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47DD" w14:textId="54DEC1C9" w:rsidR="00AE54E9" w:rsidRDefault="00650D69">
      <w:pPr>
        <w:pStyle w:val="Corpsdetexte"/>
        <w:rPr>
          <w:rFonts w:ascii="Times New Roman"/>
        </w:rPr>
      </w:pPr>
      <w:r>
        <w:rPr>
          <w:noProof/>
        </w:rPr>
        <w:drawing>
          <wp:anchor distT="0" distB="0" distL="114300" distR="114300" simplePos="0" relativeHeight="251722752" behindDoc="1" locked="0" layoutInCell="1" allowOverlap="1" wp14:anchorId="0FF850D0" wp14:editId="48E06EC2">
            <wp:simplePos x="0" y="0"/>
            <wp:positionH relativeFrom="column">
              <wp:posOffset>4975860</wp:posOffset>
            </wp:positionH>
            <wp:positionV relativeFrom="paragraph">
              <wp:posOffset>-635000</wp:posOffset>
            </wp:positionV>
            <wp:extent cx="4117340" cy="777240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34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09056" behindDoc="1" locked="0" layoutInCell="1" allowOverlap="1" wp14:anchorId="1025C60C" wp14:editId="00BD3016">
                <wp:simplePos x="0" y="0"/>
                <wp:positionH relativeFrom="page">
                  <wp:posOffset>0</wp:posOffset>
                </wp:positionH>
                <wp:positionV relativeFrom="page">
                  <wp:posOffset>1270</wp:posOffset>
                </wp:positionV>
                <wp:extent cx="1530985" cy="1696720"/>
                <wp:effectExtent l="0" t="0" r="0" b="0"/>
                <wp:wrapNone/>
                <wp:docPr id="6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985" cy="1696720"/>
                        </a:xfrm>
                        <a:custGeom>
                          <a:avLst/>
                          <a:gdLst>
                            <a:gd name="T0" fmla="*/ 2410 w 2411"/>
                            <a:gd name="T1" fmla="+- 0 2 2"/>
                            <a:gd name="T2" fmla="*/ 2 h 2672"/>
                            <a:gd name="T3" fmla="*/ 0 w 2411"/>
                            <a:gd name="T4" fmla="+- 0 2 2"/>
                            <a:gd name="T5" fmla="*/ 2 h 2672"/>
                            <a:gd name="T6" fmla="*/ 0 w 2411"/>
                            <a:gd name="T7" fmla="+- 0 1752 2"/>
                            <a:gd name="T8" fmla="*/ 1752 h 2672"/>
                            <a:gd name="T9" fmla="*/ 1077 w 2411"/>
                            <a:gd name="T10" fmla="+- 0 2062 2"/>
                            <a:gd name="T11" fmla="*/ 2062 h 2672"/>
                            <a:gd name="T12" fmla="*/ 2410 w 2411"/>
                            <a:gd name="T13" fmla="+- 0 2674 2"/>
                            <a:gd name="T14" fmla="*/ 2674 h 2672"/>
                            <a:gd name="T15" fmla="*/ 2410 w 2411"/>
                            <a:gd name="T16" fmla="+- 0 2 2"/>
                            <a:gd name="T17" fmla="*/ 2 h 2672"/>
                          </a:gdLst>
                          <a:ahLst/>
                          <a:cxnLst>
                            <a:cxn ang="0">
                              <a:pos x="T0" y="T2"/>
                            </a:cxn>
                            <a:cxn ang="0">
                              <a:pos x="T3" y="T5"/>
                            </a:cxn>
                            <a:cxn ang="0">
                              <a:pos x="T6" y="T8"/>
                            </a:cxn>
                            <a:cxn ang="0">
                              <a:pos x="T9" y="T11"/>
                            </a:cxn>
                            <a:cxn ang="0">
                              <a:pos x="T12" y="T14"/>
                            </a:cxn>
                            <a:cxn ang="0">
                              <a:pos x="T15" y="T17"/>
                            </a:cxn>
                          </a:cxnLst>
                          <a:rect l="0" t="0" r="r" b="b"/>
                          <a:pathLst>
                            <a:path w="2411" h="2672">
                              <a:moveTo>
                                <a:pt x="2410" y="0"/>
                              </a:moveTo>
                              <a:lnTo>
                                <a:pt x="0" y="0"/>
                              </a:lnTo>
                              <a:lnTo>
                                <a:pt x="0" y="1750"/>
                              </a:lnTo>
                              <a:lnTo>
                                <a:pt x="1077" y="2060"/>
                              </a:lnTo>
                              <a:lnTo>
                                <a:pt x="2410" y="2672"/>
                              </a:lnTo>
                              <a:lnTo>
                                <a:pt x="241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A50A" id="Freeform 72" o:spid="_x0000_s1026" style="position:absolute;margin-left:0;margin-top:.1pt;width:120.55pt;height:133.6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1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3qNAMAAMoIAAAOAAAAZHJzL2Uyb0RvYy54bWysVm1vmzAQ/j5p/8Hyx00rL01CEpVUW6tO&#10;k7oXqdkPcIwJaICZ7YR0v353JiYkDW017QvY+PE9vufufFxd78qCbIXSuaxiGlz4lIiKyySv1jH9&#10;ubz7MKVEG1YlrJCViOmj0PR68fbNVVPPRSgzWSRCETBS6XlTxzQzpp57nuaZKJm+kLWoYDGVqmQG&#10;pmrtJYo1YL0svND3J14jVVIryYXW8PW2XaQLaz9NBTff01QLQ4qYwtmMfSr7XOHTW1yx+VqxOsv5&#10;/hjsH05RsrwC0s7ULTOMbFT+xFSZcyW1TM0Fl6Un0zTnwvoA3gT+iTcPGauF9QXE0XUnk/5/Zvm3&#10;7UP9Q+HRdX0v+S8NinhNrefdCk40YMiq+SoTiCHbGGmd3aWqxJ3gBtlZTR87TcXOEA4fg/GlP5uO&#10;KeGwFkxmkyi0qnts7rbzjTafhbSm2PZemzYoCYyspAmpWAm8SwhgWhYQn3ceCUeBTxp8BfsgdrDA&#10;wd5/ID4JSXgKCB0A7ZCMhHCoU8xlDzNENHKYISJw+3DgAaJJDzNEFDmMJQqi8RmnoNA6Los479es&#10;D/OjaEjDTuvWN39yhhKkP3CGCDnPGRwJ/kzgOtFb0kk0ehq8oFMdo4eQAdIj8Z8h7QIwFMWgk/8k&#10;XyCH1y5LWeYSl++qfebCiDC8CH1bLrXUWCaYxlALS5tyYAJQmOYDYJAEwWPMzxfB4AqCp68CQyYg&#10;uK2fF01jDC189CrjAahv4VEf3rLs1VFwOZ9ey4oSuJZXuIfNa2ZQVDckTUxtuZMMBliyuFLKrVhK&#10;izGoLt4LltrdMgdAUfWBxyi35t61NdZioJqcMbfs3i0sgDqynFADzyO707krBxRxtty7tdkhTw3y&#10;QmrRJgMKZLOiUwoF7t2mWhZ5cpcXBeqj1Xp1UyiyZdALo0/T6MZl4BGssNlYSdzW0uAX2xKwC2Bn&#10;1fOVTB6hIyjZNlT4AYBBJtUfShpopjHVvzdMCUqKLxV0q1kwGoGWxk5GY2wBRPVXVv0VVnEwFVND&#10;oXpweGPajr2pVb7OgCmwoa/kR+hEaY79wp6vPdV+Ag3TarNv7tiR+3OLOvyCLP4CAAD//wMAUEsD&#10;BBQABgAIAAAAIQDV3c243QAAAAUBAAAPAAAAZHJzL2Rvd25yZXYueG1sTI9BS8NAEIXvgv9hGcGL&#10;2E1CaUOaTSmCiCCIreJ1k50mobuzIbtp4793PNnbPN7jvW/K7eysOOMYek8K0kUCAqnxpqdWwefh&#10;+TEHEaImo60nVPCDAbbV7U2pC+Mv9IHnfWwFl1AotIIuxqGQMjQdOh0WfkBi7+hHpyPLsZVm1Bcu&#10;d1ZmSbKSTvfEC50e8KnD5rSfnIK53q0P79PwleayfXjN7UvzdvpW6v5u3m1ARJzjfxj+8BkdKmaq&#10;/UQmCKuAH4kKMhDsZcs0BVHzsVovQValvKavfgEAAP//AwBQSwECLQAUAAYACAAAACEAtoM4kv4A&#10;AADhAQAAEwAAAAAAAAAAAAAAAAAAAAAAW0NvbnRlbnRfVHlwZXNdLnhtbFBLAQItABQABgAIAAAA&#10;IQA4/SH/1gAAAJQBAAALAAAAAAAAAAAAAAAAAC8BAABfcmVscy8ucmVsc1BLAQItABQABgAIAAAA&#10;IQCGoA3qNAMAAMoIAAAOAAAAAAAAAAAAAAAAAC4CAABkcnMvZTJvRG9jLnhtbFBLAQItABQABgAI&#10;AAAAIQDV3c243QAAAAUBAAAPAAAAAAAAAAAAAAAAAI4FAABkcnMvZG93bnJldi54bWxQSwUGAAAA&#10;AAQABADzAAAAmAYAAAAA&#10;" path="m2410,l,,,1750r1077,310l2410,2672,2410,xe" fillcolor="#7b87c2" stroked="f">
                <v:path arrowok="t" o:connecttype="custom" o:connectlocs="1530350,1270;0,1270;0,1112520;683895,1309370;1530350,1697990;1530350,1270" o:connectangles="0,0,0,0,0,0"/>
                <w10:wrap anchorx="page" anchory="page"/>
              </v:shape>
            </w:pict>
          </mc:Fallback>
        </mc:AlternateContent>
      </w:r>
      <w:r w:rsidR="00BD4641">
        <w:rPr>
          <w:noProof/>
        </w:rPr>
        <mc:AlternateContent>
          <mc:Choice Requires="wps">
            <w:drawing>
              <wp:anchor distT="0" distB="0" distL="114300" distR="114300" simplePos="0" relativeHeight="251721728" behindDoc="1" locked="0" layoutInCell="1" allowOverlap="1" wp14:anchorId="748725D7" wp14:editId="4D6F98B2">
                <wp:simplePos x="0" y="0"/>
                <wp:positionH relativeFrom="column">
                  <wp:posOffset>2717800</wp:posOffset>
                </wp:positionH>
                <wp:positionV relativeFrom="paragraph">
                  <wp:posOffset>1270</wp:posOffset>
                </wp:positionV>
                <wp:extent cx="2258695" cy="2679065"/>
                <wp:effectExtent l="0" t="0" r="0" b="0"/>
                <wp:wrapNone/>
                <wp:docPr id="7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0 9356 5800"/>
                            <a:gd name="T1" fmla="*/ T0 w 3557"/>
                            <a:gd name="T2" fmla="+- 0 2 2"/>
                            <a:gd name="T3" fmla="*/ 2 h 4219"/>
                            <a:gd name="T4" fmla="+- 0 5800 5800"/>
                            <a:gd name="T5" fmla="*/ T4 w 3557"/>
                            <a:gd name="T6" fmla="+- 0 2 2"/>
                            <a:gd name="T7" fmla="*/ 2 h 4219"/>
                            <a:gd name="T8" fmla="+- 0 5800 5800"/>
                            <a:gd name="T9" fmla="*/ T8 w 3557"/>
                            <a:gd name="T10" fmla="+- 0 2448 2"/>
                            <a:gd name="T11" fmla="*/ 2448 h 4219"/>
                            <a:gd name="T12" fmla="+- 0 9356 5800"/>
                            <a:gd name="T13" fmla="*/ T12 w 3557"/>
                            <a:gd name="T14" fmla="+- 0 4221 2"/>
                            <a:gd name="T15" fmla="*/ 4221 h 4219"/>
                            <a:gd name="T16" fmla="+- 0 9356 5800"/>
                            <a:gd name="T17" fmla="*/ T16 w 3557"/>
                            <a:gd name="T18" fmla="+- 0 2 2"/>
                            <a:gd name="T19" fmla="*/ 2 h 4219"/>
                          </a:gdLst>
                          <a:ahLst/>
                          <a:cxnLst>
                            <a:cxn ang="0">
                              <a:pos x="T1" y="T3"/>
                            </a:cxn>
                            <a:cxn ang="0">
                              <a:pos x="T5" y="T7"/>
                            </a:cxn>
                            <a:cxn ang="0">
                              <a:pos x="T9" y="T11"/>
                            </a:cxn>
                            <a:cxn ang="0">
                              <a:pos x="T13" y="T15"/>
                            </a:cxn>
                            <a:cxn ang="0">
                              <a:pos x="T17" y="T19"/>
                            </a:cxn>
                          </a:cxnLst>
                          <a:rect l="0" t="0" r="r" b="b"/>
                          <a:pathLst>
                            <a:path w="3557" h="4219">
                              <a:moveTo>
                                <a:pt x="3556" y="0"/>
                              </a:moveTo>
                              <a:lnTo>
                                <a:pt x="0" y="0"/>
                              </a:lnTo>
                              <a:lnTo>
                                <a:pt x="0" y="2446"/>
                              </a:lnTo>
                              <a:lnTo>
                                <a:pt x="3556" y="4219"/>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074F" id="Freeform 82" o:spid="_x0000_s1026" style="position:absolute;margin-left:214pt;margin-top:.1pt;width:177.85pt;height:210.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0wSAMAAMQIAAAOAAAAZHJzL2Uyb0RvYy54bWysVm1vmzAQ/j5p/8Hyx00tLwXyopJqa9Vp&#10;Uvcilf0AB0xAA8xsJ6T79TsfOCVp6KRpX4LNPZyfe853l+ubfV2RHZeqFE1MvUuXEt6kIiubTUx/&#10;JPcXc0qUZk3GKtHwmD5xRW9Wb99cd+2S+6IQVcYlASeNWnZtTAut26XjqLTgNVOXouUNGHMha6Zh&#10;KzdOJlkH3uvK8V03cjohs1aKlCsFb+96I12h/zznqf6W54prUsUUuGn8lfi7Nr/O6potN5K1RZkO&#10;NNg/sKhZ2cChB1d3TDOyleULV3WZSqFEri9TUTsiz8uUYwwQjeeeRPNYsJZjLCCOag8yqf/nNv26&#10;e2y/S0NdtQ8i/alAEadr1fJgMRsFGLLuvogMcsi2WmCw+1zW5ksIg+xR06eDpnyvSQovfT+cR4uQ&#10;khRsfjRbuFFoVHfY0n6ebpX+xAW6YrsHpfukZLBCSTPSsBrOTSCBeV1Bft5fEJcsrsKIhHPXJvEA&#10;8yzsnUMSl3TkKgxnQ6YPIN+C0JdP/FPAlQWAF58UJPC9xSkmsBh0YricJQTR97wNoWCCUGRBU4Rm&#10;FvAKIai2kUKThBYWZgjNJwh5x3L7QTB/qZI3Fhsh55XyjvWezt1Y9sTzp7gdKx/4vneG21h3hExw&#10;O5Z+mts4A4kXTXE7TsKZqwUX6flCjO8WFMXGXntW2EpI981QCrAizHRWF+uvFcrUXQI5gOJKroa6&#10;ApSpmwkwiGLAWBBw3utgIGrAkOW+ZF9He5A8hNsK/wsc9EQ41pXl0j+HgCU08NPWLSmB1r3ua7Fl&#10;2uhk4jVL0sUUq50UMcWKNZZa7HgiEKONYICAlMPR2DrgwGdA1YyBUAEjlLXZZ4vOegxc/WjQyJrt&#10;s4cdzrR9BI61CPs8QVp21pxWQvE+DyZW7KGH+I1soz6qRFVm92VVmaiV3KxvK0l2DKbg7ON8dovd&#10;Dj45glV4bRphPuuPMW9wGJj+b2aqWq5F9gSzQIp+lMLoh0Uh5G9KOhijMVW/tkxySqrPDcyphRcE&#10;oJDGTRDOfNjIsWU9trAmBVcx1RSuuVne6n5Wb1tZbgo4ycOL34gPMIPy0kwK5NezGjYwKlGbYayb&#10;WTzeI+r5z8fqDwAAAP//AwBQSwMEFAAGAAgAAAAhABt7thXgAAAACAEAAA8AAABkcnMvZG93bnJl&#10;di54bWxMj8FOwzAQRO+V+g/WInGpqJMUSBTiVFWligsqIvTQo2svSUS8jmI3DXw97okeZ2c186ZY&#10;T6ZjIw6utSQgXkbAkJTVLdUCDp+7hwyY85K07CyhgB90sC7ns0Lm2l7oA8fK1yyEkMulgMb7Pufc&#10;qQaNdEvbIwXvyw5G+iCHmutBXkK46XgSRc/cyJZCQyN73DaovquzEfBbjSul3ndb/hQv9vXidX98&#10;S1GI+7tp8wLM4+T/n+GKH9ChDEwneybtWCfgMcnCFi8gARbsNFulwE7XexIDLwt+O6D8AwAA//8D&#10;AFBLAQItABQABgAIAAAAIQC2gziS/gAAAOEBAAATAAAAAAAAAAAAAAAAAAAAAABbQ29udGVudF9U&#10;eXBlc10ueG1sUEsBAi0AFAAGAAgAAAAhADj9If/WAAAAlAEAAAsAAAAAAAAAAAAAAAAALwEAAF9y&#10;ZWxzLy5yZWxzUEsBAi0AFAAGAAgAAAAhAMQsrTBIAwAAxAgAAA4AAAAAAAAAAAAAAAAALgIAAGRy&#10;cy9lMm9Eb2MueG1sUEsBAi0AFAAGAAgAAAAhABt7thXgAAAACAEAAA8AAAAAAAAAAAAAAAAAogUA&#10;AGRycy9kb3ducmV2LnhtbFBLBQYAAAAABAAEAPMAAACvBgAAAAA=&#10;" path="m3556,l,,,2446,3556,4219,3556,xe" fillcolor="#7b87c2" stroked="f">
                <v:path arrowok="t" o:connecttype="custom" o:connectlocs="2258060,1270;0,1270;0,1554480;2258060,2680335;2258060,1270" o:connectangles="0,0,0,0,0"/>
              </v:shape>
            </w:pict>
          </mc:Fallback>
        </mc:AlternateContent>
      </w:r>
      <w:r w:rsidR="00BD4641">
        <w:rPr>
          <w:noProof/>
        </w:rPr>
        <mc:AlternateContent>
          <mc:Choice Requires="wps">
            <w:drawing>
              <wp:anchor distT="0" distB="0" distL="114300" distR="114300" simplePos="0" relativeHeight="251307008" behindDoc="1" locked="0" layoutInCell="1" allowOverlap="1" wp14:anchorId="21AE0589" wp14:editId="586FEA5E">
                <wp:simplePos x="0" y="0"/>
                <wp:positionH relativeFrom="page">
                  <wp:posOffset>0</wp:posOffset>
                </wp:positionH>
                <wp:positionV relativeFrom="page">
                  <wp:posOffset>1270</wp:posOffset>
                </wp:positionV>
                <wp:extent cx="5941060" cy="7769225"/>
                <wp:effectExtent l="0" t="0" r="2540" b="3175"/>
                <wp:wrapNone/>
                <wp:docPr id="7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BAEF7" w14:textId="77777777" w:rsidR="006C3FEA" w:rsidRDefault="006C3FEA" w:rsidP="006C3F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0589" id="Rectangle 83" o:spid="_x0000_s1026" style="position:absolute;margin-left:0;margin-top:.1pt;width:467.8pt;height:611.7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4L8QEAAMEDAAAOAAAAZHJzL2Uyb0RvYy54bWysU9uO0zAQfUfiHyy/0zRVLzRqulq6uwhp&#10;WZAWPsBxnMTC8Zix26R8PWO3263gDfFieTzj4zlnjjc3Y2/YQaHXYEueT6acKSuh1rYt+fdvD+/e&#10;c+aDsLUwYFXJj8rzm+3bN5vBFWoGHZhaISMQ64vBlbwLwRVZ5mWneuEn4JSlZAPYi0AhtlmNYiD0&#10;3mSz6XSZDYC1Q5DKezq9OyX5NuE3jZLhS9N4FZgpOfUW0oppreKabTeiaFG4TstzG+IfuuiFtvTo&#10;BepOBMH2qP+C6rVE8NCEiYQ+g6bRUiUOxCaf/sHmuRNOJS4kjncXmfz/g5VPh2f3FWPr3j2C/OGZ&#10;hV0nbKtuEWHolKjpuTwKlQ3OF5cLMfB0lVXDZ6hptGIfIGkwNthHQGLHxiT18SK1GgOTdLhYz/Pp&#10;kiYiKbdaLdez2SK9IYqX6w59+KigZ3FTcqRZJnhxePQhtiOKl5LUPhhdP2hjUoBttTPIDoLmvrhf&#10;3n+Yn9H9dZmxsdhCvHZCjCeJZ6QWXeSLMFYjJeO2gvpIjBFOPiLf06YD/MXZQB4quf+5F6g4M58s&#10;qbbO5/NouhTMF6sZBXidqa4zwkqCKnng7LTdhZNR9w5129FLeeJv4ZaUbnTS4LWrc9/kkyTN2dPR&#10;iNdxqnr9edvfAAAA//8DAFBLAwQUAAYACAAAACEAkWDYDNoAAAAGAQAADwAAAGRycy9kb3ducmV2&#10;LnhtbEyPzU7DMBCE70i8g7VI3KhDKgINcSoUCXGroMDdjTc/YK+j2E3dt2c5wXE0o5lvqm1yViw4&#10;h9GTgttVBgKp9WakXsHH+/PNA4gQNRltPaGCMwbY1pcXlS6NP9EbLvvYCy6hUGoFQ4xTKWVoB3Q6&#10;rPyExF7nZ6cjy7mXZtYnLndW5llWSKdH4oVBT9gM2H7vj05BV3w2X7vd5uWcGo/edkuSr51S11fp&#10;6RFExBT/wvCLz+hQM9PBH8kEYRXwkaggB8HeZn1XgDhwKM/X9yDrSv7Hr38AAAD//wMAUEsBAi0A&#10;FAAGAAgAAAAhALaDOJL+AAAA4QEAABMAAAAAAAAAAAAAAAAAAAAAAFtDb250ZW50X1R5cGVzXS54&#10;bWxQSwECLQAUAAYACAAAACEAOP0h/9YAAACUAQAACwAAAAAAAAAAAAAAAAAvAQAAX3JlbHMvLnJl&#10;bHNQSwECLQAUAAYACAAAACEAmPC+C/EBAADBAwAADgAAAAAAAAAAAAAAAAAuAgAAZHJzL2Uyb0Rv&#10;Yy54bWxQSwECLQAUAAYACAAAACEAkWDYDNoAAAAGAQAADwAAAAAAAAAAAAAAAABLBAAAZHJzL2Rv&#10;d25yZXYueG1sUEsFBgAAAAAEAAQA8wAAAFIFAAAAAA==&#10;" fillcolor="#5e6eb4" stroked="f">
                <v:textbox>
                  <w:txbxContent>
                    <w:p w14:paraId="4EEBAEF7" w14:textId="77777777" w:rsidR="006C3FEA" w:rsidRDefault="006C3FEA" w:rsidP="006C3FEA">
                      <w:pPr>
                        <w:jc w:val="center"/>
                      </w:pPr>
                    </w:p>
                  </w:txbxContent>
                </v:textbox>
                <w10:wrap anchorx="page" anchory="page"/>
              </v:rect>
            </w:pict>
          </mc:Fallback>
        </mc:AlternateContent>
      </w:r>
    </w:p>
    <w:p w14:paraId="1AA9CE71" w14:textId="282A9B38" w:rsidR="00AE54E9" w:rsidRDefault="00AE54E9">
      <w:pPr>
        <w:pStyle w:val="Corpsdetexte"/>
        <w:rPr>
          <w:rFonts w:ascii="Times New Roman"/>
        </w:rPr>
      </w:pPr>
    </w:p>
    <w:p w14:paraId="045D0706" w14:textId="5A41BDA7" w:rsidR="00AE54E9" w:rsidRDefault="00AE54E9">
      <w:pPr>
        <w:pStyle w:val="Corpsdetexte"/>
        <w:spacing w:before="8"/>
        <w:rPr>
          <w:rFonts w:ascii="Times New Roman"/>
          <w:sz w:val="24"/>
        </w:rPr>
      </w:pPr>
    </w:p>
    <w:p w14:paraId="0A3E1DE3" w14:textId="37E61BAB" w:rsidR="00AE54E9" w:rsidRDefault="00953FA5" w:rsidP="00E34C5D">
      <w:pPr>
        <w:pStyle w:val="Titre1"/>
        <w:spacing w:before="0" w:line="240" w:lineRule="auto"/>
        <w:ind w:left="241"/>
        <w:rPr>
          <w:color w:val="FFFFFF"/>
          <w:w w:val="95"/>
          <w:sz w:val="96"/>
          <w:szCs w:val="96"/>
        </w:rPr>
      </w:pPr>
      <w:r>
        <w:rPr>
          <w:rFonts w:ascii="Arial"/>
          <w:noProof/>
        </w:rPr>
        <mc:AlternateContent>
          <mc:Choice Requires="wps">
            <w:drawing>
              <wp:anchor distT="0" distB="0" distL="114300" distR="114300" simplePos="0" relativeHeight="251723776" behindDoc="1" locked="0" layoutInCell="1" allowOverlap="1" wp14:anchorId="09EB66A3" wp14:editId="286D24CC">
                <wp:simplePos x="0" y="0"/>
                <wp:positionH relativeFrom="column">
                  <wp:posOffset>-965200</wp:posOffset>
                </wp:positionH>
                <wp:positionV relativeFrom="paragraph">
                  <wp:posOffset>2135505</wp:posOffset>
                </wp:positionV>
                <wp:extent cx="2591435" cy="5154295"/>
                <wp:effectExtent l="0" t="0" r="0" b="8255"/>
                <wp:wrapNone/>
                <wp:docPr id="68"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1435" cy="5154295"/>
                        </a:xfrm>
                        <a:custGeom>
                          <a:avLst/>
                          <a:gdLst>
                            <a:gd name="T0" fmla="*/ 0 w 4081"/>
                            <a:gd name="T1" fmla="+- 0 4121 4121"/>
                            <a:gd name="T2" fmla="*/ 4121 h 8117"/>
                            <a:gd name="T3" fmla="*/ 0 w 4081"/>
                            <a:gd name="T4" fmla="+- 0 12238 4121"/>
                            <a:gd name="T5" fmla="*/ 12238 h 8117"/>
                            <a:gd name="T6" fmla="*/ 4080 w 4081"/>
                            <a:gd name="T7" fmla="+- 0 12238 4121"/>
                            <a:gd name="T8" fmla="*/ 12238 h 8117"/>
                            <a:gd name="T9" fmla="*/ 4080 w 4081"/>
                            <a:gd name="T10" fmla="+- 0 6298 4121"/>
                            <a:gd name="T11" fmla="*/ 6298 h 8117"/>
                            <a:gd name="T12" fmla="*/ 0 w 4081"/>
                            <a:gd name="T13" fmla="+- 0 4121 4121"/>
                            <a:gd name="T14" fmla="*/ 4121 h 8117"/>
                          </a:gdLst>
                          <a:ahLst/>
                          <a:cxnLst>
                            <a:cxn ang="0">
                              <a:pos x="T0" y="T2"/>
                            </a:cxn>
                            <a:cxn ang="0">
                              <a:pos x="T3" y="T5"/>
                            </a:cxn>
                            <a:cxn ang="0">
                              <a:pos x="T6" y="T8"/>
                            </a:cxn>
                            <a:cxn ang="0">
                              <a:pos x="T9" y="T11"/>
                            </a:cxn>
                            <a:cxn ang="0">
                              <a:pos x="T12" y="T14"/>
                            </a:cxn>
                          </a:cxnLst>
                          <a:rect l="0" t="0" r="r" b="b"/>
                          <a:pathLst>
                            <a:path w="4081" h="8117">
                              <a:moveTo>
                                <a:pt x="0" y="0"/>
                              </a:moveTo>
                              <a:lnTo>
                                <a:pt x="0" y="8117"/>
                              </a:lnTo>
                              <a:lnTo>
                                <a:pt x="4080" y="8117"/>
                              </a:lnTo>
                              <a:lnTo>
                                <a:pt x="4080" y="2177"/>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9E61" id="Freeform 80" o:spid="_x0000_s1026" style="position:absolute;margin-left:-76pt;margin-top:168.15pt;width:204.05pt;height:405.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1,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MCAMAAB4IAAAOAAAAZHJzL2Uyb0RvYy54bWysVd1umzAUvp+0d7B8uaklpqRJUEm1teo0&#10;qfuRmj2AY0xAA5vZTkj79Ds+BMrSJKum3Rib8/n8fj7n6npblWQjjS20Sig7H1EildBpoVYJ/bG4&#10;O5tSYh1XKS+1kgl9lJZez9++uWrqWIY612UqDQElysZNndDcuToOAityWXF7rmupQJhpU3EHR7MK&#10;UsMb0F6VQTgaXQaNNmlttJDWwt/bVkjnqD/LpHDfssxKR8qEgm8OV4Pr0q/B/IrHK8PrvBA7N/g/&#10;eFHxQoHRXtUtd5ysTfFCVVUIo63O3LnQVaCzrBASY4Bo2Ggvmoec1xJjgeTYuk+T/X9qxdfNQ/3d&#10;eNdtfa/FTwsZCZraxr3EHyxgyLL5olOoIV87jcFuM1P5mxAG2WJOH/ucyq0jAn6G4xmLLsaUCJCN&#10;2TgKZ2Of9YDH3XWxtu6T1KiKb+6ta4uSwg5TmhLFK7C7gAJmVQn1eReQEWlINJqyXQV7DOsw788A&#10;E7GQ4bIPCzsYqEJQTqaMTfZhFwPYMYtRh0GLLAwvpgdNQg5671vUYZuXAxxEeMzspIP9xSw8wFeZ&#10;nQ1wJ8yyvgho9zKcHY6W9YWADCPqcLRsWIljsbK+DqeryvpavCwrEG7VUYrnHcvEVu1oBjvCfdca&#10;IbdrbT2nPeeAuItwx1lAeU4eAYObHtwR/DQY6uzB01dphup4MGS1fTunVfukIjwawiEDcG0XroHW&#10;uN8UDSXQFJf+Do9r7nyWui1pEorvjeQJxafiJZXeyIVGjNtrAWDtWVqql6juvQGwE3ffGpV5FmIc&#10;r0eGbIJv+KjOViH2/QFGlNrKNrE+bOxOffyAG3Yoq8sivSvK0kdtzWp5Uxqy4TBfJh+nk5uOKH/A&#10;SiSN0v5aa8b/wTbrO6ufVjZe6vQRuqzR7ZCCoQqbXJsnShoYUAm1v9bcSErKzwomALTVCKJxeIjG&#10;kxAOZihZDiVcCVCVUEeB5H5749opuK5NscrBEkPaK/0BuntW+B6M/rVe7Q4whDA3u4Hpp9zwjKjn&#10;sT7/DQAA//8DAFBLAwQUAAYACAAAACEA0rpzgOMAAAANAQAADwAAAGRycy9kb3ducmV2LnhtbEyP&#10;y07DMBBF90j8gzVIbKrWidNGVRqnQqjs2NCiInZuPHmU2I5ipwl/z7CC5WiO7j0338+mYzccfOus&#10;hHgVAUNbOt3aWsL76WW5BeaDslp1zqKEb/SwL+7vcpVpN9k3vB1DzSjE+kxJaELoM8592aBRfuV6&#10;tPSr3GBUoHOouR7UROGm4yKKUm5Ua6mhUT0+N1h+HUcj4Xrgr2Kq1h+LsRSnc1Xh+fC5kPLxYX7a&#10;AQs4hz8YfvVJHQpyurjRas86Cct4I2hMkJAkaQKMELFJY2AXYuP1NgJe5Pz/iuIHAAD//wMAUEsB&#10;Ai0AFAAGAAgAAAAhALaDOJL+AAAA4QEAABMAAAAAAAAAAAAAAAAAAAAAAFtDb250ZW50X1R5cGVz&#10;XS54bWxQSwECLQAUAAYACAAAACEAOP0h/9YAAACUAQAACwAAAAAAAAAAAAAAAAAvAQAAX3JlbHMv&#10;LnJlbHNQSwECLQAUAAYACAAAACEAkKVvzAgDAAAeCAAADgAAAAAAAAAAAAAAAAAuAgAAZHJzL2Uy&#10;b0RvYy54bWxQSwECLQAUAAYACAAAACEA0rpzgOMAAAANAQAADwAAAAAAAAAAAAAAAABiBQAAZHJz&#10;L2Rvd25yZXYueG1sUEsFBgAAAAAEAAQA8wAAAHIGAAAAAA==&#10;" path="m,l,8117r4080,l4080,2177,,xe" fillcolor="#7b87c2" stroked="f">
                <v:path arrowok="t" o:connecttype="custom" o:connectlocs="0,2616835;0,7771130;2590800,7771130;2590800,3999230;0,2616835" o:connectangles="0,0,0,0,0"/>
              </v:shape>
            </w:pict>
          </mc:Fallback>
        </mc:AlternateContent>
      </w:r>
      <w:r w:rsidR="00633943">
        <w:rPr>
          <w:color w:val="FFFFFF"/>
          <w:sz w:val="96"/>
          <w:szCs w:val="96"/>
        </w:rPr>
        <w:t>Guide</w:t>
      </w:r>
      <w:r w:rsidR="00E34C5D">
        <w:rPr>
          <w:color w:val="FFFFFF"/>
          <w:sz w:val="96"/>
          <w:szCs w:val="96"/>
        </w:rPr>
        <w:br/>
      </w:r>
      <w:r w:rsidR="00633943">
        <w:rPr>
          <w:color w:val="FFFFFF"/>
          <w:sz w:val="96"/>
          <w:szCs w:val="96"/>
        </w:rPr>
        <w:t>de gestion</w:t>
      </w:r>
      <w:r w:rsidR="00E34C5D">
        <w:rPr>
          <w:color w:val="FFFFFF"/>
          <w:sz w:val="96"/>
          <w:szCs w:val="96"/>
        </w:rPr>
        <w:br/>
      </w:r>
      <w:r w:rsidR="005F3737" w:rsidRPr="005F3737">
        <w:rPr>
          <w:color w:val="FFFFFF"/>
          <w:sz w:val="96"/>
          <w:szCs w:val="96"/>
        </w:rPr>
        <w:t>des</w:t>
      </w:r>
      <w:r w:rsidR="00E34C5D">
        <w:rPr>
          <w:color w:val="FFFFFF"/>
          <w:sz w:val="96"/>
          <w:szCs w:val="96"/>
        </w:rPr>
        <w:t xml:space="preserve"> </w:t>
      </w:r>
      <w:r w:rsidR="003C5860" w:rsidRPr="005F3737">
        <w:rPr>
          <w:color w:val="FFFFFF"/>
          <w:sz w:val="96"/>
          <w:szCs w:val="96"/>
        </w:rPr>
        <w:t>archives</w:t>
      </w:r>
      <w:r w:rsidR="005F3737" w:rsidRPr="005F3737">
        <w:rPr>
          <w:color w:val="FFFFFF"/>
          <w:sz w:val="96"/>
          <w:szCs w:val="96"/>
        </w:rPr>
        <w:t xml:space="preserve"> </w:t>
      </w:r>
      <w:r w:rsidR="00F33B81" w:rsidRPr="005F3737">
        <w:rPr>
          <w:color w:val="FFFFFF"/>
          <w:w w:val="95"/>
          <w:sz w:val="96"/>
          <w:szCs w:val="96"/>
        </w:rPr>
        <w:t>des</w:t>
      </w:r>
      <w:r w:rsidR="00E34C5D">
        <w:rPr>
          <w:color w:val="FFFFFF"/>
          <w:w w:val="95"/>
          <w:sz w:val="96"/>
          <w:szCs w:val="96"/>
        </w:rPr>
        <w:br/>
      </w:r>
      <w:r w:rsidR="00F33B81" w:rsidRPr="005F3737">
        <w:rPr>
          <w:color w:val="FFFFFF"/>
          <w:w w:val="95"/>
          <w:sz w:val="96"/>
          <w:szCs w:val="96"/>
        </w:rPr>
        <w:t>communautés</w:t>
      </w:r>
      <w:r w:rsidR="005F3737" w:rsidRPr="005F3737">
        <w:rPr>
          <w:color w:val="FFFFFF"/>
          <w:w w:val="95"/>
          <w:sz w:val="96"/>
          <w:szCs w:val="96"/>
        </w:rPr>
        <w:br/>
      </w:r>
      <w:r w:rsidR="00F33B81" w:rsidRPr="005F3737">
        <w:rPr>
          <w:color w:val="FFFFFF"/>
          <w:w w:val="95"/>
          <w:sz w:val="96"/>
          <w:szCs w:val="96"/>
        </w:rPr>
        <w:t>religieuses</w:t>
      </w:r>
    </w:p>
    <w:p w14:paraId="0C0D44C4" w14:textId="1AA68A7E" w:rsidR="00AE54E9" w:rsidRDefault="00AE54E9">
      <w:pPr>
        <w:pStyle w:val="Corpsdetexte"/>
      </w:pPr>
    </w:p>
    <w:p w14:paraId="7413C8A0" w14:textId="7D0FD48E" w:rsidR="00AE54E9" w:rsidRDefault="00BD4641" w:rsidP="00E34C5D">
      <w:pPr>
        <w:pStyle w:val="Corpsdetexte"/>
        <w:tabs>
          <w:tab w:val="left" w:pos="3800"/>
        </w:tabs>
      </w:pPr>
      <w:r>
        <w:rPr>
          <w:noProof/>
        </w:rPr>
        <mc:AlternateContent>
          <mc:Choice Requires="wps">
            <w:drawing>
              <wp:anchor distT="0" distB="0" distL="114300" distR="114300" simplePos="0" relativeHeight="251726848" behindDoc="1" locked="0" layoutInCell="1" allowOverlap="1" wp14:anchorId="54EDB69C" wp14:editId="1A737233">
                <wp:simplePos x="0" y="0"/>
                <wp:positionH relativeFrom="column">
                  <wp:posOffset>211667</wp:posOffset>
                </wp:positionH>
                <wp:positionV relativeFrom="paragraph">
                  <wp:posOffset>65617</wp:posOffset>
                </wp:positionV>
                <wp:extent cx="4013200" cy="0"/>
                <wp:effectExtent l="0" t="0" r="0" b="0"/>
                <wp:wrapNone/>
                <wp:docPr id="6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0"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19519" id="Line 77"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5.15pt" to="332.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TDugEAAGIDAAAOAAAAZHJzL2Uyb0RvYy54bWysU8mO2zAMvRfoPwi6N3Zmii5GnDkkTS/T&#10;NsBMP4CRZFuoLAqkEid/X0lZZtDeivogUFyeHh/pxcNxdOJgiC36Vs5ntRTGK9TW9638+bx590kK&#10;juA1OPSmlSfD8mH59s1iCo25wwGdNiQSiOdmCq0cYgxNVbEazAg8w2B8CnZII8R0pb7SBFNCH111&#10;V9cfqglJB0JlmJN3fQ7KZcHvOqPij65jE4VrZeIWy0nl3OWzWi6g6QnCYNWFBvwDixGsT4/eoNYQ&#10;QezJ/gU1WkXI2MWZwrHCrrPKlB5SN/P6j26eBgim9JLE4XCTif8frPp+WPktZerq6J/CI6pfLDyu&#10;BvC9KQSeTyENbp6lqqbAza0kXzhsSeymb6hTDuwjFhWOHY0ZMvUnjkXs001sc4xCJef7en6fJiiF&#10;usYqaK6FgTh+NTiKbLTSWZ91gAYOjxwzEWiuKdntcWOdK7N0XkyJ7f3nj3WpYHRW52jOY+p3K0fi&#10;AGkdNuUrbaXI67QMvQYeznkldF4Uwr3X5ZnBgP5ysSNYd7YTLecvMmVl8hpys0N92tJVvjTIwv+y&#10;dHlTXt9L9cuvsfwNAAD//wMAUEsDBBQABgAIAAAAIQBH6thE2wAAAAgBAAAPAAAAZHJzL2Rvd25y&#10;ZXYueG1sTE9BTsNADLwj8YeVkbggukmjRiVkUxUkDogLLTzAzZokatYbstsm/B4jDnCyPTOaGZeb&#10;2fXqTGPoPBtIFwko4trbjhsD729Pt2tQISJb7D2TgS8KsKkuL0osrJ94R+d9bJSYcCjQQBvjUGgd&#10;6pYchoUfiIX78KPDKOfYaDviJOau18skybXDjiWhxYEeW6qP+5MzgPPL67T6XK7dcUxv7nYP2+eU&#10;JmOur+btPahIc/wTw099qQ6VdDr4E9ugegNZlolS8ESm8Hm+kuXwC+iq1P8fqL4BAAD//wMAUEsB&#10;Ai0AFAAGAAgAAAAhALaDOJL+AAAA4QEAABMAAAAAAAAAAAAAAAAAAAAAAFtDb250ZW50X1R5cGVz&#10;XS54bWxQSwECLQAUAAYACAAAACEAOP0h/9YAAACUAQAACwAAAAAAAAAAAAAAAAAvAQAAX3JlbHMv&#10;LnJlbHNQSwECLQAUAAYACAAAACEAFyJkw7oBAABiAwAADgAAAAAAAAAAAAAAAAAuAgAAZHJzL2Uy&#10;b0RvYy54bWxQSwECLQAUAAYACAAAACEAR+rYRNsAAAAIAQAADwAAAAAAAAAAAAAAAAAUBAAAZHJz&#10;L2Rvd25yZXYueG1sUEsFBgAAAAAEAAQA8wAAABwFAAAAAA==&#10;" strokecolor="white" strokeweight="1.1pt"/>
            </w:pict>
          </mc:Fallback>
        </mc:AlternateContent>
      </w:r>
      <w:r w:rsidR="00E34C5D">
        <w:tab/>
      </w:r>
    </w:p>
    <w:p w14:paraId="36048F85" w14:textId="0A9E0380" w:rsidR="00AE54E9" w:rsidRDefault="00AE54E9">
      <w:pPr>
        <w:pStyle w:val="Corpsdetexte"/>
      </w:pPr>
    </w:p>
    <w:p w14:paraId="317E6C1A" w14:textId="1F81BAA1" w:rsidR="00953FA5" w:rsidRDefault="00953FA5">
      <w:pPr>
        <w:pStyle w:val="Corpsdetexte"/>
      </w:pPr>
    </w:p>
    <w:p w14:paraId="08268F98" w14:textId="2B0D411B" w:rsidR="002B4A08" w:rsidRDefault="002B4A08">
      <w:pPr>
        <w:pStyle w:val="Corpsdetexte"/>
      </w:pPr>
    </w:p>
    <w:p w14:paraId="30106D84" w14:textId="4D074F36" w:rsidR="00953FA5" w:rsidRDefault="00953FA5">
      <w:pPr>
        <w:pStyle w:val="Corpsdetexte"/>
      </w:pPr>
    </w:p>
    <w:p w14:paraId="4BC7296D" w14:textId="20BFD2C0" w:rsidR="00633943" w:rsidRPr="00644DA4" w:rsidRDefault="00977505" w:rsidP="00644DA4">
      <w:pPr>
        <w:pStyle w:val="Corpsdetexte"/>
        <w:ind w:left="284" w:right="6739"/>
        <w:rPr>
          <w:rFonts w:ascii="Gill Sans MT" w:eastAsia="Gill Sans MT" w:hAnsi="Gill Sans MT" w:cs="Gill Sans MT"/>
          <w:color w:val="FFFFFF" w:themeColor="background1"/>
          <w:w w:val="95"/>
          <w:sz w:val="48"/>
          <w:szCs w:val="48"/>
        </w:rPr>
      </w:pPr>
      <w:r>
        <w:rPr>
          <w:rFonts w:ascii="Gill Sans MT" w:eastAsia="Gill Sans MT" w:hAnsi="Gill Sans MT" w:cs="Gill Sans MT"/>
          <w:color w:val="FFFFFF" w:themeColor="background1"/>
          <w:w w:val="95"/>
          <w:sz w:val="48"/>
          <w:szCs w:val="48"/>
        </w:rPr>
        <w:t>Juin</w:t>
      </w:r>
      <w:r w:rsidR="000D11A8">
        <w:rPr>
          <w:rFonts w:ascii="Gill Sans MT" w:eastAsia="Gill Sans MT" w:hAnsi="Gill Sans MT" w:cs="Gill Sans MT"/>
          <w:color w:val="FFFFFF" w:themeColor="background1"/>
          <w:w w:val="95"/>
          <w:sz w:val="48"/>
          <w:szCs w:val="48"/>
        </w:rPr>
        <w:t xml:space="preserve"> </w:t>
      </w:r>
      <w:r w:rsidR="00E34C5D" w:rsidRPr="00644DA4">
        <w:rPr>
          <w:rFonts w:ascii="Gill Sans MT" w:eastAsia="Gill Sans MT" w:hAnsi="Gill Sans MT" w:cs="Gill Sans MT"/>
          <w:color w:val="FFFFFF" w:themeColor="background1"/>
          <w:w w:val="95"/>
          <w:sz w:val="48"/>
          <w:szCs w:val="48"/>
        </w:rPr>
        <w:t>2022</w:t>
      </w:r>
    </w:p>
    <w:p w14:paraId="7E233F0F" w14:textId="539E312C" w:rsidR="00633943" w:rsidRDefault="00633943">
      <w:pPr>
        <w:pStyle w:val="Corpsdetexte"/>
      </w:pPr>
    </w:p>
    <w:p w14:paraId="31CA3177" w14:textId="00A4930E" w:rsidR="0086493B" w:rsidRDefault="0086493B">
      <w:pPr>
        <w:pStyle w:val="Corpsdetexte"/>
      </w:pPr>
    </w:p>
    <w:p w14:paraId="44AA1E22" w14:textId="4D52D1F9" w:rsidR="000D11A8" w:rsidRDefault="000D11A8">
      <w:pPr>
        <w:pStyle w:val="Corpsdetexte"/>
      </w:pPr>
    </w:p>
    <w:p w14:paraId="610E1DE3" w14:textId="77777777" w:rsidR="007E1A91" w:rsidRDefault="007E1A91">
      <w:pPr>
        <w:pStyle w:val="Corpsdetexte"/>
      </w:pPr>
    </w:p>
    <w:p w14:paraId="5F55ED3B" w14:textId="6D8C1111" w:rsidR="00AE54E9" w:rsidRDefault="00AE54E9">
      <w:pPr>
        <w:pStyle w:val="Corpsdetexte"/>
        <w:spacing w:before="5"/>
        <w:rPr>
          <w:sz w:val="8"/>
        </w:rPr>
      </w:pPr>
    </w:p>
    <w:p w14:paraId="7E7ADEA6" w14:textId="13A12F74" w:rsidR="00AE54E9" w:rsidRDefault="00BD4641" w:rsidP="006C3FEA">
      <w:pPr>
        <w:ind w:left="1933" w:right="10495"/>
        <w:rPr>
          <w:color w:val="FFFFFF"/>
          <w:w w:val="110"/>
          <w:sz w:val="10"/>
        </w:rPr>
      </w:pPr>
      <w:r>
        <w:rPr>
          <w:noProof/>
          <w:color w:val="FFFFFF"/>
          <w:sz w:val="10"/>
        </w:rPr>
        <w:drawing>
          <wp:anchor distT="0" distB="0" distL="114300" distR="114300" simplePos="0" relativeHeight="251727872" behindDoc="1" locked="0" layoutInCell="1" allowOverlap="1" wp14:anchorId="513A9C00" wp14:editId="650C971B">
            <wp:simplePos x="0" y="0"/>
            <wp:positionH relativeFrom="column">
              <wp:posOffset>560070</wp:posOffset>
            </wp:positionH>
            <wp:positionV relativeFrom="paragraph">
              <wp:posOffset>58420</wp:posOffset>
            </wp:positionV>
            <wp:extent cx="366395" cy="39116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9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10"/>
        </w:rPr>
        <mc:AlternateContent>
          <mc:Choice Requires="wps">
            <w:drawing>
              <wp:anchor distT="0" distB="0" distL="114300" distR="114300" simplePos="0" relativeHeight="251725824" behindDoc="1" locked="0" layoutInCell="1" allowOverlap="1" wp14:anchorId="289FE4F3" wp14:editId="7208A8A9">
                <wp:simplePos x="0" y="0"/>
                <wp:positionH relativeFrom="column">
                  <wp:posOffset>487045</wp:posOffset>
                </wp:positionH>
                <wp:positionV relativeFrom="paragraph">
                  <wp:posOffset>4445</wp:posOffset>
                </wp:positionV>
                <wp:extent cx="494665" cy="476250"/>
                <wp:effectExtent l="0" t="0" r="0" b="0"/>
                <wp:wrapNone/>
                <wp:docPr id="6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3F98B" id="Rectangle 78" o:spid="_x0000_s1026" style="position:absolute;margin-left:38.35pt;margin-top:.35pt;width:38.95pt;height:3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965wEAALQDAAAOAAAAZHJzL2Uyb0RvYy54bWysU12P2yAQfK/U/4B4b5xETq5nxTmdckpV&#10;6fohXfsDNhjbqJilC4lz/fVdSC4XtW9V/YBYFoaZYby6Ow5WHDQFg66Ws8lUCu0UNsZ1tfz+bfvu&#10;vRQhgmvAotO1fNZB3q3fvlmNvtJz7NE2mgSDuFCNvpZ9jL4qiqB6PUCYoNeOmy3SAJFL6oqGYGT0&#10;wRbz6XRZjEiNJ1Q6BF59ODXlOuO3rVbxS9sGHYWtJXOLeaQ87tJYrFdQdQS+N+pMA/6BxQDG8aUX&#10;qAeIIPZk/oIajCIM2MaJwqHAtjVKZw2sZjb9Q81TD15nLWxO8Bebwv+DVZ8PT/4rJerBP6L6EYTD&#10;TQ+u0/dEOPYaGr5ulowqRh+qy4FUBD4qduMnbPhpYR8xe3BsaUiArE4cs9XPF6v1MQrFi+VtuVwu&#10;pFDcKm+W80V+igKql8OeQvygcRBpUkvil8zgcHgMMZGB6mVLJo/WNFtjbS6o220siQPwq2/zl/mz&#10;xutt1qXNDtOxE2JaySqTsJShUO2weWaRhKfocNR50iP9kmLk2NQy/NwDaSnsR8dG3c7KMuUsF+Xi&#10;Zs4FXXd21x1wiqFqGaU4TTfxlM29J9P1fNMsi3Z4z+a2Jgt/ZXUmy9HIfpxjnLJ3Xeddrz/b+jcA&#10;AAD//wMAUEsDBBQABgAIAAAAIQAAGiO92gAAAAYBAAAPAAAAZHJzL2Rvd25yZXYueG1sTI7BTsMw&#10;EETvSPyDtUjcqA00DoQ4FULqCTjQInHdxtskIl6H2GnD3+Oe6Gk0mtHMK1ez68WBxtB5NnC7UCCI&#10;a287bgx8btc3DyBCRLbYeyYDvxRgVV1elFhYf+QPOmxiI9IIhwINtDEOhZShbslhWPiBOGV7PzqM&#10;yY6NtCMe07jr5Z1SWjrsOD20ONBLS/X3ZnIGUC/tz/v+/m37Oml8bGa1zr6UMddX8/MTiEhz/C/D&#10;CT+hQ5WYdn5iG0RvINd5aiYFcUqzpQaxSzbLQValPMev/gAAAP//AwBQSwECLQAUAAYACAAAACEA&#10;toM4kv4AAADhAQAAEwAAAAAAAAAAAAAAAAAAAAAAW0NvbnRlbnRfVHlwZXNdLnhtbFBLAQItABQA&#10;BgAIAAAAIQA4/SH/1gAAAJQBAAALAAAAAAAAAAAAAAAAAC8BAABfcmVscy8ucmVsc1BLAQItABQA&#10;BgAIAAAAIQCht5965wEAALQDAAAOAAAAAAAAAAAAAAAAAC4CAABkcnMvZTJvRG9jLnhtbFBLAQIt&#10;ABQABgAIAAAAIQAAGiO92gAAAAYBAAAPAAAAAAAAAAAAAAAAAEEEAABkcnMvZG93bnJldi54bWxQ&#10;SwUGAAAAAAQABADzAAAASAUAAAAA&#10;" stroked="f"/>
            </w:pict>
          </mc:Fallback>
        </mc:AlternateContent>
      </w:r>
      <w:r>
        <w:rPr>
          <w:noProof/>
          <w:color w:val="FFFFFF"/>
          <w:sz w:val="10"/>
        </w:rPr>
        <mc:AlternateContent>
          <mc:Choice Requires="wps">
            <w:drawing>
              <wp:anchor distT="0" distB="0" distL="114300" distR="114300" simplePos="0" relativeHeight="251724800" behindDoc="1" locked="0" layoutInCell="1" allowOverlap="1" wp14:anchorId="28121326" wp14:editId="106B0D35">
                <wp:simplePos x="0" y="0"/>
                <wp:positionH relativeFrom="column">
                  <wp:posOffset>1106170</wp:posOffset>
                </wp:positionH>
                <wp:positionV relativeFrom="paragraph">
                  <wp:posOffset>5080</wp:posOffset>
                </wp:positionV>
                <wp:extent cx="0" cy="474980"/>
                <wp:effectExtent l="0" t="0" r="0" b="0"/>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line">
                          <a:avLst/>
                        </a:prstGeom>
                        <a:noFill/>
                        <a:ln w="11963">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04BB7" id="Line 79"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4pt" to="87.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GuwEAAGEDAAAOAAAAZHJzL2Uyb0RvYy54bWysU8tu2zAQvBfoPxC817LTIE0EyznYdS9p&#10;ayDpB6xJSiJCcgkubcl/X5Ky3aC9FdGB4L6Gs7Or5eNoDTuqQBpdwxezOWfKCZTadQ3/9bL9dM8Z&#10;RXASDDrV8JMi/rj6+GE5+FrdYI9GqsASiKN68A3vY/R1VZHolQWaoVcuBVsMFmIyQ1fJAENCt6a6&#10;mc/vqgGD9AGFIkrezRTkq4LftkrEn21LKjLT8MQtljOUc5/ParWEugvgey3ONOA/WFjQLj16hdpA&#10;BHYI+h8oq0VAwjbOBNoK21YLVXpI3Szmf3Xz3INXpZckDvmrTPR+sOLHce12IVMXo3v2TyheiTlc&#10;9+A6VQi8nHwa3CJLVQ2e6mtJNsjvAtsP31GmHDhELCqMbbAZMvXHxiL26Sq2GiMTk1Mk7+2X24f7&#10;MocK6kudDxS/KbQsXxputMsyQA3HJ4qZB9SXlOx2uNXGlFEax4ZEdvFw97lUEBotczTnUej2axPY&#10;EdI2bMtXukqRt2kZegPUT3klNO1JwIOT5Zlegfx6vkfQZronWsadVcrC5C2keo/ytAsX9dIcC//z&#10;zuVFeWuX6j9/xuo3AAAA//8DAFBLAwQUAAYACAAAACEAOwv2Y9sAAAAHAQAADwAAAGRycy9kb3du&#10;cmV2LnhtbEyPwU7DMBBE70j8g7VI3KhDFJoqxKkQAgmJCxRor268TSLidYjdxv17tr3A8WlGs2/L&#10;ZbS9OODoO0cKbmcJCKTamY4aBZ8fzzcLED5oMrp3hAqO6GFZXV6UujBuonc8rEIjeIR8oRW0IQyF&#10;lL5u0Wo/cwMSZzs3Wh0Yx0aaUU88bnuZJslcWt0RX2j1gI8t1t+rvVWw8cnm9efraepesnWe7dL4&#10;hseo1PVVfLgHETCGvzKc9FkdKnbauj0ZL3rmPEu5qoAfOMVn3CrI7+Ygq1L+969+AQAA//8DAFBL&#10;AQItABQABgAIAAAAIQC2gziS/gAAAOEBAAATAAAAAAAAAAAAAAAAAAAAAABbQ29udGVudF9UeXBl&#10;c10ueG1sUEsBAi0AFAAGAAgAAAAhADj9If/WAAAAlAEAAAsAAAAAAAAAAAAAAAAALwEAAF9yZWxz&#10;Ly5yZWxzUEsBAi0AFAAGAAgAAAAhAD6Zuga7AQAAYQMAAA4AAAAAAAAAAAAAAAAALgIAAGRycy9l&#10;Mm9Eb2MueG1sUEsBAi0AFAAGAAgAAAAhADsL9mPbAAAABwEAAA8AAAAAAAAAAAAAAAAAFQQAAGRy&#10;cy9kb3ducmV2LnhtbFBLBQYAAAAABAAEAPMAAAAdBQAAAAA=&#10;" strokecolor="white" strokeweight=".33231mm"/>
            </w:pict>
          </mc:Fallback>
        </mc:AlternateContent>
      </w:r>
      <w:r w:rsidR="003C5860">
        <w:rPr>
          <w:color w:val="FFFFFF"/>
          <w:w w:val="110"/>
          <w:sz w:val="10"/>
        </w:rPr>
        <w:t>BIBLIOTHÈQUE NATIONALE</w:t>
      </w:r>
    </w:p>
    <w:p w14:paraId="7693702B" w14:textId="7404A751" w:rsidR="006C3FEA" w:rsidRDefault="005F3737" w:rsidP="006C3FEA">
      <w:pPr>
        <w:spacing w:before="49"/>
        <w:ind w:left="1933" w:right="10495"/>
        <w:rPr>
          <w:color w:val="FFFFFF"/>
          <w:w w:val="110"/>
          <w:sz w:val="10"/>
        </w:rPr>
      </w:pPr>
      <w:r>
        <w:rPr>
          <w:noProof/>
        </w:rPr>
        <w:drawing>
          <wp:anchor distT="0" distB="0" distL="114300" distR="114300" simplePos="0" relativeHeight="251731968" behindDoc="0" locked="0" layoutInCell="1" allowOverlap="1" wp14:anchorId="3CD47358" wp14:editId="4A3D7858">
            <wp:simplePos x="0" y="0"/>
            <wp:positionH relativeFrom="column">
              <wp:posOffset>2288540</wp:posOffset>
            </wp:positionH>
            <wp:positionV relativeFrom="paragraph">
              <wp:posOffset>102870</wp:posOffset>
            </wp:positionV>
            <wp:extent cx="984250" cy="229870"/>
            <wp:effectExtent l="0" t="0" r="0" b="0"/>
            <wp:wrapNone/>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C5860">
        <w:rPr>
          <w:color w:val="FFFFFF"/>
          <w:w w:val="115"/>
          <w:sz w:val="10"/>
        </w:rPr>
        <w:t xml:space="preserve">ARCHIVES </w:t>
      </w:r>
      <w:r w:rsidR="003C5860">
        <w:rPr>
          <w:color w:val="FFFFFF"/>
          <w:w w:val="110"/>
          <w:sz w:val="10"/>
        </w:rPr>
        <w:t>NA</w:t>
      </w:r>
      <w:r w:rsidR="00953FA5">
        <w:rPr>
          <w:color w:val="FFFFFF"/>
          <w:w w:val="110"/>
          <w:sz w:val="10"/>
        </w:rPr>
        <w:t>TIONALES</w:t>
      </w:r>
    </w:p>
    <w:p w14:paraId="492CEAA9" w14:textId="54B3B9BE" w:rsidR="006C3FEA" w:rsidRPr="006C3FEA" w:rsidRDefault="006C3FEA" w:rsidP="006C3FEA">
      <w:pPr>
        <w:spacing w:before="49"/>
        <w:ind w:left="1933" w:right="10495"/>
        <w:rPr>
          <w:color w:val="FFFFFF"/>
          <w:w w:val="115"/>
          <w:sz w:val="10"/>
        </w:rPr>
      </w:pPr>
      <w:r w:rsidRPr="006C3FEA">
        <w:rPr>
          <w:color w:val="FFFFFF"/>
          <w:w w:val="115"/>
          <w:sz w:val="10"/>
        </w:rPr>
        <w:t>GRANDE</w:t>
      </w:r>
      <w:r>
        <w:rPr>
          <w:color w:val="FFFFFF"/>
          <w:w w:val="115"/>
          <w:sz w:val="10"/>
        </w:rPr>
        <w:t xml:space="preserve"> </w:t>
      </w:r>
      <w:r w:rsidRPr="006C3FEA">
        <w:rPr>
          <w:color w:val="FFFFFF"/>
          <w:w w:val="115"/>
          <w:sz w:val="10"/>
        </w:rPr>
        <w:t>BIBLIOHÈQUE</w:t>
      </w:r>
    </w:p>
    <w:p w14:paraId="744D210C" w14:textId="34FAD82D" w:rsidR="00AE54E9" w:rsidRDefault="00F80A9F">
      <w:pPr>
        <w:pStyle w:val="Corpsdetexte"/>
        <w:spacing w:before="8"/>
        <w:rPr>
          <w:sz w:val="24"/>
        </w:rPr>
      </w:pPr>
      <w:r w:rsidRPr="00633943">
        <w:rPr>
          <w:noProof/>
          <w:color w:val="FFFFFF"/>
          <w:sz w:val="120"/>
        </w:rPr>
        <w:lastRenderedPageBreak/>
        <mc:AlternateContent>
          <mc:Choice Requires="wps">
            <w:drawing>
              <wp:anchor distT="0" distB="0" distL="114300" distR="114300" simplePos="0" relativeHeight="251313152" behindDoc="1" locked="0" layoutInCell="1" allowOverlap="1" wp14:anchorId="45024B62" wp14:editId="4AEBE198">
                <wp:simplePos x="0" y="0"/>
                <wp:positionH relativeFrom="page">
                  <wp:posOffset>-7620</wp:posOffset>
                </wp:positionH>
                <wp:positionV relativeFrom="page">
                  <wp:posOffset>7620</wp:posOffset>
                </wp:positionV>
                <wp:extent cx="5941695" cy="7772400"/>
                <wp:effectExtent l="0" t="0" r="1905" b="0"/>
                <wp:wrapNone/>
                <wp:docPr id="6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772400"/>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32B69" id="Rectangle 69" o:spid="_x0000_s1026" style="position:absolute;margin-left:-.6pt;margin-top:.6pt;width:467.85pt;height:612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fA7AEAALYDAAAOAAAAZHJzL2Uyb0RvYy54bWysU8GO0zAQvSPxD5bvNE2VtjRqulq6uwhp&#10;WZAWPsB1nMTC8Zix27R8PWOn263ghrhYHs/M87zn5/XNsTfsoNBrsBXPJ1POlJVQa9tW/Pu3h3fv&#10;OfNB2FoYsKriJ+X5zebtm/XgSjWDDkytkBGI9eXgKt6F4Mos87JTvfATcMpSsgHsRaAQ26xGMRB6&#10;b7LZdLrIBsDaIUjlPZ3ejUm+SfhNo2T40jReBWYqTrOFtGJad3HNNmtRtihcp+V5DPEPU/RCW7r0&#10;AnUngmB71H9B9VoieGjCREKfQdNoqRIHYpNP/2Dz3AmnEhcSx7uLTP7/wcqnw7P7inF07x5B/vDM&#10;wrYTtlW3iDB0StR0XR6Fygbny0tDDDy1st3wGWp6WrEPkDQ4NthHQGLHjknq00VqdQxM0uF8VeSL&#10;1ZwzSbnlcjkrpukxMlG+tDv04aOCnsVNxZHeMsGLw6MPcRxRvpSk8cHo+kEbkwJsd1uD7CDo3ef3&#10;i/sPRWJALK/LjI3FFmLbiBhPEs9ILbrIlzuoT0QTYTQPmZ02HeAvzgYyTsX9z71AxZn5ZEmqVV4U&#10;0WkpKObLGQV4ndldZ4SVBFXxwNm43YbRnXuHuu3opjyRtnBL8jY6EX+d6jwsmSPpcTZydN91nKpe&#10;v9vmNwAAAP//AwBQSwMEFAAGAAgAAAAhAHRIYZDdAAAACQEAAA8AAABkcnMvZG93bnJldi54bWxM&#10;j81OwzAQhO9IvIO1SNxap4FWNI1ToUiIWwUF7m68+SnxOord1H17tid6Ws3OaPbbfBttLyYcfedI&#10;wWKegECqnOmoUfD99TZ7AeGDJqN7R6jggh62xf1drjPjzvSJ0z40gkvIZ1pBG8KQSemrFq32czcg&#10;sVe70erAcmykGfWZy20v0yRZSas74gutHrBssfrdn6yCevVTHne79fsllg5dX09RftRKPT7E1w2I&#10;gDH8h+GKz+hQMNPBnch40SuYLVJO8p4H2+un5yWIw1WnyxRkkcvbD4o/AAAA//8DAFBLAQItABQA&#10;BgAIAAAAIQC2gziS/gAAAOEBAAATAAAAAAAAAAAAAAAAAAAAAABbQ29udGVudF9UeXBlc10ueG1s&#10;UEsBAi0AFAAGAAgAAAAhADj9If/WAAAAlAEAAAsAAAAAAAAAAAAAAAAALwEAAF9yZWxzLy5yZWxz&#10;UEsBAi0AFAAGAAgAAAAhACFmd8DsAQAAtgMAAA4AAAAAAAAAAAAAAAAALgIAAGRycy9lMm9Eb2Mu&#10;eG1sUEsBAi0AFAAGAAgAAAAhAHRIYZDdAAAACQEAAA8AAAAAAAAAAAAAAAAARgQAAGRycy9kb3du&#10;cmV2LnhtbFBLBQYAAAAABAAEAPMAAABQBQAAAAA=&#10;" fillcolor="#5e6eb4" stroked="f">
                <w10:wrap anchorx="page" anchory="page"/>
              </v:rect>
            </w:pict>
          </mc:Fallback>
        </mc:AlternateContent>
      </w:r>
    </w:p>
    <w:p w14:paraId="4DF9AD8A" w14:textId="77777777" w:rsidR="00AE54E9" w:rsidRDefault="00AE54E9">
      <w:pPr>
        <w:rPr>
          <w:sz w:val="24"/>
        </w:rPr>
        <w:sectPr w:rsidR="00AE54E9" w:rsidSect="008D79B4">
          <w:headerReference w:type="even" r:id="rId11"/>
          <w:headerReference w:type="default" r:id="rId12"/>
          <w:footerReference w:type="even" r:id="rId13"/>
          <w:footerReference w:type="default" r:id="rId14"/>
          <w:headerReference w:type="first" r:id="rId15"/>
          <w:footerReference w:type="first" r:id="rId16"/>
          <w:pgSz w:w="15840" w:h="12240" w:orient="landscape"/>
          <w:pgMar w:top="0" w:right="1060" w:bottom="0" w:left="1520" w:header="720" w:footer="720" w:gutter="0"/>
          <w:cols w:space="720"/>
        </w:sectPr>
      </w:pPr>
    </w:p>
    <w:p w14:paraId="7996194D" w14:textId="77777777" w:rsidR="000D11A8" w:rsidRDefault="000D11A8" w:rsidP="00633943">
      <w:pPr>
        <w:spacing w:line="1332" w:lineRule="exact"/>
        <w:ind w:left="258"/>
        <w:rPr>
          <w:color w:val="FFFFFF"/>
          <w:sz w:val="120"/>
        </w:rPr>
      </w:pPr>
    </w:p>
    <w:p w14:paraId="7E835B6C" w14:textId="7C6FC3BD" w:rsidR="00AE54E9" w:rsidRPr="00393E95" w:rsidRDefault="00BD4641" w:rsidP="00633943">
      <w:pPr>
        <w:spacing w:line="1332" w:lineRule="exact"/>
        <w:ind w:left="258"/>
        <w:rPr>
          <w:color w:val="FFFFFF"/>
          <w:sz w:val="96"/>
          <w:szCs w:val="96"/>
        </w:rPr>
      </w:pPr>
      <w:r w:rsidRPr="00393E95">
        <w:rPr>
          <w:noProof/>
          <w:color w:val="FFFFFF"/>
          <w:sz w:val="96"/>
          <w:szCs w:val="96"/>
        </w:rPr>
        <mc:AlternateContent>
          <mc:Choice Requires="wps">
            <w:drawing>
              <wp:anchor distT="0" distB="0" distL="114300" distR="114300" simplePos="0" relativeHeight="251315200" behindDoc="1" locked="0" layoutInCell="1" allowOverlap="1" wp14:anchorId="5F2D6DE5" wp14:editId="3EB29395">
                <wp:simplePos x="0" y="0"/>
                <wp:positionH relativeFrom="page">
                  <wp:posOffset>0</wp:posOffset>
                </wp:positionH>
                <wp:positionV relativeFrom="page">
                  <wp:posOffset>0</wp:posOffset>
                </wp:positionV>
                <wp:extent cx="1696085" cy="1814195"/>
                <wp:effectExtent l="0" t="0" r="0" b="0"/>
                <wp:wrapNone/>
                <wp:docPr id="6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6085" cy="1814195"/>
                        </a:xfrm>
                        <a:custGeom>
                          <a:avLst/>
                          <a:gdLst>
                            <a:gd name="T0" fmla="*/ 2671 w 2671"/>
                            <a:gd name="T1" fmla="*/ 0 h 2857"/>
                            <a:gd name="T2" fmla="*/ 0 w 2671"/>
                            <a:gd name="T3" fmla="*/ 0 h 2857"/>
                            <a:gd name="T4" fmla="*/ 0 w 2671"/>
                            <a:gd name="T5" fmla="*/ 1859 h 2857"/>
                            <a:gd name="T6" fmla="*/ 1338 w 2671"/>
                            <a:gd name="T7" fmla="*/ 2244 h 2857"/>
                            <a:gd name="T8" fmla="*/ 2671 w 2671"/>
                            <a:gd name="T9" fmla="*/ 2856 h 2857"/>
                            <a:gd name="T10" fmla="*/ 2671 w 2671"/>
                            <a:gd name="T11" fmla="*/ 0 h 2857"/>
                          </a:gdLst>
                          <a:ahLst/>
                          <a:cxnLst>
                            <a:cxn ang="0">
                              <a:pos x="T0" y="T1"/>
                            </a:cxn>
                            <a:cxn ang="0">
                              <a:pos x="T2" y="T3"/>
                            </a:cxn>
                            <a:cxn ang="0">
                              <a:pos x="T4" y="T5"/>
                            </a:cxn>
                            <a:cxn ang="0">
                              <a:pos x="T6" y="T7"/>
                            </a:cxn>
                            <a:cxn ang="0">
                              <a:pos x="T8" y="T9"/>
                            </a:cxn>
                            <a:cxn ang="0">
                              <a:pos x="T10" y="T11"/>
                            </a:cxn>
                          </a:cxnLst>
                          <a:rect l="0" t="0" r="r" b="b"/>
                          <a:pathLst>
                            <a:path w="2671" h="2857">
                              <a:moveTo>
                                <a:pt x="2671" y="0"/>
                              </a:moveTo>
                              <a:lnTo>
                                <a:pt x="0" y="0"/>
                              </a:lnTo>
                              <a:lnTo>
                                <a:pt x="0" y="1859"/>
                              </a:lnTo>
                              <a:lnTo>
                                <a:pt x="1338" y="2244"/>
                              </a:lnTo>
                              <a:lnTo>
                                <a:pt x="2671" y="2856"/>
                              </a:lnTo>
                              <a:lnTo>
                                <a:pt x="2671"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E812" id="Freeform 67" o:spid="_x0000_s1026" style="position:absolute;margin-left:0;margin-top:0;width:133.55pt;height:142.8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7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B/gIAAPIHAAAOAAAAZHJzL2Uyb0RvYy54bWysVdtu2zAMfR+wfxD0OGB15ObiBHWKrUWH&#10;Ad0FaPYBiizHxmzJk5Q43dePlC91siYIhr3YknlEkefQ5M3tvizIThqbaxVTdjWiRCqhk1xtYvpj&#10;9fA+osQ6rhJeaCVj+iwtvV2+fXNTVwsZ6kwXiTQEnCi7qKuYZs5ViyCwIpMlt1e6kgqMqTYld7A1&#10;myAxvAbvZRGEo9E0qLVJKqOFtBa+3jdGuvT+01QK9y1NrXSkiCnE5vzT+Ocan8Hyhi82hldZLtow&#10;+D9EUfJcwaW9q3vuONma/C9XZS6Mtjp1V0KXgU7TXEifA2TDRkfZPGW8kj4XIMdWPU32/7kVX3dP&#10;1XeDodvqUYufFhgJ6souegtuLGDIuv6iE9CQb532ye5TU+JJSIPsPafPPady74iAj2w6n46iCSUC&#10;bCxiYzafIOsBX3THxda6T1J7V3z3aF0jSgIrT2lCFC/h3hUImJYF6PMuIOF0xkjtX62IPYwNYCOS&#10;kTCazI4x4QHmdT/XB5jX/YwPMK/7geT7sFk0mZ8IaTqEXV9HJ7KbDWBhOB6f8Ab/XX/pGa7mQ1g0&#10;mZ7wxi6l/hT3IPemE5RnncZir1qRYUU49oyRr6xKW6woVBzKZsXaigEUVsQJMGiK4OuLwCAcgrta&#10;PO8ZpEGwryLI5DwYmEfw/KIwkFhEs4MUmztaagw0seP2ZSiB9rVuqrriDhlFZnBJ6pii4pRksMDa&#10;R0upd3KlPcYhtQ0CrvY9EC58ARRqCGwC7FCdrXtX3lmDwdpuk+7M3buBMahqny7W7VlkHx3EP70M&#10;eRyhKLSVTaNBVnzH6ZlCggddx+oiTx7yokB+rNms7wpDdhxmxuxjNLsL2wgOYIUvRaXxWHMNfvGt&#10;E7slTiC7WOvkGTqn0c3ggUEJi0yb35TUMHRian9tuZGUFJ8VdPU5G4+BS+c348kshI0ZWtZDC1cC&#10;XMXUUfh1cHnnmsm2rUy+yeAm5qVX+gN07DTHvurja6JqNzBYPDftEMTJNdx71MuoXv4BAAD//wMA&#10;UEsDBBQABgAIAAAAIQCxuP6b2gAAAAUBAAAPAAAAZHJzL2Rvd25yZXYueG1sTI8xT8NADIV3JP7D&#10;yUhs9JIKmijkUqFILGwUBrq5OTeJyPnS3LUN/HoMC12sZz3rvc/lenaDOtEUes8G0kUCirjxtufW&#10;wPvb810OKkRki4NnMvBFAdbV9VWJhfVnfqXTJrZKQjgUaKCLcSy0Dk1HDsPCj8Ti7f3kMMo6tdpO&#10;eJZwN+hlkqy0w56locOR6o6az83RGeB8TOtDVh+2+5dt/Ai5x297b8ztzfz0CCrSHP+P4Rdf0KES&#10;pp0/sg1qMCCPxL8p3nKVpaB2IvKHDHRV6kv66gcAAP//AwBQSwECLQAUAAYACAAAACEAtoM4kv4A&#10;AADhAQAAEwAAAAAAAAAAAAAAAAAAAAAAW0NvbnRlbnRfVHlwZXNdLnhtbFBLAQItABQABgAIAAAA&#10;IQA4/SH/1gAAAJQBAAALAAAAAAAAAAAAAAAAAC8BAABfcmVscy8ucmVsc1BLAQItABQABgAIAAAA&#10;IQAAyJwB/gIAAPIHAAAOAAAAAAAAAAAAAAAAAC4CAABkcnMvZTJvRG9jLnhtbFBLAQItABQABgAI&#10;AAAAIQCxuP6b2gAAAAUBAAAPAAAAAAAAAAAAAAAAAFgFAABkcnMvZG93bnJldi54bWxQSwUGAAAA&#10;AAQABADzAAAAXwYAAAAA&#10;" path="m2671,l,,,1859r1338,385l2671,2856,2671,xe" fillcolor="#7b87c2" stroked="f">
                <v:path arrowok="t" o:connecttype="custom" o:connectlocs="1696085,0;0,0;0,1180465;849630,1424940;1696085,1813560;1696085,0" o:connectangles="0,0,0,0,0,0"/>
                <w10:wrap anchorx="page" anchory="page"/>
              </v:shape>
            </w:pict>
          </mc:Fallback>
        </mc:AlternateContent>
      </w:r>
      <w:r w:rsidR="003C5860" w:rsidRPr="00393E95">
        <w:rPr>
          <w:color w:val="FFFFFF"/>
          <w:sz w:val="96"/>
          <w:szCs w:val="96"/>
        </w:rPr>
        <w:t>T</w:t>
      </w:r>
      <w:r w:rsidR="00633943" w:rsidRPr="00393E95">
        <w:rPr>
          <w:color w:val="FFFFFF"/>
          <w:sz w:val="96"/>
          <w:szCs w:val="96"/>
        </w:rPr>
        <w:t>able</w:t>
      </w:r>
    </w:p>
    <w:p w14:paraId="10574BB4" w14:textId="78AF7A40" w:rsidR="00AE54E9" w:rsidRPr="00393E95" w:rsidRDefault="003C5860" w:rsidP="00633943">
      <w:pPr>
        <w:spacing w:line="1332" w:lineRule="exact"/>
        <w:ind w:left="258"/>
        <w:rPr>
          <w:color w:val="FFFFFF"/>
          <w:sz w:val="96"/>
          <w:szCs w:val="96"/>
        </w:rPr>
      </w:pPr>
      <w:r w:rsidRPr="00393E95">
        <w:rPr>
          <w:color w:val="FFFFFF"/>
          <w:sz w:val="96"/>
          <w:szCs w:val="96"/>
        </w:rPr>
        <w:t>des</w:t>
      </w:r>
    </w:p>
    <w:p w14:paraId="7FFFE977" w14:textId="35AF81D4" w:rsidR="00AE54E9" w:rsidRPr="00393E95" w:rsidRDefault="00650D69">
      <w:pPr>
        <w:spacing w:line="1332" w:lineRule="exact"/>
        <w:ind w:left="258"/>
        <w:rPr>
          <w:sz w:val="96"/>
          <w:szCs w:val="96"/>
        </w:rPr>
      </w:pPr>
      <w:r w:rsidRPr="00393E95">
        <w:rPr>
          <w:noProof/>
          <w:color w:val="FFFFFF"/>
          <w:sz w:val="96"/>
          <w:szCs w:val="96"/>
        </w:rPr>
        <mc:AlternateContent>
          <mc:Choice Requires="wps">
            <w:drawing>
              <wp:anchor distT="0" distB="0" distL="114300" distR="114300" simplePos="0" relativeHeight="251314176" behindDoc="1" locked="0" layoutInCell="1" allowOverlap="1" wp14:anchorId="0412C573" wp14:editId="50DBBAB2">
                <wp:simplePos x="0" y="0"/>
                <wp:positionH relativeFrom="page">
                  <wp:posOffset>3848100</wp:posOffset>
                </wp:positionH>
                <wp:positionV relativeFrom="paragraph">
                  <wp:posOffset>22860</wp:posOffset>
                </wp:positionV>
                <wp:extent cx="2093595" cy="2713990"/>
                <wp:effectExtent l="0" t="0" r="1905" b="0"/>
                <wp:wrapNone/>
                <wp:docPr id="6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3595" cy="2713990"/>
                        </a:xfrm>
                        <a:custGeom>
                          <a:avLst/>
                          <a:gdLst>
                            <a:gd name="T0" fmla="+- 0 9357 6061"/>
                            <a:gd name="T1" fmla="*/ T0 w 3297"/>
                            <a:gd name="T2" fmla="+- 0 -2354 -2354"/>
                            <a:gd name="T3" fmla="*/ -2354 h 4274"/>
                            <a:gd name="T4" fmla="+- 0 6061 6061"/>
                            <a:gd name="T5" fmla="*/ T4 w 3297"/>
                            <a:gd name="T6" fmla="+- 0 -2354 -2354"/>
                            <a:gd name="T7" fmla="*/ -2354 h 4274"/>
                            <a:gd name="T8" fmla="+- 0 6061 6061"/>
                            <a:gd name="T9" fmla="*/ T8 w 3297"/>
                            <a:gd name="T10" fmla="+- 0 276 -2354"/>
                            <a:gd name="T11" fmla="*/ 276 h 4274"/>
                            <a:gd name="T12" fmla="+- 0 9357 6061"/>
                            <a:gd name="T13" fmla="*/ T12 w 3297"/>
                            <a:gd name="T14" fmla="+- 0 1920 -2354"/>
                            <a:gd name="T15" fmla="*/ 1920 h 4274"/>
                            <a:gd name="T16" fmla="+- 0 9357 6061"/>
                            <a:gd name="T17" fmla="*/ T16 w 3297"/>
                            <a:gd name="T18" fmla="+- 0 -2354 -2354"/>
                            <a:gd name="T19" fmla="*/ -2354 h 4274"/>
                          </a:gdLst>
                          <a:ahLst/>
                          <a:cxnLst>
                            <a:cxn ang="0">
                              <a:pos x="T1" y="T3"/>
                            </a:cxn>
                            <a:cxn ang="0">
                              <a:pos x="T5" y="T7"/>
                            </a:cxn>
                            <a:cxn ang="0">
                              <a:pos x="T9" y="T11"/>
                            </a:cxn>
                            <a:cxn ang="0">
                              <a:pos x="T13" y="T15"/>
                            </a:cxn>
                            <a:cxn ang="0">
                              <a:pos x="T17" y="T19"/>
                            </a:cxn>
                          </a:cxnLst>
                          <a:rect l="0" t="0" r="r" b="b"/>
                          <a:pathLst>
                            <a:path w="3297" h="4274">
                              <a:moveTo>
                                <a:pt x="3296" y="0"/>
                              </a:moveTo>
                              <a:lnTo>
                                <a:pt x="0" y="0"/>
                              </a:lnTo>
                              <a:lnTo>
                                <a:pt x="0" y="2630"/>
                              </a:lnTo>
                              <a:lnTo>
                                <a:pt x="3296" y="4274"/>
                              </a:lnTo>
                              <a:lnTo>
                                <a:pt x="329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CCDA" id="Freeform 68" o:spid="_x0000_s1026" style="position:absolute;margin-left:303pt;margin-top:1.8pt;width:164.85pt;height:213.7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9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Q+PgMAAO4IAAAOAAAAZHJzL2Uyb0RvYy54bWysVl1vmzAUfZ+0/2D5cVPLR0goqLTaWm2a&#10;1H1IZT/AMSagAfZsJ6T79bs2cUpYWatpL4Dx4frcc3x9ubzetw3aMalq3mU4OPcxYh3lRd1tMvw9&#10;/3B2gZHSpCtIwzuW4Qem8PXV61eXvUhZyCveFEwiCNKptBcZrrQWqecpWrGWqHMuWAeTJZct0TCU&#10;G6+QpIfobeOFvr/yei4LITllSsHb22ESX9n4Zcmo/lqWimnUZBi4aXuV9ro2V+/qkqQbSURV0wMN&#10;8g8sWlJ3sOgx1C3RBG1l/UeotqaSK17qc8pbj5dlTZnNAbIJ/Ek29xURzOYC4ihxlEn9v7D0y+5e&#10;fJOGuhJ3nP5QoIjXC5UeZ8xAAQat+8+8AA/JVnOb7L6UrfkS0kB7q+nDUVO214jCy9BPFstkiRGF&#10;uTAOFkliVfdI6j6nW6U/Mm5Dkd2d0oMpBTxZSQvUkRbWzcHAsm3An7dnyEcQN0YrfxUcTDzCAgd7&#10;46HcRz1ahEk8BYUOZGOdhYtlhOx1Clw4IEQbYBWKwjia4iKHswENryfJgRJDDoZcNENu5UDPkYsd&#10;8BlyUIUj5WbJJQ5myF3MkAtObQjj1dPCBWMfDOpp3YJTJ+ZdHRuRB+Ecu1MfgiT0Z+iNnbCwGX6n&#10;ZszzG3uRB6s5fqdW/GXjBWM3pjsPymfjCoRUrmbovjsUDTwhYs5g31aq4MpUaA6WQBnmC7N5IQSg&#10;TIXNgEEgA7al8ywYyBowmP6S0AGYaeHLl8FBWwtPxvCB0yFhCUf99JCXGMEhvzbfkFQQbXRyj6jP&#10;sD0XUJVhW89mpuU7lnOL0UYwQID9sLQ7sx4BTTcGQk2MUG7O3YUNNmDC1cIFc9PuPsCOa7pTBvJ0&#10;CHefIKcBacMVG3wwaVuvj/kb2UYnruJNXXyom8ZkreRmfdNItCPQL+P3F/FNeFD8BNbYbdNx89mw&#10;jHlj24bpFKb7qnTNiwfoGpIPTRd+EuCh4vIXRj003Ayrn1siGUbNpw46WhJEESik7SBaxiEM5Hhm&#10;PZ4hHYVQGdYYtrl5vNFDV98KWW8qWCmwG7/j76BblbXpKZbfwOowgKZqtTn8AJiuPR5b1ONvytVv&#10;AAAA//8DAFBLAwQUAAYACAAAACEAD/fZ0N8AAAAJAQAADwAAAGRycy9kb3ducmV2LnhtbEyPzU7D&#10;MBCE70i8g7VIXBC1S4opIZuqICGhcmrhwNGNTRLhn8jepOHtMSc4jmY08021mZ1lk4mpDx5huRDA&#10;jG+C7n2L8P72fL0Glkh5rWzwBuHbJNjU52eVKnU4+b2ZDtSyXOJTqRA6oqHkPDWdcSotwmB89j5D&#10;dIqyjC3XUZ1yubP8RgjJnep9XujUYJ4603wdRocw0Mtuu34dp6Ff2Y/2KpLcP2rEy4t5+wCMzEx/&#10;YfjFz+hQZ6ZjGL1OzCJIIfMXQigksOzfF7d3wI4Iq2IpgNcV//+g/gEAAP//AwBQSwECLQAUAAYA&#10;CAAAACEAtoM4kv4AAADhAQAAEwAAAAAAAAAAAAAAAAAAAAAAW0NvbnRlbnRfVHlwZXNdLnhtbFBL&#10;AQItABQABgAIAAAAIQA4/SH/1gAAAJQBAAALAAAAAAAAAAAAAAAAAC8BAABfcmVscy8ucmVsc1BL&#10;AQItABQABgAIAAAAIQDdfLQ+PgMAAO4IAAAOAAAAAAAAAAAAAAAAAC4CAABkcnMvZTJvRG9jLnht&#10;bFBLAQItABQABgAIAAAAIQAP99nQ3wAAAAkBAAAPAAAAAAAAAAAAAAAAAJgFAABkcnMvZG93bnJl&#10;di54bWxQSwUGAAAAAAQABADzAAAApAYAAAAA&#10;" path="m3296,l,,,2630,3296,4274,3296,xe" fillcolor="#7b87c2" stroked="f">
                <v:path arrowok="t" o:connecttype="custom" o:connectlocs="2092960,-1494790;0,-1494790;0,175260;2092960,1219200;2092960,-1494790" o:connectangles="0,0,0,0,0"/>
                <w10:wrap anchorx="page"/>
              </v:shape>
            </w:pict>
          </mc:Fallback>
        </mc:AlternateContent>
      </w:r>
      <w:r w:rsidR="003C5860" w:rsidRPr="00393E95">
        <w:rPr>
          <w:color w:val="FFFFFF"/>
          <w:sz w:val="96"/>
          <w:szCs w:val="96"/>
        </w:rPr>
        <w:t>matières</w:t>
      </w:r>
    </w:p>
    <w:p w14:paraId="73E5A6CE" w14:textId="77777777" w:rsidR="000D11A8" w:rsidRDefault="000D11A8">
      <w:pPr>
        <w:pStyle w:val="Corpsdetexte"/>
      </w:pPr>
    </w:p>
    <w:p w14:paraId="6220C883" w14:textId="77777777" w:rsidR="000D11A8" w:rsidRDefault="000D11A8">
      <w:pPr>
        <w:pStyle w:val="Corpsdetexte"/>
      </w:pPr>
    </w:p>
    <w:p w14:paraId="43D2739E" w14:textId="77777777" w:rsidR="000D11A8" w:rsidRDefault="000D11A8">
      <w:pPr>
        <w:pStyle w:val="Corpsdetexte"/>
      </w:pPr>
    </w:p>
    <w:p w14:paraId="511D9999" w14:textId="77777777" w:rsidR="000D11A8" w:rsidRDefault="000D11A8">
      <w:pPr>
        <w:pStyle w:val="Corpsdetexte"/>
      </w:pPr>
    </w:p>
    <w:p w14:paraId="76F27740" w14:textId="77777777" w:rsidR="000D11A8" w:rsidRDefault="000D11A8">
      <w:pPr>
        <w:pStyle w:val="Corpsdetexte"/>
      </w:pPr>
    </w:p>
    <w:p w14:paraId="786FCA7F" w14:textId="779A566C" w:rsidR="002C5FC3" w:rsidRDefault="00650D69">
      <w:pPr>
        <w:pStyle w:val="Corpsdetexte"/>
      </w:pPr>
      <w:r w:rsidRPr="00633943">
        <w:rPr>
          <w:noProof/>
          <w:color w:val="FFFFFF"/>
          <w:sz w:val="120"/>
        </w:rPr>
        <mc:AlternateContent>
          <mc:Choice Requires="wpg">
            <w:drawing>
              <wp:anchor distT="0" distB="0" distL="114300" distR="114300" simplePos="0" relativeHeight="251316224" behindDoc="1" locked="0" layoutInCell="1" allowOverlap="1" wp14:anchorId="6CDDCEF8" wp14:editId="53DFB36C">
                <wp:simplePos x="0" y="0"/>
                <wp:positionH relativeFrom="page">
                  <wp:posOffset>-22860</wp:posOffset>
                </wp:positionH>
                <wp:positionV relativeFrom="page">
                  <wp:posOffset>2628900</wp:posOffset>
                </wp:positionV>
                <wp:extent cx="4723130" cy="5137785"/>
                <wp:effectExtent l="0" t="0" r="39370" b="5715"/>
                <wp:wrapNone/>
                <wp:docPr id="5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5137785"/>
                          <a:chOff x="0" y="4149"/>
                          <a:chExt cx="7438" cy="8091"/>
                        </a:xfrm>
                      </wpg:grpSpPr>
                      <wps:wsp>
                        <wps:cNvPr id="54"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65"/>
                        <wps:cNvCnPr>
                          <a:cxnSpLocks noChangeShapeType="1"/>
                        </wps:cNvCnPr>
                        <wps:spPr bwMode="auto">
                          <a:xfrm>
                            <a:off x="1849" y="705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EE7C7C" id="Group 59" o:spid="_x0000_s1026" style="position:absolute;margin-left:-1.8pt;margin-top:207pt;width:371.9pt;height:404.55pt;z-index:-252000256;mso-position-horizontal-relative:page;mso-position-vertical-relative:page" coordorigin=",4149" coordsize="7438,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biSphoAAMeOAAAOAAAAZHJzL2Uyb0RvYy54bWzkXW2PI7eR/n7A/Qdh&#10;Pt7BHrFfpYHXQW7XNgL47oxY+QFajWZGiEbSSdqd3fz6e4qsYjdbJItxAAOXCxC3ZvWILNZ7Fdnd&#10;3/3hy+t+9nl7vuyOh3d35tv53Wx72Bwfd4fnd3d/Wf34zeJudrmuD4/r/fGwfXf3dXu5+8P3//ov&#10;372dHrbV8eW4f9yeZxjkcHl4O727e7leTw/395fNy/Z1ffn2eNoe8OXT8fy6vuLP8/P943n9htFf&#10;9/fVfN7dvx3Pj6fzcbO9XPCvH9yXd9/b8Z+etpvrfz89XbbX2f7dHWi72v+e7X8/0n/vv/9u/fB8&#10;Xp9edhsmY/0bqHhd7w6Y1A/1YX1dzz6ddzdDve425+Pl+HT9dnN8vT8+Pe02W7sGrMbMJ6v56Xz8&#10;dLJreX54ez55NoG1Ez795mE3//X5p/Pp19MvZ0c9Pv583Pz1Ar7cv52eH8bf09/PDjz7+Pafx0fI&#10;c/3perQL//J0fqUhsKTZF8vfr56/2y/X2Qb/2PRVbWqIYYPvWlP3/aJ1Eti8QEzD7xrTLOWLH/jH&#10;fVNDl+iXi/nS0Lf36wc3q6WUKSPJQ5UuA7cu/xi3fn1Zn7ZWCBfixi/n2e4R1Dd3s8P6FRz48bzd&#10;kn7Ouo6IotkBE45exuwcfUOwC7heyMiBIZ6Xdc+MvGHH+mHz6XL9aXu0All//vlydWr+iE9WzI9M&#10;+wpDPL3uofH/dj+bz95mDY3KYMEYwfz7N8AQJfY/U1glMAxlQS8zoQxm4WesR7DUjOCto8rOaKqq&#10;cfNOp2wFhykdKj5nN8I1dbdMLLQXmDIt1NAzLTftcoTLTGu8EOy8XbOIr9Z4QWC5FhVfrRlLIsVi&#10;4+WQl6rxsrgVK+zvWVRq/SJatvlyYDXDp9ma4sDceojT8UIWTjoHI15VJE0MARTpZAIMMgls3YQK&#10;hpwJvCgaGdIhMLhaQgcx1cKbMdxRxMs9I9hMw8z5boYw85F+s344ra/EJfk4e4NHtFb8wj6Nvnk9&#10;ft6ujhZzHRyiNUrMNny7P9yixN4AlK/lerKDkRbadZQjq7oWDslYcnVjOnEKgfLdZn+8bB1jadlW&#10;0n79xLaRh7oc97vHH3f7Pa36cn7++H5/nn1eI2L3/7Ho34uiBLC9VZrDkX7mpqF/QSBwbtX54Y/H&#10;x69wseejC/tIU/Dh5Xj+293sDSH/3d3lfz6tz9u72f5PB0SJpWkarOZq/2javsIf5/E3H8ffrA8b&#10;DPXu7noHJaeP768ur/h0Ou+eXzCTsWp/OP4RMfJpRz7Y0ueo4j8QqH6viAVv6SLWz7vDdtZZk+Jo&#10;9f7g4j+MkOP/7HB8/wLj3drwt/p6QqRzehD8RPithjGzQEQnC+rnrRXo+kEiWdsu8BUFdlEiySVO&#10;ZxfGZvTh3d0edFuWSkiDHgmEVMdrA6k/WZeplwhnVquSKvaj/R8bdaBiNPSH9eXFqaL9ytkxsrLD&#10;I6S5fnjZrh9/4M/X9W7vPlvzSyijKMHvKHd4RSf3P8NBQaR7CN96MZbkJFXxkv/j+Xx8oxXCNALR&#10;ux8Ui75pjBO9MTeyb3pQR6JvupplkBA+edec8APRBU4kLeF/Kidy2m0e8H8uEvDpJu3Viyn86vqJ&#10;HKIryF6Lxnhdn//66fQN6hk4+N3H3X53/WprM4iLiDp8/mW3If9Cf4wyaKRbTi/xNc06cyogKPcb&#10;WPhuYyuSQS8vJ+gC6eTwTzeqGo5yT38GdHzc704ScugzrxgefFJZRZjmqrYPx82n1+3h6srQ83aP&#10;xR8Pl5fd6YKw8bB9/bh9fHd3/tOjtR0KbBsyQOs3Ltfz9rpBVFw/PCGA8b/Db/gvLMUDkUR/UbnQ&#10;NEvwFQZl8D9O5cXR1hX72do5f8z3G40t8LSB6xXfJwTDDdJH/P/3CnPIzp1aUdi10WvW2YgTd3fi&#10;kH3NVuzXqraHClpWz/vehQZhtWmlWG2aqWMbpz4SyUaZ9FAqIf0YlUFV11UzO6dVoQE2LgtWlO/b&#10;yScgXxO42sY0bTODgvQ2V07VZ8bCXma8hjHMlwV2vKpdtlHaxhXaqknQ5sszpq1eLuK0+QKN6j0E&#10;98UsSpuvzxxtHXAxvsEYfBm3WiRomxRn4EifYFxQnjlclLqhPHPk9YtllLyhQsNqV6ZKERhKgkTW&#10;xrlnxsJwuDiBoTyqRZ0gcCyOlelSBIbiyBE4lkiGQMrLx4ax6OZRDlaBZVRJ05jaRmsSHKx80WwV&#10;kHBRDlahTKrFMkHgWCKrKmUfVSgQOPZFFRdxNRaJw8UJDGVSLau4+VLAGGykShkJtfRGAsHEjYkT&#10;iFpyGNDhogTWoUyqZRO34XoskVWdMpI6FIgx1bxOEDgWicPFCQxlUi37uHOuxxJZ1SkjoWgRcDCp&#10;g/VYJMYkdZAq2dGI9XzRRY2kGUtkhUZbPH40oUDgfdsuzkHEu7GICRflYBPKpCadibnpZiyRVZMy&#10;kiYUSEYHm7FIMjrYhDKpseY4gWOJrKCocQ62oUAwMfxqNAS3Y5E4XJSDKKQDEWOwKIHtWCKrNmUk&#10;1NIeaQwmNn2CwLFIHC5OYCiTep7IYNqxRFZQmAQHQ4HAOpuEH2zHInG4KIFdKBMkyHERd2OJrBBu&#10;4gQizww5WCO2R0WMUicwEuDiBIYyqasubiRI6IfxVl3KSLBFERLY9IlUqxuLBP4cuDiBoUxqg+Z1&#10;zIqp7+iUi7KZLmUktKcR6GCSQMq9/YAZAvtQJkkC+7FEVvDmcRH3oUDIiBORpB+LxOGiHKQOyGjJ&#10;SRGjxBgWvOpTRoKMfjxcjsCxSDIELkKZ1FUiH1yMJbKCHsQ5uAgFgonhkaJGshiLxOGiHFyEMsEW&#10;YzzUYbNxxMFFykgWoUAomUlY8WIsEoeLExjKpDYJN0N9UK/Tq0XKSJahQCgJ6OMcxD7pMKDDRQlc&#10;hjKp63ncipdjiayWKSNZhgIBZ2DwUREvxyJxuDiBoUxqFCVRN0PNj4GDy5SRLEOBIEJUCStejkXi&#10;cFECzTwUSl2hIIo5QjMfy2SF3yXsxMxDoVA4TpWe87FcHDBBZSiZGoV7gsqxYEBlyljMPJQMJk+l&#10;1ug2jITjgAkqQ/HUNeJ8nJdj6YDKlMWAKJmaewwmZdOgS6C2yCNgnMpJIV9Xfdxo4LlGI2LDMWU2&#10;0H8BMpXoz8TtBrYsUEslARNUhvJB/OvjvDRj6YDKlO2g+pSphZdI66LWDd4J1PESwDiVk5I+zcuw&#10;pkcdl7Keamo9VZNwkmZS1hMwQWUoH+hlE+dlNZYOejdJ67kp7StYWpyXk9qegAkqQ/nUTRvPGU1Y&#10;3ZtkeW9u6vumS3RIzKTAJ2CcykmFX9d9whOFJb5J1vjmpshvTMp66rF8KHCnrKeeWE+D4iTqicI6&#10;nzKQePZjyit9pJaB9SRLfTOt9ZsqIfGw2MfvUlTelPtzBNy4Xk7qfQLGJT4t+FuYRZSXYcWPTfkk&#10;laF0KPClPNG06AcwQeXEero+nmnQCbVRqmGSdb+5KfyTvR0kcqMxM80dMy3922VC4mHtj9+leHlT&#10;/TfzlI23E+sBMM7LNpRP3VWJOB42AEyyA2DaUDoIrUm9nPQACBinctoESEo87AKYZBvA3PQB0hKf&#10;NALSNo4te1Y3G3XrHu46aj1hK8AkewHmphlgUHHEbXzSDSBggpehfOo+0dQzYT/AJBsC5rYjAFWP&#10;UzltCQAYp3LaE1j0iZwobAqQd0l49Zu2gOmTVIbWQ8AElRPrwQmauMTDzoBJtgbMTW8g2UAz/di7&#10;ZTpo6PeEerlINIBM2B6gPlGClzcNAgpncYlPOgQEjPNy0iJoqFSIWk/YI8CppSSVoXSodk10CZBx&#10;C4tsFkzABJWh9TTzRKfFhI0CMscEL29aBXWf8uqTXgEB41ROmgXNPBUhw26BSbYLzE2/oE7uYU4a&#10;BgRMUBnKB7xMZBthy8AkewbmpmmAA+kJvZx0DQgYpRJ3MIhqWK/ezFMbcWHXAL9LSLy66RrgiFWc&#10;SuyByeROLwFMUBnGnmYOUcasp5qPfduKSpS4XlY3XYN2nqQytB4CJqicWg+SnTiVY98GKlPWU912&#10;DZqE9VTTrgGAcSonXQN4orheVmHXoEp2DaqbrgFVclF/WU26BgRMUDm1HuR4UV6GXQNqeiUkfts1&#10;SFW61bRrkKp0q0nXoJnDs0apDLsG+F2KytuuAVLWOC+nXQMA47ycnAZo5ol9xCrsGuCuhySVoXQQ&#10;nutEhKymXQMAPZU4q/Vbzu+jRsGhp5Uca8qf34dDILA9HoX58mDYJYFLj+TDfVl42c0BpKkWbu8s&#10;UmkhlSE4xExHxDTSSXYWXrZSar0Q3J+tzzOGeiAWXrZUakZYeNlSqStAcH9SLU8MlecWXrZUPve9&#10;Qm1bwkgqWGl0FJlFcF4qqr0SOJVwNLo/bZxfKtVSFl62VL65YoVCpIQYqi5odOwUFsF5qUjNS+CU&#10;b9PoyJGL4LxUJKtFcFZgfydenpGUChIxSN9KRuczrCvkUSVwu6dCw2PvofAHvFrakyibwfumMtna&#10;pr8lCTG3aAbvnxD+in4gHor612U/kEUjKJT9QBZd6KaM+Cns6ZbNIJ6Kep1FJImvMoXOCschnebh&#10;CEPhDLLoQoeF07Y8Q6HLMtTtsqpR6LSMeC1T6LaM+C2Dxk0RW8VzoRtR9gPxXabQeRlqUthFF7ov&#10;2y+wPyh0YIZKd/eDwkVTFW1/UOjEsG0vPyhUb/FjptCR4R5wNwPVZiWCsxUXraEqdGTVnBdNFUvR&#10;DFSH2BkKHVkljozy+KIZxJFhE77wByxpym5HM7gk7R+4G9Od2sfdmHTgnW5rGG63PNn7Jw2l02BG&#10;5c7NY8IBIXc+MpLq8AAp38s1xNU4BuSWIt/LdYLz8Vm+l6vgnLjqZeF4Co41uFampeYRVqutgvp1&#10;BHP3n4F9Qrxc3SLYo9ao73I84Zx7EIaMIlc3GlosBYJwKNyPWzJlIazGxlx2AeirEDvK1qnBaOvV&#10;jiZmJ2yQq2MHbUASTKGNztMSDPtCuSXQFg/BEEByMHuYBTiNcWJgpThVzW8MVpgxGC6zhboOAYUD&#10;Qn7DyDmLDQ3B3Jor6lUSb9zNQUltrzj41nDN2fE6lhy6bEU4bV5qyZTQx1ldjc3w7LyczOHwRh5H&#10;29U0L+bPjkeb0ITT+EIby0U41lV1XqcJOGSWp0/kofFZcJrcOC/U/FlFRyewXg1HyR/hVFtCCCjB&#10;2XYo8VnTezr5WoLj/EujD8clE/QNFuoss6GGIGbGpidLbkCENozNbYdEDMnpIG4gdzjYfBZHe4+0&#10;5ryJyOMXIMHsaOwR0BvO45gzKo7Ou4A6Xz4IM+TKjo1Dg+Lya67BUFllFyFmqbCECzSNc3Q3Bpag&#10;TUonKADTlkCnHQoYUioH8eCKWOlIAhGX5xu72zxKgsag6iJLuTqZ4sYkO6eGq/kBJ0YzCK7jVBxn&#10;hNq8tyYr9A+my8bN4WBwewNCfiN67NLMASnfyzXE1cjVs5pMu/uQWylOc2jYAbDjleK0eRsfKPPr&#10;ENwtXwZOOs7gGIqlcEAOiJCHDW1ugzcDUr6XK0uPcdqaZeZS3O28A6W8FjrPDwoHTRwQIY32nm1C&#10;Ylc2pw8tnQoETimdWk6hsbudHY19EaJhFkYnhTCprzyFdrnyajnooz+THY2O1WA0JSK0DPPdOZlM&#10;rjKpY4iSMLVcLCj5V8uuHo2H7BJY691TDpLZdcswJXAIDK227KR0JpP4lk9xW97fUYr6lrYbdZk2&#10;7EsV0QtMkwJtXGJSFcZZsGYLDFO09++TgiZTTlTy+XlLh6tJVnmJcuDLh1t6PA2NVYYaXI3YiVzZ&#10;GZYGR8FpDomOU4A61XHRsVHC+fxY6JJrymXK94PrdMieM8satYuzmwEhvxGk4yBljzkL69l0cGuK&#10;guPq0PcxZT658rx0MgNrrpSqpWce4hbQ/LyMG1Ys88mV5+UKgx+omPRPPTcKa+zX5fjSSScOOpHH&#10;cSdL0ZmO9webed6KOjosCf41ijvueJOiMXl763g/uEGbOLsOtnF1PO7wqPRxW1pdLzfIG41/nMTV&#10;ijxarq41+ba8uaDpS0vH7yAPTf/8eFrgE/pw+0RWHqKnOM6Sx3FA8NsFYhdydfbRsTxqv3Eh38uV&#10;cSxfLQnuWF8qv9Ui48iVx2P90/yB6LM6HtuHSh8dayW5aeulI5uE0/gn/kCRh/cvinzxXD43r6Iv&#10;4ic1/ROc5k87OiuJ9VbKDkNHR3gJ5/cPRa5yZflyt61C0ZbVU7otw46X9/ed77Yp48HvFdHHfkNb&#10;b7twDQ9NT1suyPF4iux6fSqvxNWW9461ON3SDQmkpz7yixzk6uThcZBLTh5+XiXLxWM53bzQ/+x4&#10;zBccCszjOMdq/Oaj0C9X1ivEA1pvg/wkNy/ucXE4pWbqOHOiojw7nsRLDSfdXmVfp+M9ODwKNj8v&#10;+5dGqRN6OiRLfFHiec+7vI3S0/T5H/xgji+97Eoodn6boYpch0zVSRhPI7crodtw3cwDQn7DSLqb&#10;DGsekPK9XAXnct7hhI58L1fG8c4J3T2ZXTPrllF0oZdmnurLnezokExu3o59EW7Fy+OEg0qO37GP&#10;Ho4JCT/k6vjS0a1ZxGdlR6njDWO6NTm7DuksaDkv+EHzKg2ejjvciEz5Wd1o/miNLFKuvFgmzh8K&#10;kq/lyjBeK9xCdlJmneYNZG9KCYIsWMUXiJ4oIcaH/PykvVRuCow3fVDt5xjSc9NO2eDvpVGhTMoa&#10;4s+IiZDkyobNW2EqjBvCivnTHXtQS2X3qOdtBiWg9ZwAKXlmzx2vvGXhbkRLWt4SerpVgew5KylR&#10;j7z/7zifVsZiluV1o5O+SF7oHW9cKxl3Jx0MZVJ25opuSJ2EheTUu+P0U/NFXHXRidnscBJplKgu&#10;a8Vt+fnxWIvUSMP7d8afpRSDkqtEBu54KQ1sryVKw1Z0ju5LzfHFa7CSzfZctdJJzOx4XLXSEc8s&#10;jrNAo2xs9nSDNFkY9h6y47GP0OTRs/3gXS358fg8qNG8sGQIPscSuQ65lpPwkvPKYYNnQMhvHHLB&#10;Bz8HpHwv1xCnHlLjDSPtzNtCcEqaIPRpZ5Vw56xz70olvJDtSGV3YSHhQun2LiQyKsfQFsiaSLc0&#10;Pve+UldiBuO0rT6ZtxSnnWyT8bTzTB6n8YWjGj1eO2dzC66AVPokfii2jufyOn1RfJbon8Y/sbhS&#10;nKbPMt6tvgyWzLbOOa34yuH70ILxmFq7YsHJt3Ll0RilsYXzn0JYfs6FBHNFA1xvQNt/WUhqplku&#10;45QdZmFbIUyjbinVlkKd4LRpeThFDjLaVA6Drjjp4yyUY7IAB0CoJkiBXDYqQPlarjKeJK3Kcv3E&#10;Gv88cDrxQClPfXtqdoBMqeTzFdrhPNzwxF5DObVo39Vhqw3l+CWArnqplfONA1CdWvZWVCBnvZor&#10;ByM5tiqdBAB5m1JpJQDIxZjKHr+BkQ8PuHeNaVSnltaXUo5jRKZR6fX9HZIplrXUSkj4ckERVuh8&#10;+m2UCDV8yTOr0Yn1W8XBLVn1VvaFwRuX9hRYllMdbWbcTi4t4mlSPZg3e4CKJSiuYgCE3MGD8FxL&#10;UoDytVzFo/CBHnrKYVYs9ulAVEggaVGAXNMrvUs8UJCboTrQ+RN9aj4wDYYqNLL1K8yZ89abArMP&#10;9CLWaAGB7o2zxZgKlP6qxpqpOoh0B7XwesP9GL9rP0DkRxOV0DbQ8XA15580S0VX3Ol3MVC1mEoO&#10;AyhlKBrt03XLaof187rxbConHd8iHSDyI4HK+RoPFYBcJ0DlDAkeD+iCcCkOnM8aIZ6sbtdSilMq&#10;FVT7LEElZAlOsRhSBDKEQphqWF50mmF54I3gBlmL6GS/ULcYuiGFlqNajABrpfvk+V0O9Lc/iwbK&#10;VZbDNNbFQOUQNGjkgFkKVM2/4iNIxUDVT9CtVlYymp/wQC9t4d+NYrQYi8YcDvoMEPkRM73lswK1&#10;stWD5zxyEq5sniPUcG6NzaGsB2iYl9q2PT2mzC1HywnxAkwGKs7HA5WdXUzt3ADdk5BfDO89q0A8&#10;DMrRqGzogY8MVDZFcAcw5/8qULo0/k5tUQa5ilJwO0JfDPJ+UjTtZAgWI/FV46M3sPzGBiQjI+bb&#10;xtgA5mwdPde8COlpvLQY5TgWnuMgVY+2GB4RTwpWpva3riqpqxzqrbFXml8MdyprpesPu+bFaIWr&#10;ALXTiHjKrCQ02qrlXIeyY4PnYMhmoyZCOdGpVbh4l5yzQq2UanifrVa1h22mAMihWKVR9nWVDQqY&#10;ghOhGmvE4+L1pnntaek5e5QuIDfNqlkrR2S0ul5uL9DO3Hhv1uBASH7qmyAnXmwIduLPGIp6gMcc&#10;IPIjD3VuRdMLCYfK5qWPhv6ZIzKfXHleEY2WdkksVDYRsUnGxbWsWOaTq8wrIVPzJxII89vlMH43&#10;r7LhPEQ3ZTyJgmgbK9rgNFbF+RiojCchUKOPI+DN5uCEzxIAleFEDZTVSvDTYiSHPs2UGol8Wijl&#10;wKecqUKAdN5Vq3UaDntaw02inrLLiAeau3n9I7tECHIVI+eYp92E7IOjdurLxzztuBlI5JaSykOO&#10;edrBOXh/7j3p2bHjjnYfLHyH84Fqx61hIykAupin85FjHj2hKmvvEvPUwlssCs/rzo8oMU8dUWKe&#10;duADT67nVWuylgx+eKSYKKxcRXFvApkD4FYdvMgaL2fmD/aBQvg8fm/v//u3jdNbkvEOe35tNv66&#10;eXH2625zPl6OT9dv8Wbwe/fO7Pu34/kRL8w2c/vpdD5utpfL7vBs39OMRy7xO5p/Oc92eHk2HVJx&#10;73L+eXfA+8FtosWQ9wd6pbh9LOevp/AF4Xaw1dfTVk6aBT+hP8pepY2X7dnEDf1lGDEsaP0g73dG&#10;jlj01vo96LZPkpIXPZNOnS/Xn7bH1+C92fQopNkbbu+t0ISmb36LhtHIH9aXl9nn9f7dnR3BkX0+&#10;fjo82gW8bNePP/Dn63q3d59B1f4AhRfeOEF8PD5+/eVMnoP+HdJ2r3DHu7z/z7xknpL5yUvmbTZA&#10;7ySnV9H/07xknvXz93nJfNvwTgliFXbHAsuAI2fjwOs+6Cvo1u/6lnko6/PD2zOUFTM/n9enl93m&#10;w/q6Hv9tVfphWx1fjvvH7fn7/wUAAP//AwBQSwMECgAAAAAAAAAhALEeMLHiBgAA4gYAABQAAABk&#10;cnMvbWVkaWEvaW1hZ2UxLnBuZ4lQTkcNChoKAAAADUlIRFIAAAArAAAAMQgGAAAAQxBQPQAAAAZi&#10;S0dEAP8A/wD/oL2nkwAAAAlwSFlzAAAOxAAADsQBlSsOGwAABoJJREFUaIHtWmtMU2cYPi20oGu7&#10;pu3IBBfEhiLKNVxU1OJsabtwixfGsoVFE7WwGC4GBfdjypZFQROHTpyGwLYsMs0EAQ09tBQRS0dB&#10;AbUCW0RLFxGheCx1ptezX9Vy/Franlb/7Em+H+d93+f7nn59+36XU0JSfIIOAiApOUlxrr4+x/78&#10;cGKCk7dtu5JKpT7nRHHu5eV/Vs/j89oJBAIK4juD1WoNSFu77rFudjbE0X6goqJSXFRY7YpLRBCE&#10;AWoGg4G2YBCbLQBBEIZWq43oknVlF+7Z03qwvPxnFEUJnoi9NTi4ASsUgiCoE5ZsW4xL9GQgLFou&#10;N3/ZdOGC2BNOJwwDRY0Mj6ROPX78kSsuLrEQBEGXfr+425N4BEEYznydcOdWV1zcYu+r1YkvXryg&#10;uBsvEApbnPlgScd2V1zcYm02G9FkMgW5G7+Jy4WDg4NfgnwDqoFNoHy2A7fYkJCQKTqdPudu/JIl&#10;S/5N37y5A+RDUZQgk8pynXFxi+VnZLR6Wr4EImGzM5/ERSrgErssNFRbXnHwkKe8j7dsuUYikcwg&#10;n1LRx9Pr9XSQzyuxRCLRJhAKW660tSbTaDTEUz6NRkPSNmyQgXwWiyVQLpNlA8f1dCA6nT4nLio6&#10;VlxacoTJYj11h6PRaNgajYbtaBO6SAVYAq7FHotFEIRx9syZr3Mys4a+//a7k2azmbQYB+6QbJfC&#10;8IIayuPz24hEog0Uf6OnRwQqh17nrM1mIzY2NJSe+qH2yGKxnbBkG3a2mCzW05TUlF5QvNFoDL7R&#10;0yPymVg7fqqrO/RwYoLjzD81NbV8eGh47dDt2+unp6dDHX0CochpKnQCUgG3WBRFCUqlcoszv9Rh&#10;CcWmgkAocLqadcvlWUajccFig1ssBEHQ3Tt3k535YMnr3RQ2FZaFhmrjE+JVIJ7BYKD2KRR8R5tP&#10;xBKJBOAPRafTfTCgUnHtz6r+/vS5uTmWY4yrVIA7JAsWCJ+IjYmJvQWyd0mluTab7dUYVqs1QN7V&#10;taCGukoFmVSaa7FYAn0mlkQimdM2ggu8BDMzEPTmDydi5cq/OFFR90B8BEEYqv7+dJ+JLSkrPRwe&#10;Hv4Aa9fr9XRlXx8Pa7/Z2yswGAxUR5u7C4TXYkkkkrmkrOzwHrG4BuTvlsszQQuGyWQiX+/uznS0&#10;ucpbKQxvtadSII/PawcFRXIWfjXvLV1q4PF57e/T6XOrV68Z2pTOhdls9pizQSY1k+yk5GQF2Ldw&#10;6V0VveoOX5DR+mzuGctZ/IqIiL8JKOrR7u6dwifV4G3hf7H+wjsROz8/T7NarQGONmenA0cQRBkC&#10;YEGOi4sbqD5xfJf9eeLBRNTe3bvbyWSyMSY25lZWdk4TN50LuyvQZrMR5V3yrF8aG0sGVCru4PAQ&#10;g0KhzNv9X4kLm8fHx2N35O1o/KKgoA54AmGHr0BB7fP8/OsoikL2NjY6GouNqTlWfdQxxll79OgR&#10;O39HXq8jd35+nuoYU7RX3Gz3JcUn6K61X/0U2w+uNDh39mxlt1ye6SpmeGh47dbsnMHBgYGN7vaL&#10;IAijeN++i7UnT1Y53qXhzllXJwWNRsPeWVAgdScfQThde+qbxoaGUvszbrHjY2NxoGXVbDaTyopL&#10;mrD7AE9x/Fh1tVqtToQgH4g1mUzkJ0+eLMfar129mn9nZCQFb/9ms5l0oqbmKAT5qHSB7mjrz58/&#10;4Iu+IQiCentuCMdGR+P8Ume1Wm3E2OhYnC/7lElluX4Rq1Qo3tjH4u6zT8Hz08z+E+GPPv0iVqdz&#10;fsfqdZ+zsyFui6VQKHp3Y0mB4BtCPCCRySa3xYaGhU1SadTn7sQymIwZ72WBwWKxpt0WSyAQUJHo&#10;k8vuxEZyOMDNER5ER0ePeJSz5RUHKxlM5qKztm79+m7vZYHB3Zze4ZFYJpM5c6WtNTklNRV4+2cH&#10;g8GY5aanS/DJew0qjfpcKBI1B56uO5MHHhA8g6FhYZNNly5yZ2ZmPryvVieazRYSi8WaxsaJiwqr&#10;QdeW3mDnrl21NBoN8evptnz//l+vNLcUgHzD9+7SsJvvTswtIwRBUCSHo25pa00JDg5+6ddjzeGq&#10;qn2RHI7aWz6FStWf+vF0vv29mV/FUqlU/W9NFz5eExNz2xt+YmLCn44f1u8HRiaTOXPp8h9p4qLC&#10;ajKZbPKEq+xTbnF81/tWTrdBQUHGAxUVlddv9q4oLi2piokFX5FiYbFYArtkslf/efgP5D/0Ilsd&#10;avwAAAAASUVORK5CYIJQSwMECgAAAAAAAAAhADEP+t88GAAAPBgAABQAAABkcnMvbWVkaWEvaW1h&#10;Z2UyLnBuZ4lQTkcNChoKAAAADUlIRFIAAADPAAAAMAgGAAAAtkUukwAAAAZiS0dEAP8A/wD/oL2n&#10;kwAAAAlwSFlzAAAOxAAADsQBlSsOGwAAF9xJREFUeJztnXm8VlXVx7934F4gFGdCUNG0HOt1fHFE&#10;HBLNgZxKxSzT1GxwLMyBUhscGgxLTU3NijAsc+YNVLDMoTQTTDRDRQQUIUQuXO69rPeP39qfvZ9z&#10;zzPdAS92f5/P+Zzn7LPns/daa6+19n5qzOx0YD2KYxXwn+RaArRl4rQC//B7ikbgYyXyzqIJmAlY&#10;hfE3AoZVkX8eVniZ2TZVikbgEGAssBK4GlgObA2s789LgUHAAcB5Xtadnr4fcBDwv5l8RwJzgE2B&#10;V72eHwM+APwW2Bm4ENgMuAt4FtgS2BG4FngiyasGON3r+VugAViE+vn3Hmcd4GjgTPTNvwI8jb7p&#10;COCrwGWe7mTgSOA1YAKwB/AK8EOgDjjK4+PtbAP6AAcD+3v+B3mfrQKuB27PtP9H3gdLgIvQ+DoW&#10;OMPr/VuP1wB8wvtvLeDLXv5K4ATgZY93oPfXVWgcfwOYjr7RCC/nPmBz7+NTKQczm2Vdg7fM7Doz&#10;G2FmdWaGmV3SgXxe8XwON7NGz6fYdWpnK+1YaGb3mNk4Mxtcpsy8q8bzWZaEDfOwSUnYHh7WlEl/&#10;beb5/Ey6cJ1mZmOT55s8vzH+XG9mL5rZKjMbnsS7yMtMw2rMbLqZXZpT59acstNyR3m8P/rzcf58&#10;sz8PTPq2IdOu/snzRI/zL4tjBjMbZGZT/N1DSfjGReo3LvldZ2aLPd5MM1s7J94oMzvQf+/lcV/w&#10;5z5mdlVO+9td9ck8mgK8WXa2FccQRN1OB/4NjAGe92uDKvLpD5zm+cwBvgn8gvZcLcVKRE06ihrg&#10;UL/OBs4HbkZUsaMInOxQYADwbk6cgYijXJuEjQauBMblxL8F+GSJMls9r2uAvYHHEcW9FJjqzwEG&#10;vARcjCjuE5Rub9q/WS79N78fXCRtPbAJ4lJp2mmIsw4HDkMcFMQBJyIuVUoKGQCsDfwyU7dvA58H&#10;tvV3o1HbajzODOCNInm2IK5XFunk+Sbw50oSlcAI4ALEkh8FLgE+SvUi0YbAWcA5aBCfiybjM0Xi&#10;34fEiM5gCGLlpwE/Qyz/C8CLHcwviMLvEAdlTSbOAaifXkjCjvL70pw8VwJ3JM95A2srv4fJ+ikv&#10;9+8l6noCmjylBuqqIr8BPuL36UXSbobEoycz4YZEvYlI3LoLiWF1SPQthy0QwXg+E/4WmoxP+v0y&#10;JLKF/n+9TL5zKyi7YPIEnIHk83IwYAHiDi8gbjPNr12BSYgC7A8cgT7mECRTlsJLnu+FSBa+Fjgc&#10;fdyvo84OyA7GjYAPV1D3FM2o8+cief+niMKPAP6KKPcTRVMXoh74LKKyXwBuRTJ2U068MUiW3yfz&#10;boTf8zgV5A/wPZG8PxLYHq1Jwhqi1u/9S9R7aIm8A9K+DsRwMGrvscBt6Jtl8zkZOAVNjiwM+B1a&#10;O+0HbAdsg9Yz++eUG1ALnAh8DTi+SH3/BRwDTEZEcUaRvDqMYpNnhw7k9SpwHXAv8BSaQHehTpmA&#10;xI1f+HM5PIw+xF883TjExX6AqMovi6Q7yMuoFm2I+l2BFqYjgBsRRZ6MOMRfK8xnkscdijhlShXD&#10;x2tFbfgA7Qds4Fgp59kA+AyalLMRN16WpH0UDeRjEIf5NVHMbfZ7KaK1zO8tJeI0JL8D55mHCMSt&#10;JdLdgiZHHgzVczwiMucjQjWP/Ilsyf12ROTzRM1AMKYi6eUar8fvc+J2GLXJ72xlFyL2VsnVgljz&#10;95DWZwxaPx2OZMtDkRz5YzRI/4g0Oa9k8gly6EgkQv4EaWnGEanaDYg6lUJzFXWfj8SE473uN/nz&#10;iWjSDwTuR1ytHGoQxzjO++RKxAmK4UHiIA+iTxBt0oG8EHHUs5BWbBmFaEAc+f+A//FyAyb6PW/y&#10;hO8fJngxbgea6AHFxNCAdCzVoG8Z0nwoJ95NqE0noW+QzSOLUO7tRK7+oZz3oIl5K9KKDimRZ/Ww&#10;qG3bw7UI//Dn/SrROPjV38wOM7M5nnaVmR3r7/b1ZzOzz1SQ1xAzu90iHvD868xsqofNMLN+Ju2T&#10;mdnvPO2J/nxfFXXHzEaa2VNJmQ+bNH0DzezfHnanSUNVStvWnISdnalrqtnJatvqzOxz/ntzM3vJ&#10;zK7PxLne016UhN3gYV/w5w+a2QIPOzKp26Net/UzdX7BzF72dobwVz39oCRskOn7ZrWGU4v0x1pJ&#10;X4a29/V2npPEOzX5Pd7M/p70cdDgpdq2wUm+aXkNZnZW8nxy5n2jmT1mZtNy6prVtlV8leI81aAJ&#10;uAfYC8maNUh82h14BMnDIBm1nNw5F1H9o5AYNApxrDYkP7ch2fgbnahvFg8jjc/V/rwvEo3e8TJB&#10;CokjctLWoHVLE+J4m3vYNcADyN7zcySObYoW/W2or/ZGouYjyH4CEsvCGmY8ausmyJ71JBKJQRxx&#10;IFpYD0Nrmvle31VI7NwVfdcjEAf6EeJMW6O13UOof5ck7TkDSQQ3IfvJDkgEvdff1wG7eXsbaa9J&#10;rUF92YQ0icO9PcOB33h9apE0cgRSDoG+8Xh/X4fsX0s9/409zXDPsxnZlvZEUsokL68WaepGA+sm&#10;dWr2sKzyp877KIjAG1MNLHKe3a3jnCe9BpvZ857HTJPefDMT5as23/MSSnOoh/3Gnxea2Zf8d2c5&#10;T3pdnZQZqO0D/vxwJ/LtyFVvZh81s+3NbL0uyK/Gv8VQK7S/5F0f9KucrW1Nuvp2ZX615adX1ZhH&#10;XJ9sC3waKROCDj9P61IMPySuAa5AlCLo4NdHC/muxliiWvdyREkv9+d9iWuT1YHguTGDyJk6A0Pf&#10;4nXEAUthvl/NZeKtSVjRlZl1ldiWxb1oEoGMVSCxDqR3b6wwnzYk6oEm4seRNmamhxUzynUGrcgu&#10;ALJR7Yi0fgs8rJSRshf/RegOzgPSFN3ov/dAKvHJ/lxHoWakHKYTtUHB4hxUjg25KTqPPxA1f8PR&#10;GmKqP69OztOLHozumjwQRZ8+aNH3FtHFY8PcFPkwZHgF6Ov3rKq2q9FG5JzD/B68G6pxNerF+xip&#10;kbQrxTYQhwlYG8nPc5CdolqOUYmrRndhoN+D2Jatez1qU0tytdK+P+uRraSOfKRrmgFIUzkTccB+&#10;lO+DRvLXJ41+1XrdVlDeXaoOtbsVaRxBBG+J1y2gBRGytSgkxO+ifuqThDWhcdAX9Y153u+ideU6&#10;nsdyf5eK9isoXK+s43UxL6PF65Bn9A8I+fYjX+PbSqFheiuk6ZyNbE/tvkF3cp50kITKruX3rp6o&#10;3YFQx1D3Yh+mHtgJcdVlSFV6LlrkX0B0dRqI1LNvo4l4LNHF/pUkv+2RqLoMqbaPA75TQX2vodCQ&#10;CRpYI71ui5HnxGHICfgZpL5N0ehl3e91bUGKmcOQZ8i6yNPjbaTeH+plbIKM4ouQ+nltNPj+4uWe&#10;iTj2YC/3dWSUDhOkDg3Up9HadlOkYFoM/MrT4XGu9DhbeHvO83d/QKaGT6P+W4QUTp9DpoBTgQ8i&#10;g+kiJPp/Cnlu3EHc4oC3/WjkKtaCTBFnZ/qqWzlPWBusRO4ZjcROWFhlXqt7stUQOU4Q3zb1e7bu&#10;K5BlP2AqGkhvoA9/CrALGnCzPU4L8tsL6Jv8vgy5kjzmz48je0YpbIEGx7PIRSqgBXkxrESc4H4P&#10;n4NciK4makH7ogmxHrJ9BI4TKHYtmvR/Qnt1lgL/9DgzEDer9za+nbR3ay/vDb+u9GsbjwOi+iuR&#10;lja4Qc1Ek+MpYr9NQP6NoW/eRC5JIJekm/z3IYgIPYImy0QPe9XregTwHPEbjEdEATTJ70LKqaCY&#10;qkUEpAC1dLGznKMP8k4GNXQ5Uis3Ior6zyLpegp2JHonB0XHIX5/rsI8JiKKvwXR4zvb15t4WPiI&#10;QxE3uBq5qoT4E8qU9Xn0Lc+iMmkiGEU3J1L/S5Fy5GfEiRMwGTn+psgStEq3b9yAJt4JFK5996F8&#10;O4d6PXfx56VEw/aduSmEuciQmoePoroHQ/4AxAkvJrpWrSLHn7K7xLZPEq21odDj/P4g1dsOVjfn&#10;+Zzfn0eUfytkVQdR51IIA76NqCXcrkjcMR4/uMDPRcSmAVHMZxBlfSwvsWNDNKH/hPzfRpWpH0TC&#10;8IzXcyCaeFC45yeghfae5dlvkveN8gjzO2hMNCKRFcTt5lO4FstL+yyaOE8hc8huRJF3cU78FOF9&#10;Ws9aoiklcLc5yBdvX2Rjm4C457Nk0B12nlqifPgyct7bGMn3IFGmWqzOybMj0SXnm4jqBLl6Bu33&#10;pJRCWORm1yKgCTqW9t/gUC/3P2jb9R2oD4sRuqOR/B6Mx+1kc0cN8EXkknOf/94diUwDKFzcV4JN&#10;0ZaKcJVKn50I16B+/RISFz+FtiaUw1GIc7Ui16EnUN8UU8KUwkeQw3F2B0Gbl/Nrf/40Et+uymbQ&#10;1ZynFsmzw9FAOB1RrfGoc2cSjaU9EUNQ/fqj9cEk5C3+WX//bcpP5HSghD00r+W8uwUN4CxWAN/y&#10;ci9GIu8J5O+p74/EjuGIojch8Tg7IIJ26zqPU+Nxguf20uR3pZrQ15DnRbjytjMUWxLMQuuKDVG7&#10;amm/5ymbtsHreToa+L9AE3AM1W2hCd/vRTR57s68H4jWYid4vpOIDKHAuN9Vk2compkzkabJkIZl&#10;CqIuQeb/MqW3UxdDd3Oe/RA1fhlNoL8jbVB/RNUbkKhwR7EMEqQffTASUSdm4oR+f4DYtl39frjf&#10;30GDcl80SIKyJcXR6OPXeTnjPfyrOXHxsk5GC/8ziN4S7xD35LRbGDuyg7ncczn82O/fpbJ+7Y/a&#10;C1p/nURUFnTGdSlo2RqRTW8z5LALGs/HIKK5ioyKv7Ni29rIu/llJNpsjajKfojKjSaKEz+h/Hph&#10;dWMbtFN1KlIINKL9+KNQf9yJxLg2RPGqOdNgN6SmPgV5mqcI/b7I896HqFE7HaliA2Z4+p9l8qj3&#10;/B9Aoth05P/Xgqhmsf1HbxLXdDcTtYhXIC73FcTJAvqifVrrZPLp7OSZjtp2OzKgl0MNIszpmF2I&#10;1nrFNtvlIWuCmOu/xyHCXovU12l7bkJiZQHhL2VUKodtEOsN254fQVRkij+fh0S4GqS/P78TZXUH&#10;5zmF6EIE2qB3HRLbNkQL57Dp7hLUhjzUIIr1KzS5tkJ9cjBi+2Hi1CFiM9nTjEADeRdEUYPz6W1o&#10;8gxCbkxhTZAeWFGPKG8Lsr0sTsJ/hewZpyA7xw5IlV6DNH+z0YS7CFHY05CY+DI6zupUpNGaiRbx&#10;66OtBIuR6D3U+2i2t2cpotaTvfwaNACDYXyqlzuEwrMBDI2XvHMp+iHxdYqXv4WXf7P/fhdpKndG&#10;a58U66M+v8/rkhqP+3t9J6M15V7+fg9kq3sDKS8me5uW+3MNmlCFMB1VZGa2s7taV7IlYUuLm66a&#10;zexMM6t1l/djzeyvFvGQFW626sj1Pc8rHNE01gpRzZaEGjO7IEk7zcx28Xd9TJvN5iTvL7Xim+C6&#10;41qdZa1JV4/rl45wng0Q5doIycqjkTg2DLG3cHDDQsRtJtB5t/au5DwXEr2mb0OUts3v3yD6sj2O&#10;ZN17Wb1YE7wv3gv0uH6pdvLUILFgSyT/HY6cNj+OWPu6qJFfR2uJrvJJ66qOO4g4cX6HFs8DkN0h&#10;LJRfQnL/g11UZi/ep6jWPedINFFAa5ppaHF5N5Id70VHLs3LTf3eooGojXoRrRlqkabnIA//OVqU&#10;duYAxV78l6AaztMX+L7/fhwNxHWRRqoRaT2OpPTxRR1FV3CezxAt62PRovNrxIkTDjvsRS8qQjWT&#10;53ikgQBxnVVIW7Ix0mCE45Z6ImqI2r5niAa6sF38u3R84gxAmrO+xO0ILUhkfZK43XkQ0qz1K5LP&#10;JGSg253o9j8Pud6kvmaNSEsWDrhYjtx3UlvHekhVvhgZH59HWrJXvYw9iQbcpZ5+O+Lhh1n8DWnX&#10;dvI4DYigzUQHXm7mbWtGntS7Eb0qmpAnwDLUT2sh1fR0euA6pipY1Lbt6FqEYtq2uz38Kdd8bGBm&#10;Kzzs3G7WbFzu5XRU2zY8iXuih13hz3MsHo/U0WsDz6vJdGBGo5mdZDqkJD0S6XCP12xmHzazbczs&#10;GJPmMsT5SFLX+iLl9bPY93tlwq8ys/kWNYgDzeyLpkNZQrwtkzI2sKjNmu1h53v99jQdgJ8e5XS/&#10;x8kehj7WdMh/aMMij3dhEmdP0wHu5Q4fWSOuSj0MapGlG7RvwpDPT/CSvjE/WY9BOCikGa1xwl9u&#10;gIx0nVVsBKpvXkYzsnuFvxgJbh1hs1ULWnfNQhbubyV55Z1RncVyosEuPZz/RiQVXER07V+CjplK&#10;z6pOj5oKWywM2WVAHO9FxKWPptCIGaSL7AEirybpZxGdPr+GbDIQbVrlDh9ZI1Cph8FGxI1sYTEd&#10;NnlNo70Le1ejs+w9nJmwAA3semTEg9Ku7JUiz7oewt4kqupDO4Kbx3Yer5hTZDXt3hV5FrSQ7+6S&#10;TtBi3gBZsXtHVPcpJeKkeaYmiYnITLE2UsQcihRL7xtlTKX7edYt8e6lLqpLdyK4qmRdMyDH1bwL&#10;0Ae5wLRSuDktIFjgL/a6zE/eVTphsvGCa/088onZrAryDO5H/dDECZrVlDMHjpctv5b29rwzkdX+&#10;ALSjdTbvI1Q6eUopFjri6FktOst5skddpRy3o/8Il4d65PzahFx6RhLtShDb0Yj8/7ak65xzQxvT&#10;idOAFCMb+VWKCKb12wbVfa2cOKU4T1YcW0z8n6Ev07E/EOixqFRsKyWjDuuaqpREZydP9oOn7c7z&#10;Vq4W6Qa48URn2MvI32vSijR+4S8WIf98h2y7tyzxLvjebU5sXy36u8EFfgUOXI5gPo3+keIBf64j&#10;tiOMhTzOk12vrYN81G5D3Ph2uu+4sNWOSjlPKlaE+OFE/QPo+R0SthCHDVvNxPqP6MJywqC9EKl3&#10;90XeFgHZAffnJOzACvI/qMS7m9H66gNEe9YKCneGlhPdshJG2HKeHhRSzACe5Tx90AbIXyOPjdfQ&#10;5r5L2iddM5FOnlLUfQmx08JfVdztaQYSNXHdhc5ynnBAx8ZI89NG3Ck4ppN5Q5w0dcRBdByaoJcS&#10;/f2y7QhrhP2I58HlcZ4aNIBH57wLA74J+ectQWuNUKf0qKhsfUPeAVmxbj5StpxE5JAT/ffWxINL&#10;BlO4jaIBcZk70TrqHeI2iAsof6DJGoHgQl4J7kZW+ONRB/wT7eY7CYknD7F61j8dwUNIdOuDdoVe&#10;hrZLnIK2DuxE8S0H5dAfaZLC/4oegfziXkLbeQ9ExGURGsjhnwCOI7rM7+zp+6P9NT/wd2ejgVqL&#10;iNS1aMCOIm5n3xupm99E32gHpHU7G32jzZB4GHbwDvT0QZFxDHLf3x5ty5iKlBlHIS62LYV/CvUc&#10;2n/0SSSeLkfmih/4+0Y0Tt5GIuMUREw2RFo3PO9ZVH+KUs+C6d+nzXQafykj6U6JYS0YzQYlxrDv&#10;dKNBapyX0ZktCff4u9cs/vPylR72mBX+S3Pv1XuVvSoV20CUORhDL0dUdAESEQxxo3Po3oMUO4Pz&#10;EffZhLj9+BLkYrI74hbrvzdV68WaiGq3JJyL5PctkNHtXGQIa0JriO+jXY/noZ2JXYUgt3fmjLkX&#10;kKh2IdoS/ick0x+MvAH2RucUfAVZ1rNrj3DARh6RWY+eSzR60T1YVs2aB6SKPB4NtnOQtfgy5LKz&#10;O1og7kbxvxR/r/FtpF3bC63XRqFzukaiBe4+lD7dpw21eYnn9XO0nulpZzP0ovsxq55IMSvVaD2B&#10;Frt3Ik3Sekgk+gfyXToBaYX2p+dR4+Vocf8wWsg/iBQer6FJcAzSvu1J/FfqFHVItAv76kH9tiQn&#10;bi/e35iXTp5qcBfSVN2ATprcFu2XWYCcEH9KdZq8SlHN6TXFsATZS+5DE+g55Lw4AfmEBcfRciJt&#10;UN1Oo/3JMr34L0A90XJcrS3lFuQXNgH5QL2OdpLegyh7Vwz0YijnZlIObyHuMhYpDW5G67VbkTgX&#10;vKRbkRp2OVK3FuujvBNBe/H+Rms9nTt+6mnkQHgksiZ/gvZ/W9FT0YLWa3cjB83RiIueVST+KjSJ&#10;mvy6Bh3ttBfwaHdXthc9DrPr0cFzw4gGq1noONNKzyFoQgdo/NLTHYWUB8OILverC/PRIK/G7f1Z&#10;tMdkMJEAfBjtmEz90moRhwlcJvwFiaFJVe1Zz71YszH3/wF2Y64YMkJJ5AAAAABJRU5ErkJgglBL&#10;AwQUAAYACAAAACEABURbUOEAAAALAQAADwAAAGRycy9kb3ducmV2LnhtbEyPTUvDQBCG74L/YRnB&#10;W7v5skrMppSinopgK4i3bXaahGZnQ3abpP/e8aTHYR7e93mL9Ww7MeLgW0cK4mUEAqlypqVawefh&#10;dfEEwgdNRneOUMEVPazL25tC58ZN9IHjPtSCQ8jnWkETQp9L6asGrfZL1yPx7+QGqwOfQy3NoCcO&#10;t51MomglrW6JGxrd47bB6ry/WAVvk542afwy7s6n7fX78PD+tYtRqfu7efMMIuAc/mD41Wd1KNnp&#10;6C5kvOgULNIVkwqyOONNDDxmUQLiyGSSpDHIspD/N5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qhuJKmGgAAx44AAA4AAAAAAAAAAAAAAAAA&#10;OgIAAGRycy9lMm9Eb2MueG1sUEsBAi0ACgAAAAAAAAAhALEeMLHiBgAA4gYAABQAAAAAAAAAAAAA&#10;AAAADB0AAGRycy9tZWRpYS9pbWFnZTEucG5nUEsBAi0ACgAAAAAAAAAhADEP+t88GAAAPBgAABQA&#10;AAAAAAAAAAAAAAAAICQAAGRycy9tZWRpYS9pbWFnZTIucG5nUEsBAi0AFAAGAAgAAAAhAAVEW1Dh&#10;AAAACwEAAA8AAAAAAAAAAAAAAAAAjjwAAGRycy9kb3ducmV2LnhtbFBLAQItABQABgAIAAAAIQAu&#10;bPAAxQAAAKUBAAAZAAAAAAAAAAAAAAAAAJw9AABkcnMvX3JlbHMvZTJvRG9jLnhtbC5yZWxzUEsF&#10;BgAAAAAHAAcAvgEAAJg+A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SzwwAAANsAAAAPAAAAZHJzL2Rvd25yZXYueG1sRI9PawIx&#10;FMTvgt8hPKEX0WxLlWXdrIi0UCg9+AfPj80zu7h5WTeppt++KRQ8DjPzG6ZcR9uJGw2+dazgeZ6B&#10;IK6dbtkoOB7eZzkIH5A1do5JwQ95WFfjUYmFdnfe0W0fjEgQ9gUqaELoCyl93ZBFP3c9cfLObrAY&#10;khyM1APeE9x28iXLltJiy2mhwZ62DdWX/bdVQBTzr0/jp9fOLN9MvthGd2qVeprEzQpEoBge4f/2&#10;h1aweIW/L+kHyOoXAAD//wMAUEsBAi0AFAAGAAgAAAAhANvh9svuAAAAhQEAABMAAAAAAAAAAAAA&#10;AAAAAAAAAFtDb250ZW50X1R5cGVzXS54bWxQSwECLQAUAAYACAAAACEAWvQsW78AAAAVAQAACwAA&#10;AAAAAAAAAAAAAAAfAQAAX3JlbHMvLnJlbHNQSwECLQAUAAYACAAAACEAvZ+0s8MAAADbAAAADwAA&#10;AAAAAAAAAAAAAAAHAgAAZHJzL2Rvd25yZXYueG1sUEsFBgAAAAADAAMAtwAAAPcCAAAAAA==&#10;" path="m,l,8091r4369,l4369,2331,,xe" fillcolor="#7b87c2" stroked="f">
                  <v:path arrowok="t" o:connecttype="custom" o:connectlocs="0,4149;0,12240;4369,12240;4369,6480;0,4149" o:connectangles="0,0,0,0,0"/>
                </v:shape>
                <v:line id="Line 65" o:spid="_x0000_s1028" style="position:absolute;visibility:visible;mso-wrap-style:square" from="1849,7052" to="7438,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9WxAAAANsAAAAPAAAAZHJzL2Rvd25yZXYueG1sRI9Ba8JA&#10;FITvQv/D8gq9mU0L0ZpmI0UQrHjRlnp97L4modm3IbuNqb/eFQSPw8x8wxTL0bZioN43jhU8JykI&#10;Yu1Mw5WCr8/19BWED8gGW8ek4J88LMuHSYG5cSfe03AIlYgQ9jkqqEPocim9rsmiT1xHHL0f11sM&#10;UfaVND2eIty28iVNZ9Jiw3Ghxo5WNenfw59VsNN6+4HZ/NwZt/jeHNfDqp1JpZ4ex/c3EIHGcA/f&#10;2hujIMvg+iX+AFleAAAA//8DAFBLAQItABQABgAIAAAAIQDb4fbL7gAAAIUBAAATAAAAAAAAAAAA&#10;AAAAAAAAAABbQ29udGVudF9UeXBlc10ueG1sUEsBAi0AFAAGAAgAAAAhAFr0LFu/AAAAFQEAAAsA&#10;AAAAAAAAAAAAAAAAHwEAAF9yZWxzLy5yZWxzUEsBAi0AFAAGAAgAAAAhAF2Q71bEAAAA2wAAAA8A&#10;AAAAAAAAAAAAAAAABwIAAGRycy9kb3ducmV2LnhtbFBLBQYAAAAAAwADALcAAAD4Ag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nQxAAAANsAAAAPAAAAZHJzL2Rvd25yZXYueG1sRI9Ba8JA&#10;FITvBf/D8gRvdaO0VaOriKXV0pNG78/sMwnJvg27q6b/3i0Uehxm5htmsepMI27kfGVZwWiYgCDO&#10;ra64UHDMPp6nIHxA1thYJgU/5GG17D0tMNX2znu6HUIhIoR9igrKENpUSp+XZNAPbUscvYt1BkOU&#10;rpDa4T3CTSPHSfImDVYcF0psaVNSXh+uRkH9Urzbbda57eg8nmWf38npa18rNeh36zmIQF34D/+1&#10;d1rB6wR+v8QfIJcPAAAA//8DAFBLAQItABQABgAIAAAAIQDb4fbL7gAAAIUBAAATAAAAAAAAAAAA&#10;AAAAAAAAAABbQ29udGVudF9UeXBlc10ueG1sUEsBAi0AFAAGAAgAAAAhAFr0LFu/AAAAFQEAAAsA&#10;AAAAAAAAAAAAAAAAHwEAAF9yZWxzLy5yZWxzUEsBAi0AFAAGAAgAAAAhAK3m6dDEAAAA2wAAAA8A&#10;AAAAAAAAAAAAAAAABwIAAGRycy9kb3ducmV2LnhtbFBLBQYAAAAAAwADALcAAAD4AgAAAAA=&#10;">
                  <v:imagedata r:id="rId18"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OfwAAAANsAAAAPAAAAZHJzL2Rvd25yZXYueG1sRE9Nb4JA&#10;EL038T9sxsRbXdTSNNSVYJvGXqEePE7ZKRDZWWRXgX/fPZh4fHnf23Q0rbhR7xrLClbLCARxaXXD&#10;lYLjz9fzGwjnkTW2lknBRA7S3expi4m2A+d0K3wlQgi7BBXU3neJlK6syaBb2o44cH+2N+gD7Cup&#10;exxCuGnlOopepcGGQ0ONHX3UVJ6Lq1FwmDb5+jJ9vvxmco/D4dqdCoqVWszH7B2Ep9E/xHf3t1YQ&#10;h7HhS/gBcvcPAAD//wMAUEsBAi0AFAAGAAgAAAAhANvh9svuAAAAhQEAABMAAAAAAAAAAAAAAAAA&#10;AAAAAFtDb250ZW50X1R5cGVzXS54bWxQSwECLQAUAAYACAAAACEAWvQsW78AAAAVAQAACwAAAAAA&#10;AAAAAAAAAAAfAQAAX3JlbHMvLnJlbHNQSwECLQAUAAYACAAAACEAUKuTn8AAAADbAAAADwAAAAAA&#10;AAAAAAAAAAAHAgAAZHJzL2Rvd25yZXYueG1sUEsFBgAAAAADAAMAtwAAAPQCA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43yAAAANsAAAAPAAAAZHJzL2Rvd25yZXYueG1sRI/Na8JA&#10;FMTvBf+H5Qm9FN0oxI/oKmIRag+V+nHI7ZF9JsHs25Ddmti/vlso9DjMzG+Y5bozlbhT40rLCkbD&#10;CARxZnXJuYLzaTeYgXAeWWNlmRQ8yMF61XtaYqJty590P/pcBAi7BBUU3teJlC4ryKAb2po4eFfb&#10;GPRBNrnUDbYBbio5jqKJNFhyWCiwpm1B2e34ZRS8pKfL63c8Tj/Sw+7QTifx+3y6V+q5320WIDx1&#10;/j/8137TCuI5/H4JP0CufgAAAP//AwBQSwECLQAUAAYACAAAACEA2+H2y+4AAACFAQAAEwAAAAAA&#10;AAAAAAAAAAAAAAAAW0NvbnRlbnRfVHlwZXNdLnhtbFBLAQItABQABgAIAAAAIQBa9CxbvwAAABUB&#10;AAALAAAAAAAAAAAAAAAAAB8BAABfcmVscy8ucmVsc1BLAQItABQABgAIAAAAIQDwnn43yAAAANsA&#10;AAAPAAAAAAAAAAAAAAAAAAcCAABkcnMvZG93bnJldi54bWxQSwUGAAAAAAMAAwC3AAAA/AI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yovgAAANsAAAAPAAAAZHJzL2Rvd25yZXYueG1sRE/LisIw&#10;FN0P+A/hCrMbU4V2pBpFKjMMuBof+0tzbYvNTUliH38/WQy4PJz3dj+aVvTkfGNZwXKRgCAurW64&#10;UnC9fH2sQfiArLG1TAom8rDfzd62mGs78C/151CJGMI+RwV1CF0upS9rMugXtiOO3N06gyFCV0nt&#10;cIjhppWrJMmkwYZjQ40dFTWVj/PTKLDyPqXTofi0/ZK+09uEp6NDpd7n42EDItAYXuJ/949WkMX1&#10;8Uv8AXL3BwAA//8DAFBLAQItABQABgAIAAAAIQDb4fbL7gAAAIUBAAATAAAAAAAAAAAAAAAAAAAA&#10;AABbQ29udGVudF9UeXBlc10ueG1sUEsBAi0AFAAGAAgAAAAhAFr0LFu/AAAAFQEAAAsAAAAAAAAA&#10;AAAAAAAAHwEAAF9yZWxzLy5yZWxzUEsBAi0AFAAGAAgAAAAhAC25PKi+AAAA2wAAAA8AAAAAAAAA&#10;AAAAAAAABwIAAGRycy9kb3ducmV2LnhtbFBLBQYAAAAAAwADALcAAADyAgAAAAA=&#10;">
                  <v:imagedata r:id="rId19" o:title=""/>
                </v:shape>
                <w10:wrap anchorx="page" anchory="page"/>
              </v:group>
            </w:pict>
          </mc:Fallback>
        </mc:AlternateContent>
      </w:r>
      <w:r w:rsidR="003C5860">
        <w:br w:type="column"/>
      </w:r>
    </w:p>
    <w:p w14:paraId="0133E70E" w14:textId="3F33AB93" w:rsidR="002C5FC3" w:rsidRDefault="002C5FC3">
      <w:pPr>
        <w:pStyle w:val="Corpsdetexte"/>
      </w:pPr>
    </w:p>
    <w:p w14:paraId="3C49F5AE" w14:textId="7C62D9E4" w:rsidR="002C5FC3" w:rsidRDefault="002C5FC3">
      <w:pPr>
        <w:pStyle w:val="Corpsdetexte"/>
      </w:pPr>
    </w:p>
    <w:p w14:paraId="774DFD2E" w14:textId="77777777" w:rsidR="002C5FC3" w:rsidRDefault="002C5FC3">
      <w:pPr>
        <w:pStyle w:val="Corpsdetexte"/>
      </w:pPr>
    </w:p>
    <w:p w14:paraId="74E6E73C" w14:textId="77777777" w:rsidR="00650D69" w:rsidRDefault="00650D69">
      <w:pPr>
        <w:pStyle w:val="Corpsdetexte"/>
        <w:rPr>
          <w:sz w:val="26"/>
        </w:rPr>
      </w:pPr>
    </w:p>
    <w:p w14:paraId="4EBC67D4" w14:textId="77FCC6EF" w:rsidR="00AE54E9" w:rsidRDefault="003C5860" w:rsidP="00650D69">
      <w:pPr>
        <w:pStyle w:val="Titre2"/>
        <w:numPr>
          <w:ilvl w:val="0"/>
          <w:numId w:val="1"/>
        </w:numPr>
        <w:tabs>
          <w:tab w:val="left" w:pos="567"/>
          <w:tab w:val="left" w:pos="4561"/>
        </w:tabs>
        <w:spacing w:before="240"/>
        <w:ind w:left="567" w:hanging="567"/>
        <w:rPr>
          <w:sz w:val="20"/>
        </w:rPr>
      </w:pPr>
      <w:r w:rsidRPr="002C5FC3">
        <w:rPr>
          <w:color w:val="231F20"/>
        </w:rPr>
        <w:t>INTRODUCTION</w:t>
      </w:r>
      <w:r>
        <w:rPr>
          <w:color w:val="231F20"/>
        </w:rPr>
        <w:tab/>
      </w:r>
      <w:hyperlink w:anchor="_1._INTRODUCTION" w:history="1">
        <w:r w:rsidR="00A015C7" w:rsidRPr="00A015C7">
          <w:rPr>
            <w:rStyle w:val="Lienhypertexte"/>
            <w:rFonts w:ascii="Gill Sans MT" w:hAnsi="Gill Sans MT"/>
            <w:b w:val="0"/>
            <w:bCs w:val="0"/>
            <w:sz w:val="20"/>
            <w:szCs w:val="20"/>
          </w:rPr>
          <w:t>2</w:t>
        </w:r>
      </w:hyperlink>
    </w:p>
    <w:p w14:paraId="5B5C18EA" w14:textId="59EC0BB8" w:rsidR="00AE54E9" w:rsidRPr="002C5FC3" w:rsidRDefault="003C5860" w:rsidP="00650D69">
      <w:pPr>
        <w:pStyle w:val="Paragraphedeliste"/>
        <w:numPr>
          <w:ilvl w:val="0"/>
          <w:numId w:val="1"/>
        </w:numPr>
        <w:tabs>
          <w:tab w:val="left" w:pos="567"/>
          <w:tab w:val="left" w:pos="4561"/>
        </w:tabs>
        <w:spacing w:before="360"/>
        <w:ind w:left="567" w:hanging="567"/>
        <w:rPr>
          <w:rFonts w:ascii="Arial" w:hAnsi="Arial"/>
          <w:b/>
          <w:sz w:val="20"/>
        </w:rPr>
      </w:pPr>
      <w:r w:rsidRPr="002C5FC3">
        <w:rPr>
          <w:rFonts w:ascii="Arial" w:hAnsi="Arial"/>
          <w:b/>
          <w:color w:val="231F20"/>
          <w:sz w:val="24"/>
        </w:rPr>
        <w:t>LE PLAN</w:t>
      </w:r>
      <w:r w:rsidRPr="002C5FC3">
        <w:rPr>
          <w:rFonts w:ascii="Arial" w:hAnsi="Arial"/>
          <w:b/>
          <w:color w:val="231F20"/>
          <w:spacing w:val="-34"/>
          <w:sz w:val="24"/>
        </w:rPr>
        <w:t xml:space="preserve"> </w:t>
      </w:r>
      <w:r w:rsidRPr="002C5FC3">
        <w:rPr>
          <w:rFonts w:ascii="Arial" w:hAnsi="Arial"/>
          <w:b/>
          <w:color w:val="231F20"/>
          <w:sz w:val="24"/>
        </w:rPr>
        <w:t>DE</w:t>
      </w:r>
      <w:r w:rsidRPr="002C5FC3">
        <w:rPr>
          <w:rFonts w:ascii="Arial" w:hAnsi="Arial"/>
          <w:b/>
          <w:color w:val="231F20"/>
          <w:spacing w:val="-17"/>
          <w:sz w:val="24"/>
        </w:rPr>
        <w:t xml:space="preserve"> </w:t>
      </w:r>
      <w:r w:rsidRPr="002C5FC3">
        <w:rPr>
          <w:rFonts w:ascii="Arial" w:hAnsi="Arial"/>
          <w:b/>
          <w:color w:val="231F20"/>
          <w:sz w:val="24"/>
        </w:rPr>
        <w:t>CLASSIFICATION</w:t>
      </w:r>
      <w:r w:rsidRPr="002C5FC3">
        <w:rPr>
          <w:rFonts w:ascii="Arial" w:hAnsi="Arial"/>
          <w:b/>
          <w:color w:val="231F20"/>
          <w:sz w:val="24"/>
        </w:rPr>
        <w:tab/>
      </w:r>
    </w:p>
    <w:p w14:paraId="38751AB9" w14:textId="0A44416E" w:rsidR="00AE54E9" w:rsidRPr="002C5FC3" w:rsidRDefault="00E74C99" w:rsidP="002C5FC3">
      <w:pPr>
        <w:pStyle w:val="Corpsdetexte"/>
        <w:tabs>
          <w:tab w:val="left" w:pos="567"/>
          <w:tab w:val="left" w:pos="993"/>
          <w:tab w:val="left" w:pos="4575"/>
        </w:tabs>
        <w:spacing w:before="120" w:line="350" w:lineRule="exact"/>
        <w:ind w:left="567" w:hanging="567"/>
        <w:rPr>
          <w:rFonts w:ascii="Gill Sans MT" w:hAnsi="Gill Sans MT"/>
        </w:rPr>
      </w:pPr>
      <w:r>
        <w:rPr>
          <w:rFonts w:ascii="Gill Sans MT"/>
          <w:color w:val="231F20"/>
          <w:spacing w:val="-7"/>
          <w:w w:val="105"/>
        </w:rPr>
        <w:tab/>
      </w:r>
      <w:r w:rsidR="003C5860" w:rsidRPr="002C5FC3">
        <w:rPr>
          <w:rFonts w:ascii="Gill Sans MT"/>
          <w:color w:val="231F20"/>
          <w:spacing w:val="-7"/>
        </w:rPr>
        <w:t>2.</w:t>
      </w:r>
      <w:r w:rsidR="003C5860" w:rsidRPr="002C5FC3">
        <w:rPr>
          <w:rFonts w:ascii="Gill Sans MT" w:hAnsi="Gill Sans MT"/>
          <w:color w:val="231F20"/>
        </w:rPr>
        <w:t>1</w:t>
      </w:r>
      <w:r w:rsidR="005F3737" w:rsidRPr="002C5FC3">
        <w:rPr>
          <w:rFonts w:ascii="Gill Sans MT" w:hAnsi="Gill Sans MT"/>
          <w:color w:val="231F20"/>
        </w:rPr>
        <w:tab/>
        <w:t xml:space="preserve">Définition du plan </w:t>
      </w:r>
      <w:r w:rsidR="003C5860" w:rsidRPr="002C5FC3">
        <w:rPr>
          <w:rFonts w:ascii="Gill Sans MT" w:hAnsi="Gill Sans MT"/>
          <w:color w:val="231F20"/>
        </w:rPr>
        <w:t>de classification</w:t>
      </w:r>
      <w:r w:rsidR="005F3737" w:rsidRPr="002C5FC3">
        <w:rPr>
          <w:rFonts w:ascii="Gill Sans MT" w:hAnsi="Gill Sans MT"/>
          <w:color w:val="231F20"/>
        </w:rPr>
        <w:tab/>
      </w:r>
      <w:hyperlink w:anchor="_2.1_Définition_du" w:history="1">
        <w:r w:rsidR="00980792" w:rsidRPr="002C5FC3">
          <w:rPr>
            <w:rStyle w:val="Lienhypertexte"/>
            <w:rFonts w:ascii="Gill Sans MT" w:hAnsi="Gill Sans MT"/>
          </w:rPr>
          <w:t>5</w:t>
        </w:r>
      </w:hyperlink>
    </w:p>
    <w:p w14:paraId="7F8EF0F6" w14:textId="17B4A6E4" w:rsidR="00AE54E9" w:rsidRPr="002C5FC3" w:rsidRDefault="00E74C99" w:rsidP="002C5FC3">
      <w:pPr>
        <w:pStyle w:val="Corpsdetexte"/>
        <w:tabs>
          <w:tab w:val="left" w:pos="567"/>
          <w:tab w:val="left" w:pos="993"/>
          <w:tab w:val="left" w:pos="4575"/>
        </w:tabs>
        <w:spacing w:before="120" w:line="350" w:lineRule="exact"/>
        <w:ind w:left="567" w:hanging="567"/>
        <w:rPr>
          <w:rFonts w:ascii="Gill Sans MT" w:hAnsi="Gill Sans MT"/>
        </w:rPr>
      </w:pPr>
      <w:r w:rsidRPr="002C5FC3">
        <w:rPr>
          <w:rFonts w:ascii="Gill Sans MT" w:hAnsi="Gill Sans MT"/>
          <w:color w:val="231F20"/>
        </w:rPr>
        <w:tab/>
      </w:r>
      <w:r w:rsidR="003C5860" w:rsidRPr="002C5FC3">
        <w:rPr>
          <w:rFonts w:ascii="Gill Sans MT" w:hAnsi="Gill Sans MT"/>
          <w:color w:val="231F20"/>
        </w:rPr>
        <w:t>2.2</w:t>
      </w:r>
      <w:r w:rsidR="003C5860" w:rsidRPr="002C5FC3">
        <w:rPr>
          <w:rFonts w:ascii="Gill Sans MT" w:hAnsi="Gill Sans MT"/>
          <w:color w:val="231F20"/>
        </w:rPr>
        <w:tab/>
      </w:r>
      <w:r w:rsidR="005F3737" w:rsidRPr="002C5FC3">
        <w:rPr>
          <w:rFonts w:ascii="Gill Sans MT" w:hAnsi="Gill Sans MT"/>
          <w:color w:val="231F20"/>
        </w:rPr>
        <w:t>P</w:t>
      </w:r>
      <w:r w:rsidR="003C5860" w:rsidRPr="002C5FC3">
        <w:rPr>
          <w:rFonts w:ascii="Gill Sans MT" w:hAnsi="Gill Sans MT"/>
          <w:color w:val="231F20"/>
        </w:rPr>
        <w:t>lan de classification proposé</w:t>
      </w:r>
      <w:r w:rsidR="003C5860" w:rsidRPr="002C5FC3">
        <w:rPr>
          <w:rFonts w:ascii="Gill Sans MT" w:hAnsi="Gill Sans MT"/>
          <w:color w:val="231F20"/>
        </w:rPr>
        <w:tab/>
      </w:r>
      <w:hyperlink w:anchor="_2.2_Plan_de" w:history="1">
        <w:r w:rsidR="00980792" w:rsidRPr="002C5FC3">
          <w:rPr>
            <w:rStyle w:val="Lienhypertexte"/>
            <w:rFonts w:ascii="Gill Sans MT" w:hAnsi="Gill Sans MT"/>
          </w:rPr>
          <w:t>5</w:t>
        </w:r>
      </w:hyperlink>
    </w:p>
    <w:p w14:paraId="54EF7E3C" w14:textId="71CACAE6" w:rsidR="00AE54E9" w:rsidRPr="002C5FC3" w:rsidRDefault="003C5860" w:rsidP="002C5FC3">
      <w:pPr>
        <w:pStyle w:val="Titre2"/>
        <w:numPr>
          <w:ilvl w:val="0"/>
          <w:numId w:val="1"/>
        </w:numPr>
        <w:tabs>
          <w:tab w:val="left" w:pos="567"/>
          <w:tab w:val="left" w:pos="4561"/>
        </w:tabs>
        <w:spacing w:before="360"/>
        <w:ind w:left="567" w:hanging="567"/>
      </w:pPr>
      <w:r w:rsidRPr="002C5FC3">
        <w:rPr>
          <w:color w:val="231F20"/>
        </w:rPr>
        <w:t>LE</w:t>
      </w:r>
      <w:r w:rsidRPr="002C5FC3">
        <w:rPr>
          <w:color w:val="231F20"/>
          <w:spacing w:val="-27"/>
        </w:rPr>
        <w:t xml:space="preserve"> </w:t>
      </w:r>
      <w:r w:rsidRPr="002C5FC3">
        <w:rPr>
          <w:color w:val="231F20"/>
        </w:rPr>
        <w:t>CALENDRIER</w:t>
      </w:r>
      <w:r w:rsidR="00650D69" w:rsidRPr="002C5FC3">
        <w:rPr>
          <w:color w:val="231F20"/>
        </w:rPr>
        <w:t xml:space="preserve"> </w:t>
      </w:r>
      <w:r w:rsidRPr="002C5FC3">
        <w:rPr>
          <w:color w:val="231F20"/>
        </w:rPr>
        <w:t>DE</w:t>
      </w:r>
      <w:r w:rsidR="00650D69" w:rsidRPr="002C5FC3">
        <w:rPr>
          <w:color w:val="231F20"/>
        </w:rPr>
        <w:br/>
      </w:r>
      <w:r w:rsidRPr="002C5FC3">
        <w:rPr>
          <w:color w:val="231F20"/>
        </w:rPr>
        <w:t>CONSERVATION</w:t>
      </w:r>
    </w:p>
    <w:p w14:paraId="37A8CBC4" w14:textId="468B7198" w:rsidR="00AE54E9" w:rsidRDefault="00E74C99" w:rsidP="002C5FC3">
      <w:pPr>
        <w:pStyle w:val="Corpsdetexte"/>
        <w:tabs>
          <w:tab w:val="left" w:pos="567"/>
          <w:tab w:val="left" w:pos="993"/>
          <w:tab w:val="left" w:pos="4575"/>
        </w:tabs>
        <w:spacing w:before="120" w:line="350" w:lineRule="exact"/>
        <w:ind w:left="567" w:hanging="567"/>
        <w:rPr>
          <w:rFonts w:ascii="Gill Sans MT"/>
          <w:color w:val="231F20"/>
          <w:spacing w:val="-7"/>
          <w:w w:val="105"/>
        </w:rPr>
      </w:pPr>
      <w:r>
        <w:rPr>
          <w:rFonts w:ascii="Gill Sans MT"/>
          <w:color w:val="231F20"/>
          <w:spacing w:val="-7"/>
          <w:w w:val="105"/>
        </w:rPr>
        <w:tab/>
      </w:r>
      <w:r w:rsidR="0005097B">
        <w:rPr>
          <w:rFonts w:ascii="Gill Sans MT"/>
          <w:color w:val="231F20"/>
          <w:spacing w:val="-7"/>
          <w:w w:val="105"/>
        </w:rPr>
        <w:t>3.1</w:t>
      </w:r>
      <w:r w:rsidR="0005097B">
        <w:rPr>
          <w:rFonts w:ascii="Gill Sans MT"/>
          <w:color w:val="231F20"/>
          <w:spacing w:val="-7"/>
          <w:w w:val="105"/>
        </w:rPr>
        <w:tab/>
      </w:r>
      <w:r w:rsidR="002A6CDF" w:rsidRPr="0005097B">
        <w:rPr>
          <w:rFonts w:ascii="Gill Sans MT"/>
          <w:color w:val="231F20"/>
          <w:spacing w:val="-7"/>
          <w:w w:val="105"/>
        </w:rPr>
        <w:t>D</w:t>
      </w:r>
      <w:r w:rsidR="003C5860" w:rsidRPr="0005097B">
        <w:rPr>
          <w:rFonts w:ascii="Gill Sans MT"/>
          <w:color w:val="231F20"/>
          <w:spacing w:val="-7"/>
          <w:w w:val="105"/>
        </w:rPr>
        <w:t>é</w:t>
      </w:r>
      <w:r w:rsidR="003C5860" w:rsidRPr="0005097B">
        <w:rPr>
          <w:rFonts w:ascii="Gill Sans MT"/>
          <w:color w:val="231F20"/>
          <w:spacing w:val="-7"/>
          <w:w w:val="105"/>
        </w:rPr>
        <w:t>finition du calendrier</w:t>
      </w:r>
      <w:r w:rsidR="0005097B">
        <w:rPr>
          <w:rFonts w:ascii="Gill Sans MT"/>
          <w:color w:val="231F20"/>
          <w:spacing w:val="-7"/>
          <w:w w:val="105"/>
        </w:rPr>
        <w:t xml:space="preserve"> </w:t>
      </w:r>
      <w:r w:rsidR="0005097B">
        <w:rPr>
          <w:rFonts w:ascii="Gill Sans MT"/>
          <w:color w:val="231F20"/>
          <w:spacing w:val="-7"/>
          <w:w w:val="105"/>
        </w:rPr>
        <w:tab/>
      </w:r>
      <w:hyperlink w:anchor="_3.1_Définition_du" w:history="1">
        <w:r w:rsidR="00A015C7">
          <w:rPr>
            <w:rStyle w:val="Lienhypertexte"/>
            <w:rFonts w:ascii="Gill Sans MT"/>
            <w:spacing w:val="-7"/>
            <w:w w:val="105"/>
          </w:rPr>
          <w:t>13</w:t>
        </w:r>
      </w:hyperlink>
      <w:r w:rsidR="0005097B">
        <w:rPr>
          <w:rFonts w:ascii="Gill Sans MT"/>
          <w:color w:val="231F20"/>
          <w:spacing w:val="-7"/>
          <w:w w:val="105"/>
        </w:rPr>
        <w:br/>
      </w:r>
      <w:r w:rsidR="0005097B">
        <w:rPr>
          <w:rFonts w:ascii="Gill Sans MT"/>
          <w:color w:val="231F20"/>
          <w:spacing w:val="-7"/>
          <w:w w:val="105"/>
        </w:rPr>
        <w:tab/>
      </w:r>
      <w:r w:rsidR="003C5860" w:rsidRPr="0005097B">
        <w:rPr>
          <w:rFonts w:ascii="Gill Sans MT"/>
          <w:color w:val="231F20"/>
          <w:spacing w:val="-7"/>
          <w:w w:val="105"/>
        </w:rPr>
        <w:t>de conservation</w:t>
      </w:r>
    </w:p>
    <w:p w14:paraId="619DE0D0" w14:textId="6E91A19E" w:rsidR="00AE54E9" w:rsidRDefault="00E74C99" w:rsidP="002C5FC3">
      <w:pPr>
        <w:pStyle w:val="Corpsdetexte"/>
        <w:tabs>
          <w:tab w:val="left" w:pos="567"/>
          <w:tab w:val="left" w:pos="993"/>
          <w:tab w:val="left" w:pos="4575"/>
        </w:tabs>
        <w:spacing w:before="120" w:line="350" w:lineRule="exact"/>
        <w:ind w:left="567" w:hanging="567"/>
        <w:rPr>
          <w:rFonts w:ascii="Gill Sans MT"/>
          <w:color w:val="231F20"/>
          <w:spacing w:val="-7"/>
          <w:w w:val="105"/>
        </w:rPr>
      </w:pPr>
      <w:r>
        <w:rPr>
          <w:rFonts w:ascii="Gill Sans MT"/>
          <w:color w:val="231F20"/>
          <w:spacing w:val="-7"/>
          <w:w w:val="105"/>
        </w:rPr>
        <w:tab/>
      </w:r>
      <w:r w:rsidR="0005097B">
        <w:rPr>
          <w:rFonts w:ascii="Gill Sans MT"/>
          <w:color w:val="231F20"/>
          <w:spacing w:val="-7"/>
          <w:w w:val="105"/>
        </w:rPr>
        <w:t>3.2</w:t>
      </w:r>
      <w:r w:rsidR="0005097B">
        <w:rPr>
          <w:rFonts w:ascii="Gill Sans MT"/>
          <w:color w:val="231F20"/>
          <w:spacing w:val="-7"/>
          <w:w w:val="105"/>
        </w:rPr>
        <w:tab/>
      </w:r>
      <w:r w:rsidR="002A6CDF" w:rsidRPr="0005097B">
        <w:rPr>
          <w:rFonts w:ascii="Gill Sans MT"/>
          <w:color w:val="231F20"/>
          <w:spacing w:val="-7"/>
          <w:w w:val="105"/>
        </w:rPr>
        <w:t>C</w:t>
      </w:r>
      <w:r w:rsidR="003C5860" w:rsidRPr="0005097B">
        <w:rPr>
          <w:rFonts w:ascii="Gill Sans MT"/>
          <w:color w:val="231F20"/>
          <w:spacing w:val="-7"/>
          <w:w w:val="105"/>
        </w:rPr>
        <w:t>alendrier de conservation propos</w:t>
      </w:r>
      <w:r w:rsidR="003C5860" w:rsidRPr="0005097B">
        <w:rPr>
          <w:rFonts w:ascii="Gill Sans MT"/>
          <w:color w:val="231F20"/>
          <w:spacing w:val="-7"/>
          <w:w w:val="105"/>
        </w:rPr>
        <w:t>é</w:t>
      </w:r>
      <w:r w:rsidR="003C5860" w:rsidRPr="0005097B">
        <w:rPr>
          <w:rFonts w:ascii="Gill Sans MT"/>
          <w:color w:val="231F20"/>
          <w:spacing w:val="-7"/>
          <w:w w:val="105"/>
        </w:rPr>
        <w:tab/>
      </w:r>
      <w:hyperlink w:anchor="_3.2_Calendrier_de" w:history="1">
        <w:r w:rsidR="00A015C7">
          <w:rPr>
            <w:rStyle w:val="Lienhypertexte"/>
            <w:rFonts w:ascii="Gill Sans MT"/>
            <w:spacing w:val="-7"/>
            <w:w w:val="105"/>
          </w:rPr>
          <w:t>15</w:t>
        </w:r>
      </w:hyperlink>
    </w:p>
    <w:p w14:paraId="2E7743F8" w14:textId="77777777" w:rsidR="00D17A2C" w:rsidRDefault="00D17A2C" w:rsidP="00A015C7">
      <w:pPr>
        <w:pStyle w:val="Corpsdetexte"/>
        <w:tabs>
          <w:tab w:val="left" w:pos="993"/>
          <w:tab w:val="left" w:pos="4575"/>
        </w:tabs>
        <w:spacing w:before="56"/>
        <w:ind w:left="499"/>
        <w:rPr>
          <w:rFonts w:ascii="Gill Sans MT"/>
          <w:color w:val="231F20"/>
          <w:spacing w:val="-7"/>
          <w:w w:val="105"/>
        </w:rPr>
      </w:pPr>
    </w:p>
    <w:p w14:paraId="1CDAE336" w14:textId="37C5F5EC" w:rsidR="0005097B" w:rsidRPr="0005097B" w:rsidRDefault="00520686" w:rsidP="008D7259">
      <w:pPr>
        <w:pStyle w:val="Corpsdetexte"/>
        <w:tabs>
          <w:tab w:val="left" w:pos="4575"/>
        </w:tabs>
        <w:spacing w:before="56"/>
        <w:ind w:left="993" w:hanging="993"/>
        <w:rPr>
          <w:rFonts w:ascii="Gill Sans MT"/>
          <w:color w:val="231F20"/>
          <w:spacing w:val="-7"/>
          <w:w w:val="105"/>
        </w:rPr>
      </w:pPr>
      <w:r>
        <w:rPr>
          <w:rFonts w:ascii="Gill Sans MT"/>
          <w:color w:val="231F20"/>
          <w:spacing w:val="-7"/>
          <w:w w:val="105"/>
        </w:rPr>
        <w:tab/>
      </w:r>
      <w:r w:rsidR="00D17A2C">
        <w:rPr>
          <w:rFonts w:ascii="Gill Sans MT"/>
          <w:color w:val="231F20"/>
          <w:spacing w:val="-7"/>
          <w:w w:val="105"/>
        </w:rPr>
        <w:tab/>
      </w:r>
    </w:p>
    <w:p w14:paraId="00C677C3" w14:textId="77777777" w:rsidR="00AE54E9" w:rsidRDefault="00AE54E9">
      <w:pPr>
        <w:rPr>
          <w:sz w:val="20"/>
        </w:rPr>
        <w:sectPr w:rsidR="00AE54E9" w:rsidSect="008D79B4">
          <w:type w:val="continuous"/>
          <w:pgSz w:w="15840" w:h="12240" w:orient="landscape"/>
          <w:pgMar w:top="0" w:right="1060" w:bottom="0" w:left="1520" w:header="720" w:footer="720" w:gutter="0"/>
          <w:cols w:num="2" w:space="720" w:equalWidth="0">
            <w:col w:w="5436" w:space="2901"/>
            <w:col w:w="4923"/>
          </w:cols>
        </w:sectPr>
      </w:pPr>
    </w:p>
    <w:p w14:paraId="58ED3267" w14:textId="2946581D" w:rsidR="00AE54E9" w:rsidRDefault="00BD4641">
      <w:pPr>
        <w:pStyle w:val="Corpsdetexte"/>
        <w:rPr>
          <w:rFonts w:ascii="Gill Sans MT"/>
        </w:rPr>
      </w:pPr>
      <w:r>
        <w:rPr>
          <w:noProof/>
        </w:rPr>
        <w:lastRenderedPageBreak/>
        <w:drawing>
          <wp:anchor distT="0" distB="0" distL="114300" distR="114300" simplePos="0" relativeHeight="251692032" behindDoc="1" locked="0" layoutInCell="1" allowOverlap="1" wp14:anchorId="4C843691" wp14:editId="441BA507">
            <wp:simplePos x="0" y="0"/>
            <wp:positionH relativeFrom="column">
              <wp:posOffset>4863465</wp:posOffset>
            </wp:positionH>
            <wp:positionV relativeFrom="paragraph">
              <wp:posOffset>-758190</wp:posOffset>
            </wp:positionV>
            <wp:extent cx="4268470" cy="77978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8470" cy="779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1" locked="0" layoutInCell="1" allowOverlap="1" wp14:anchorId="4D19F079" wp14:editId="3C8D2C47">
                <wp:simplePos x="0" y="0"/>
                <wp:positionH relativeFrom="column">
                  <wp:posOffset>2384425</wp:posOffset>
                </wp:positionH>
                <wp:positionV relativeFrom="paragraph">
                  <wp:posOffset>1270</wp:posOffset>
                </wp:positionV>
                <wp:extent cx="2595245" cy="7769860"/>
                <wp:effectExtent l="0" t="0" r="0" b="0"/>
                <wp:wrapNone/>
                <wp:docPr id="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C7B" id="AutoShape 54" o:spid="_x0000_s1026" style="position:absolute;margin-left:187.75pt;margin-top:.1pt;width:204.35pt;height:61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BLfO&#10;oN0AAAAJAQAADwAAAGRycy9kb3ducmV2LnhtbEyPwU6DQBCG7ya+w2ZMvNlFKpYgS9Ma7cFbod63&#10;7AhEdpawS8G3dzzZ20z+L/98k28X24sLjr5zpOBxFYFAqp3pqFFwqt4fUhA+aDK6d4QKftDDtri9&#10;yXVm3ExHvJShEVxCPtMK2hCGTEpft2i1X7kBibMvN1odeB0baUY9c7ntZRxFz9LqjvhCqwd8bbH+&#10;LieroPmck93wtv+oT1N1OBypDPuqVOr+btm9gAi4hH8Y/vRZHQp2OruJjBe9gvUmSRhVEIPgeJM+&#10;8XBmLo7XKcgil9cfFL8AAAD//wMAUEsBAi0AFAAGAAgAAAAhALaDOJL+AAAA4QEAABMAAAAAAAAA&#10;AAAAAAAAAAAAAFtDb250ZW50X1R5cGVzXS54bWxQSwECLQAUAAYACAAAACEAOP0h/9YAAACUAQAA&#10;CwAAAAAAAAAAAAAAAAAvAQAAX3JlbHMvLnJlbHNQSwECLQAUAAYACAAAACEAKPJ7YkMEAACODgAA&#10;DgAAAAAAAAAAAAAAAAAuAgAAZHJzL2Uyb0RvYy54bWxQSwECLQAUAAYACAAAACEABLfOoN0AAAAJ&#10;AQAADwAAAAAAAAAAAAAAAACdBgAAZHJzL2Rvd25yZXYueG1sUEsFBgAAAAAEAAQA8wAAAKcHAAAA&#10;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r>
        <w:rPr>
          <w:noProof/>
        </w:rPr>
        <mc:AlternateContent>
          <mc:Choice Requires="wps">
            <w:drawing>
              <wp:anchor distT="0" distB="0" distL="114300" distR="114300" simplePos="0" relativeHeight="251318272" behindDoc="1" locked="0" layoutInCell="1" allowOverlap="1" wp14:anchorId="126278C1" wp14:editId="28C6C214">
                <wp:simplePos x="0" y="0"/>
                <wp:positionH relativeFrom="page">
                  <wp:posOffset>0</wp:posOffset>
                </wp:positionH>
                <wp:positionV relativeFrom="page">
                  <wp:posOffset>1270</wp:posOffset>
                </wp:positionV>
                <wp:extent cx="5944870" cy="7769225"/>
                <wp:effectExtent l="0" t="0" r="0" b="0"/>
                <wp:wrapNone/>
                <wp:docPr id="4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DEC85" id="Rectangle 56" o:spid="_x0000_s1026" style="position:absolute;margin-left:0;margin-top:.1pt;width:468.1pt;height:611.7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Pr>
          <w:noProof/>
        </w:rPr>
        <mc:AlternateContent>
          <mc:Choice Requires="wps">
            <w:drawing>
              <wp:anchor distT="0" distB="0" distL="114300" distR="114300" simplePos="0" relativeHeight="251319296" behindDoc="1" locked="0" layoutInCell="1" allowOverlap="1" wp14:anchorId="66BF4393" wp14:editId="3FA9A6CC">
                <wp:simplePos x="0" y="0"/>
                <wp:positionH relativeFrom="page">
                  <wp:posOffset>0</wp:posOffset>
                </wp:positionH>
                <wp:positionV relativeFrom="page">
                  <wp:posOffset>1270</wp:posOffset>
                </wp:positionV>
                <wp:extent cx="2258695" cy="2679065"/>
                <wp:effectExtent l="0" t="0" r="0" b="0"/>
                <wp:wrapNone/>
                <wp:docPr id="4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969C" id="Freeform 55" o:spid="_x0000_s1026" style="position:absolute;margin-left:0;margin-top:.1pt;width:177.85pt;height:210.9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1EB38CF6" w14:textId="433EB0B9" w:rsidR="00AE54E9" w:rsidRDefault="00AE54E9">
      <w:pPr>
        <w:pStyle w:val="Corpsdetexte"/>
        <w:rPr>
          <w:rFonts w:ascii="Gill Sans MT"/>
        </w:rPr>
      </w:pPr>
    </w:p>
    <w:p w14:paraId="69337BC0" w14:textId="0AB2C634" w:rsidR="00AE54E9" w:rsidRDefault="00AE54E9">
      <w:pPr>
        <w:pStyle w:val="Corpsdetexte"/>
        <w:rPr>
          <w:rFonts w:ascii="Gill Sans MT"/>
        </w:rPr>
      </w:pPr>
    </w:p>
    <w:p w14:paraId="771F7267" w14:textId="77777777" w:rsidR="00AE54E9" w:rsidRDefault="00AE54E9">
      <w:pPr>
        <w:pStyle w:val="Corpsdetexte"/>
        <w:rPr>
          <w:rFonts w:ascii="Gill Sans MT"/>
        </w:rPr>
      </w:pPr>
    </w:p>
    <w:p w14:paraId="0C74CAB7" w14:textId="4B74907E" w:rsidR="00AE54E9" w:rsidRDefault="00AE54E9">
      <w:pPr>
        <w:pStyle w:val="Corpsdetexte"/>
        <w:rPr>
          <w:rFonts w:ascii="Gill Sans MT"/>
        </w:rPr>
      </w:pPr>
    </w:p>
    <w:p w14:paraId="7791742B" w14:textId="06C287BA" w:rsidR="00AE54E9" w:rsidRDefault="00AE54E9">
      <w:pPr>
        <w:pStyle w:val="Corpsdetexte"/>
        <w:rPr>
          <w:rFonts w:ascii="Gill Sans MT"/>
        </w:rPr>
      </w:pPr>
    </w:p>
    <w:p w14:paraId="22227D79" w14:textId="196017F1" w:rsidR="00AE54E9" w:rsidRDefault="00AE54E9">
      <w:pPr>
        <w:pStyle w:val="Corpsdetexte"/>
        <w:rPr>
          <w:rFonts w:ascii="Gill Sans MT"/>
        </w:rPr>
      </w:pPr>
    </w:p>
    <w:p w14:paraId="20345B82" w14:textId="3F6D8903" w:rsidR="00AE54E9" w:rsidRDefault="00AE54E9">
      <w:pPr>
        <w:pStyle w:val="Corpsdetexte"/>
        <w:rPr>
          <w:rFonts w:ascii="Gill Sans MT"/>
        </w:rPr>
      </w:pPr>
    </w:p>
    <w:p w14:paraId="13A747D2" w14:textId="40CF4062" w:rsidR="00AE54E9" w:rsidRDefault="00AE54E9">
      <w:pPr>
        <w:pStyle w:val="Corpsdetexte"/>
        <w:rPr>
          <w:rFonts w:ascii="Gill Sans MT"/>
        </w:rPr>
      </w:pPr>
    </w:p>
    <w:p w14:paraId="137B029B" w14:textId="5510DDA8" w:rsidR="00AE54E9" w:rsidRDefault="00AE54E9">
      <w:pPr>
        <w:pStyle w:val="Corpsdetexte"/>
        <w:spacing w:before="6"/>
        <w:rPr>
          <w:rFonts w:ascii="Gill Sans MT"/>
          <w:sz w:val="23"/>
        </w:rPr>
      </w:pPr>
    </w:p>
    <w:p w14:paraId="711FBA70" w14:textId="778EE17E" w:rsidR="00AE54E9" w:rsidRDefault="00F33B81">
      <w:pPr>
        <w:pStyle w:val="Titre1"/>
        <w:ind w:left="2450"/>
      </w:pPr>
      <w:r>
        <w:rPr>
          <w:noProof/>
        </w:rPr>
        <mc:AlternateContent>
          <mc:Choice Requires="wpg">
            <w:drawing>
              <wp:anchor distT="0" distB="0" distL="114300" distR="114300" simplePos="0" relativeHeight="251729920" behindDoc="1" locked="0" layoutInCell="1" allowOverlap="1" wp14:anchorId="1929A82D" wp14:editId="7CCF4D5B">
                <wp:simplePos x="0" y="0"/>
                <wp:positionH relativeFrom="page">
                  <wp:posOffset>1905</wp:posOffset>
                </wp:positionH>
                <wp:positionV relativeFrom="page">
                  <wp:posOffset>2751455</wp:posOffset>
                </wp:positionV>
                <wp:extent cx="4723765" cy="5137785"/>
                <wp:effectExtent l="0" t="0" r="0" b="0"/>
                <wp:wrapNone/>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5137785"/>
                          <a:chOff x="0" y="4149"/>
                          <a:chExt cx="7439" cy="8091"/>
                        </a:xfrm>
                      </wpg:grpSpPr>
                      <wps:wsp>
                        <wps:cNvPr id="73"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65"/>
                        <wps:cNvCnPr>
                          <a:cxnSpLocks noChangeShapeType="1"/>
                        </wps:cNvCnPr>
                        <wps:spPr bwMode="auto">
                          <a:xfrm>
                            <a:off x="1849" y="687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ABE88D" id="Group 59" o:spid="_x0000_s1026" style="position:absolute;margin-left:.15pt;margin-top:216.65pt;width:371.95pt;height:404.55pt;z-index:-251586560;mso-position-horizontal-relative:page;mso-position-vertical-relative:page" coordorigin=",4149" coordsize="7439,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zhUrxoAAMeOAAAOAAAAZHJzL2Uyb0RvYy54bWzkXW2PIzdy/h4g/0GY&#10;jwnOI/arNPD4cNm1jQOcxIiVH6DVaGaE00iKpN3x3q/PU2QVu9kiWTwfYCCXA86tWT0ii/VeRXb3&#10;t3/89W0/+7I9X3bHw+Od+WZ+N9seNsen3eHl8e6/Vz/8YXE3u1zXh6f1/njYPt593V7u/vjdP//T&#10;t++nh211fD3un7bnGQY5XB7eT493r9fr6eH+/rJ53b6tL98cT9sDvnw+nt/WV/x5frl/Oq/fMfrb&#10;/r6az7v79+P56XQ+braXC/71o/vy7js7/vPzdnP9z+fny/Y62z/egbar/e/Z/vcT/ff+u2/XDy/n&#10;9el1t2Ey1r+Birf17oBJ/VAf19f17PN5dzPU225zPl6Oz9dvNse3++Pz826ztWvAasx8spofz8fP&#10;J7uWl4f3l5NnE1g74dNvHnbzH19+PJ9+Of18dtTj40/HzV8u4Mv9++nlYfw9/f3iwLNP7/9+fII8&#10;15+vR7vwX5/PbzQEljT71fL3q+fv9tfrbIN/bPqq7rv2brbBd62p+37ROglsXiGm4XeNaZbyxff8&#10;476pl+6Xi/nS0Lf36wc3q6WUKSPJQ5UuA7cufx+3fnldn7ZWCBfixs/n2e7p8a6v72aH9Rs48MN5&#10;uyX9nHUdEUWzAyYcvYzZOfqGYBdwvZCRA0M8L+se+kyMvGHH+mHz+XL9cXu0All/+elydWr+hE9W&#10;zE9M+wpDPL/tofH/cj+bz95nDY3KYMEYwfzrH4AhSux/prBKYBjKgl5nQhnMws8IvqkzNoKxM5qq&#10;aty80ymhSX4sh4rP2Y1wTd0tEwvtBaZMC5dWNC3U1eMy0xovBDtv1yziqzVeEOCwRcVXa8aSSArV&#10;yyEvVeNlcStW2N+LqNT6VbRs8+uB1QyfZmuKA3PrIU7HC1k46Ry0dlWRNDEEUKSTCTDIJLB1EyoY&#10;cibwomhkSIfA4GoJHcRUC2/GcEcRL/eMYDMNM+e7GcLMJ/rN+uG0vhKX5OPsHR7RWvErGzF983b8&#10;sl0dLeY6OERrlJht+HZ/uEWJvQEoX8v1ZAcjLbTrKEdWdS0ckrHk6sZ04hQC5bvN/njZOsbSsq2k&#10;/fqJbSMPdTnud08/7PZ7WvXl/PLpw/48+7JGxO7/bdF/EEUJYHurNIcj/cxNQ/+CQODcqvPDn45P&#10;X+Fiz0cX9pGm4MPr8fzXu9k7Qv7j3eV/Pq/P27vZ/s8HRImlaRqs5mr/aNq+wh/n8Tefxt+sDxsM&#10;9Xh3vYOS08cPV5dXfD6ddy+vmMlYtT8c/4QY+bwjH2zpc1TxHwhUv1fEgiW7iPXT7rCdIQyDII5W&#10;Hw4u/sMIOf7PDscPrzDerQ1/q68nRDqnB8FPhN9qGDMLRHSyoG7RW4GuHySSte0CX1EkEyWSXOJ0&#10;dmFsRh8e7/ag27JUQhr0SCCkOl4bSP3Juky9RDizWpVUsR/s/9ioAxWjoT+uL69OFe1Xzo6RlR2e&#10;wLz1w+t2/fQ9f76ud3v32ZpfQhlFCX5HuSNKOrn/FxwURLqH8K0XY0lOUhUv+T+dz8d3WiFMIxC9&#10;+0Gx6JvGONEbM28nsm96+GwSfdPVLIOE8Mm75oQfiC5wImkJ/0M5kdNu84D/c5GATzdpr15M4VfX&#10;z+QQXUH2VjTG2/r8l8+nP6CegYPffdrtd9evtjaDuIiow5efdxvyL/THKINGuuX0El/TrDOnAoJy&#10;v4GF7za2Ihn08nKCLpBODv90o6rhKPf0Z0DHp/3uJCGHPvOK4cEnlVWEaa5q+3jcfH7bHq6uDD1v&#10;91j88XB53Z0uCBsP27dP26fHu/Ofn6ztUGDbkAFav3G5nrfXDaLi+uEZAYz/HX7Df2EpHogk+ovK&#10;haZZgq8wKIP/cSovjrau2M/Wzvljvt9obIGnDVyv+D4hGG6QPuL/v1eYQ3bu1IrCro1es856nbi7&#10;E4fsa7Ziv1a1PVTQsnre9y40CKtNW4MO69iaqWMbpz4SyUaZ9FAqIf1w9YNN0auuq2Z2TqtCA2xc&#10;Fqwo37eTT0C+JnC1jWnaZgYF6W2unKrPjIW9zhq3hjHMlwWOtnbZRmkbV2irJkGbL8+Ytnq5iNPm&#10;CzTUIgbBfTGL0ubrM+YbcDG+wRh8ebZaJGibFGfgSJ9gXFCeOVyUuqE8c+T1i2WUPOMrNKx2ZaoU&#10;gaEkSGRtnHtmLAyHixMYyqNa1AkCx+JYmS5FYCiOHIFjiWQIpLx8bBiLbh7lYBVYRpU0jalttCbB&#10;wWosEmMIF+VgFcqkWiwTBI4lsqpS9lGFAoFjX1RxEVdjkThcnMBQJtWyipsvBYzBRqqUkdShQDBx&#10;Y+IEopYcBnS4KIF1KJNq2cRtuB5LZFWnjKQOBWJMNa8TBI5F4nBxAkOZVMs+7pzrsURWdcpIKFqM&#10;VNrpVtw/j0WS0UGqZEcj1vNFFzWSZiyRFRpt8fjRhAKB9227OAcRK8YiJlyUg00ok5p0Juamm7FE&#10;Vk3KSJpQIBkdbMYiyehgE8qkxprjBI4lsoKixjnYhgLBxPCrURG3Y5E4XJSDKKYCEWOwKIHtWCKr&#10;NmUkbSgQTGz6BIFjkThcnMBQJvU8kcG0Y4msoDAJDoYCgXU2CT/YjkXicFECu1AmSJDjIu7GElkh&#10;3MQJRJ45FggkjNgeFTFKncBIgIsTGMqkrrq4kdCmyuCou5SRYIsiJLDpE6lWNxYJ/DlwcQJDmdQG&#10;zeuYFVPfcURgykhoT2PktdzEUQ5S7u0HzBCIbtN4xCSBtKHjx1vBm8dF3IcCISNORJJ+LBKHi3KQ&#10;OiCjJSdFjBJjTGDKSJDRj4fLETgWSYbARSiTukrkg4uxRFbQgzgHF6FAMDE8UlTEi7FIHC7KwUUo&#10;k9ogzMZ0EJuNIw4uUkayCAVCyUzCihdjkThcnMBQJrVJuBnqgw46uEgZyTIUCCUBfZyD2CcdBnS4&#10;KIHLUCZ1PY9b8XIskdUyZSTLUCDgTJdwM8uxSBwuTmAokxpFSVTE1PwYOLhMGckyFAgiRJWw4uVY&#10;JA4XJdDMQ6HUFQqimBKa+VgmK/wuYSdmHgqFwnGq9JyP5eKACSpDydRVm6jt5mPBgMqUsZh5KBlM&#10;nkqt0W0YCccBE1SG4qlrxPk4L8fSAZUpiwFRMjX3GEzKpkGXQG2XgYBxKieFfF31caOB5xqNiA3H&#10;lNlA/wXIVKI/Ezds2LJALZUETFAZygfxr4/z0oylAypTtoPqU6YWXiKtizpw8E6gjpcAxqmclPRp&#10;XoY1Peq4lPVUU+upmoSTNJOynoAJKkP5QC+bOC+rsXTQu0laz01pX8HS4ryc1PYETFAZyqdu2njO&#10;aMLq3iTLe3NT3zddokNiJgU+AeNUTir8uu4Tnigs8U2yxjc3RX5jUtZTj+VDgTtlPfXEehoUJ1FP&#10;FNb5lIHEsx+UBGISbD3JbhNSS4Fa60m2m8y01m+qhMTDYh+/S1F5U+7PEXDjejmp9wkYl/i04G9h&#10;FlFehhU/NuWTVIbSocCX8kTToh/ABJWhfOquj2cadEJtlGqYZN1vbgr/tMQnlX9a4tPSv10mJB7W&#10;/iZZ/Jub6r+Zp2y8nVgPgHFetqF86q5KxPGwAWCSHQDThtJBaE3q5aQHQMA4ldMmQFLiYRfAJNsA&#10;5qYPkJb4pBGQlji27FndrN+oe7jrqPWErQCT7AWYm2aAQcURt/FJN4CACV6G8qn7RFPPhP0Ag/og&#10;4S9vOwJQ9TiV05YAgHEqpz2BRZ/IicKmAHmXFJWhdMgTJakMrYeACSon1oMTNHGJh50B0ydjz01v&#10;INlAM/3Yu2U6aOj3hHq5SDSATNgeoD5Rgpc3DQIKZ3GJTzoEBIzzctIiaKhUiFpP2CPAqaUklaF0&#10;qHZNdAmQcQuLbBwnYILK0HqaeaLTYsJGAZljgpc3rYK6T3n1Sa+AgHEqJ82CZp6KkGG3wCTbBeam&#10;X1An9zAnDQMCJqgM5QNeJrKNsGVgkj0Dc9M0aOqUv5x0DQgYpRJ3MIhqWK/ezFMbcWHXAL9LSLy6&#10;6RrgiFXcerAHJpM7vQQwQWXo3Zo5RBmznirsGlCJEtfL6qZr0M6TVIbWQ8AElVPrQbITp3Ls21ZV&#10;smtQ3XYNmoT1VNOuAYBxKiddA3iiuF5WYdegSnYNqpuuAVVyUX9ZTboGBExQObUe5HhRXoZdA2p6&#10;JSR+2zVIVbrVtGuQqnSrSdegmcOzRqkMuwb4XYrK264BUtY4L6ddAwDjvJycBmjmiX3EKuwa4K6H&#10;JJWhdBCe60SErKZdAwA9lTir9VvO76M/hkNPKznWlD+/j2SHwPZ4FObLg2GXBC49kg/3ZeFlNweQ&#10;plq4vbNIpYVUhuAQMx0R00gn2Vl42Uqp9UJwf7Y+zxjqgVh42VKpGWHhZUulrgDB3SkvdalUnlt4&#10;2VL53PcKtW0JI6lgpdFRZBbBeamo9krgVMLR6P60cZ7vVEtZeNlS+eaKFQqREmKouqDRsVNYBOel&#10;IjUvgVO+TaMjRy6C81KRrBbBWYH9nXh5RlIqSMQgfSsZnc+wrpBHlcDtngoNj72Hwh/wamlPomwG&#10;75vKZGub/pYkxNyiGbx/Qvgr+oF4KOpfl/1AFo2gUPYDWXShmzLip7CnWzaDeCrqdRaRJL7KFDor&#10;HId0mocjDIUzyKILHRZO2/IMhS7LULfLqkah0zLitUyh2zLitwwaN0VsFc+FbkTZD8R3mULnZahJ&#10;YRdd6L5sv8D+oNCBGSrd3Q8KF01VtP1BoRPDtr38oFC9xY+ZQkeGe8DdDFSblQjOVly0hqrQkVVz&#10;XjRVLEUzUB1iZyh0ZJU4Msrji2YQR4ZN+MIfsKQpux3N4DKXv+NuTHdqH3dj0oF3uq1huN3yZO+f&#10;NJROgxmVOzePCQeE3PnISKrDA6R8L9cQh/vieSnyvVwnOB+f5Xu5Cs6Jq14WjqfgWINrZVpqHmG1&#10;2iqoX0cwd/8Z2CfEy9Utgj1qjfrOiVe+lquDcc49CEO+lquDocVSIAiHwv24JVMWwmpszGUXgL4K&#10;saNsnRqMtl7taGJ2wga5OnbQBiTBFNroPC3BsC+UWwJt8RAMASQHs4dZgNMYJwZWilPV/MZghRmD&#10;4TJbqOsQUDgg5DeMnLPY0BDMrbmiXiXxxt0clNT2ioNvDdecHa9jyaHLVoTT5qWWTAl9nNXV2AzP&#10;zsvJHA5v5HG0XU3zYv7seLQJTTiNL7SxXIRjXVXndZqAQ2Z5+kQeGp8Fp8mN80LNn1V0dALr1XCU&#10;/BFOtSWEgBKcbYcSnzW9p5OvJTjOvzT6cFwyQd9goc4yG2oIYmZserLkBkRow9jcdkjEkJwO4gZy&#10;h4PNZ3G090hrzpuIPH4BEsyOxh4BveE8jjmj4ui8C6jz5YMwQ67s2Dg0KC6/5hoMlVV2EWKWCku4&#10;QNM4R3djYAnapHSCAjBtCXTaoYAhpXIQD66IlY4kEHF5vrG7zaMkaAyqLrKUq5Mpbkyyc2q4mh9w&#10;YjSD4DpOxXFGqM17a7JC/2C6bNwcDga3NyDkN6LHLs0ckPK9XENcjVw9q8l06B9yK8VpDg07AHa8&#10;Upw2b+MDZX4dgrvly8BJxxkcQ7EUDsgBEfKwoc1t8GZAyvdyZekxTluzzFyKu513oJTXQuf5QeGg&#10;iQMipNHes01I7Mrm9KGlU4HAKaVTyyk0drezo7EvQjTMwuikECb1lafQLldeLQd99Geyo9GxGoym&#10;RISWYb47J5PJVSZ1DFESppaLBSX/atnVo/GQXQJrvXvKQTK7bhmmBA6BodWWnZTOZBLf8iluy/s7&#10;SlHf0najLtOGfakieoFpUqCNS0yqwjgL1myBYYr2/m1S0GTKiUo+P2/pcDXJKi9RDnz5cEuPp6Gx&#10;ylCDqxE7kSs7w9LgKDjNIdFxClCnOi46Nko4nx8LXXJNuUz5fnCdDtlzZlmjdnF2MyDkN4J0HKTs&#10;MWdhPZsObk1RcFwd+j6mzCdXnpdOZmDNlVK19MxD3AKan5dxw4plPrnyvFxh8AMVk/6p50Zhjf26&#10;HF866cRBJ/I47mQpOtPx/mAzz1tRR4clwb9Gcccdb1I0Jm9vHe8HN2gTZ9fBNq6Oxx0elT5uS6vr&#10;5QZ5o/GPk7hakUfL1bUm35Y3FzR9aen4HeSh6Z8fTwt8Qh9un8jKQ/QUx1nyOA4IfrtA7EKuzj46&#10;lkftNy7ke7kyjuWrJcEd60vlt1pkHLnyeKx/mj8QfVbHY/tQ6aNjrSQ3bb10ZJNwGv/EHyjy8P5F&#10;kW8v/krRF/GTmv4JTvOnHZ2VxHorZYehoyO8hPP7hyJXubJ8udtWoWjL6indlmHHy/v7znfblPHg&#10;94roY7+hrbdduIaHpqctF+R4PEV2vT6VV+Jqy3vHWpxu6YYE0lMf+UUOcnXy8DjIJScPP6+S5eKx&#10;nG5e6H92POYLDgXmcZxjNX7zUeiXK+sV4gGtt0F+kpsX97g4nFIzdZw5UVGeHU/ipYaTbq+yr9Px&#10;HhweBZufl/1Lo9QJPR2SJb4o8bznXd5G6Wn6/A9+MMeXXnYlFDu/zVBFrkOm6iSMp5HbldBtuG7m&#10;ASG/YSTdTYY1D0j5Xq6CcznvcEJHvpcr43jnhO6ezK6ZdcsoutBLM0/15U52dEgmN2/Hvgi34uVx&#10;wkElx+/YRw/HhIQfcnV86ejWLOKzsqPU8YYx3ZqcXYd0FrScF/ygeZUGT8cdbkSm/KxuNH+0RhYp&#10;V14sE+cPBcnXcmUYrxVuITsps07zBrI3pQRBFqziC0RPlBDjQ35+0l4qNwXGmz6o9nMM6blpp2zw&#10;99KoUCZlDfFnxERIcmXD5q0wFcYNYcX86Y49qKWye9TzNoMS0HpOgJQ8s+eOV96ycDeiJS1vCT3d&#10;qkD2nJWUqEfe/3ecTytjMcvyutFJXyQv9I43rpWMu5MOhjIpO3NFN6ROwkJy6t1x+qn5Iq666MRs&#10;djiJNEpUl7Xitvz8eKxFaqTh/Tvjz1KKQclVIgN3vJQGttcSpWErOkf3peb44jVYyWZ7rlrpJGZ2&#10;PK5a6YhnFsdZIN2mncXRDdJkYdh7yONc1aXJo2f7wbta8uPxeVCjeWHJEHyOJXIdci0n4SXnlcMG&#10;z4CQ3zjkgg9+Dkj5Xq4hTj2kxhtG2pm3heCUNEHo084q4c5Z596VSngh25HK7sJCwoXS7V1IZFSO&#10;oS2QNZFuaXzufaWuxAzGaVt9Mm8pTjvZJuNp55k8TuMLRzV6vHbO5hZcAan0SfxQbB3P5XX6ovgs&#10;0T+Nf2JxpThNn2W8W30ZLJltnXNa8ZXD96EF4zG1dsWCk2/lyqMxSmML5z+FsPycCwnmiga43oC2&#10;/7KQ1EyzXMYpO8zCtkKYRt1Sqi2FOsFp0/JwihxktKkcBl1x0sdZKMdkAQ6AUE2QArlsVIDytVxl&#10;PElaleX6iTX+eeB04oFSnvr21OwAmVLJ5yu0w3m44Ym9hnJq0b6rw1YbyvFLAF31UivnGwegOrXs&#10;rahAzno1Vw5GcmxVOgkA8jal0koAkIsxlT1+AyMfHnDvGtOoTi2tL6Ucx4hMo9Lr+xskUyxrqZWQ&#10;8OWCIqxwetRINFuu7NV5ZjU6sX6rOLglq97KvjB449KeAstyqqPNjNvJpUU8TaoH82YPULEExVUM&#10;gJA7eBCea0kKUL6Wq3gUPtBDTznMisU+HYgKCSQtCpBreqV3iQcKcjNUBzp/ok/NB6bBUIVGtn6F&#10;OXPeelNg9oFexBotINC9cbYYU4HSX9VYM1UHke6gFl5vuB/jd+0HiPxoohLaBjoeaeT8020+Nx2R&#10;I3AxULWYSg4DKGUoGu3TdQttw/p53Xg2lZOOb5EOEPmRQOV8jYcKQK4ToHKGBI8HdEG4FAfOZ40Q&#10;T1a3aynFKZUKqn3noUpxisWQIpAhFMJUw/Ki0wzLA28EN8haRCf7hbrF0A0ptBzVYgSIhwgq8pNN&#10;zWKgv/1ZNFCushymsS4GKoegoRMcMEuBqvlXfASpGKj6CbrVykpG8xMe6KUt/LtRjBZj0ZjDQZ8B&#10;Ij9iprd8VqBWtnrwwG5OwpXNc4Qazq2xOZT1AA3zUtu2p8eUueVoOSFegMlAxfl4oLKzi6mdG6B7&#10;EvKL4b1nFYiHQTkalQ098JGByqYI7gDm/F8FSpfG36ktyiBXUQpuR+iLQd5PiqadDMFi2Dtr5ZEo&#10;RaWcBodkZMR82xgbwJyto+eaFyE9jZcWoxzHwnMcpOrRlIJHxJOClan9ratK6iqHemvsleYXw53K&#10;Wun6w655MZpkBKidRsRTZiWh0VYt5zqUHRs8B0M2GzURyolOrcLFu+ScFWqlVMP7bLWqPWwzBUAO&#10;xSqNsq+rbFDAFJwI1VgjxoXXm+a1p6Xn7FG6gNw0q2atHJHR6nq5vUA7c+O9WYMDIfmpb4KceLEh&#10;2Ik/YyjqAR5zgMiPPNS5FU0vJBwqm5c+Gvpnjsh8cuV5RTRaNiWxUNlExCYZF9eyYplPrjKvhEzN&#10;n0ggzG/mwfjdvMqG8xDdlPEkCqJtrGiD01gV52OgMp6EQI0+joA3m4MTPksAVIYTNVBWK8Evv/nv&#10;Q59mSo1EPi2UcuBTzlQhQDrvqtU6DYc9reEmUU/ZZcQDzd28/pFdIgS5ipFzzNNuQvbBUTv15WOe&#10;dtwMJHJLSeUhxzzt4By8P/ee9OzYcUe7Dxa+w/lAtePWsJEUAF3M0/nIMY+eUJW1d4l5auEtFoXn&#10;dedHlJinjigxTzvwgSfX86o1WUsGPzxSTBRWrqK4N4HMAXCrDl5kjZcz8wf7QCF8Hr+39//928bp&#10;Lcl4hz2/Nht/3bw4+223OR8vx+frN3gz+L17Z/b9+/H8hBdmm7n9dDofN9vLZXd4se9pxiOX+B3N&#10;P59nO7w8m1r57l3OP+0OeD+4TbQY8uFArxS3j+X85RS+INwOtvp62spJs+An9EfZq7Txsj2buKG/&#10;DCOGBa0f5P3OyBGL3lq/B932SVLyomfSqfPl+uP2+Ba8N5sehTR7x5IrNKHpm9+iYTTyx/XldfZl&#10;vX+8syM4ss/Hz4cnu4DX7frpe/58Xe/27jOo2h+g8MIbJ4hPx6evP5/Jc9C/Q9ruFe54l/f/mZfM&#10;05GayUvmbTZA7ySnV9H/w7xknvXz93nJfNvwTgliFXbHAsuAI2fjwOs+6Cvo1u/6lnko68vD+wuU&#10;FTO/nNen193m4/q6Hv9tVfphWx1fj/un7fm7/wUAAP//AwBQSwMECgAAAAAAAAAhALEeMLHiBgAA&#10;4gYAABQAAABkcnMvbWVkaWEvaW1hZ2UxLnBuZ4lQTkcNChoKAAAADUlIRFIAAAArAAAAMQgGAAAA&#10;QxBQPQAAAAZiS0dEAP8A/wD/oL2nkwAAAAlwSFlzAAAOxAAADsQBlSsOGwAABoJJREFUaIHtWmtM&#10;U2cYPi20oGu7pu3IBBfEhiLKNVxU1OJsabtwixfGsoVFE7WwGC4GBfdjypZFQROHTpyGwLYsMs0E&#10;AQ09tBQRS0dBAbUCW0RLFxGheCx1ptezX9Vy/Franlb/7Em+H+d93+f7nn59+36XU0JSfIIOAiAp&#10;OUlxrr4+x/78cGKCk7dtu5JKpT7nRHHu5eV/Vs/j89oJBAIK4juD1WoNSFu77rFudjbE0X6goqJS&#10;XFRY7YpLRBCEAWoGg4G2YBCbLQBBEIZWq43oknVlF+7Z03qwvPxnFEUJnoi9NTi4ASsUgiCoE5Zs&#10;W4xL9GQgLFouN3/ZdOGC2BNOJwwDRY0Mj6ROPX78kSsuLrEQBEGXfr+425N4BEEYznydcOdWV1zc&#10;Yu+r1YkvXryguBsvEApbnPlgScd2V1zcYm02G9FkMgW5G7+Jy4WDg4NfgnwDqoFNoHy2A7fYkJCQ&#10;KTqdPudu/JIlS/5N37y5A+RDUZQgk8pynXFxi+VnZLR6Wr4EImGzM5/ERSrgErssNFRbXnHwkKe8&#10;j7dsuUYikcwgn1LRx9Pr9XSQzyuxRCLRJhAKW660tSbTaDTEUz6NRkPSNmyQgXwWiyVQLpNlA8f1&#10;dCA6nT4nLio6VlxacoTJYj11h6PRaNgajYbtaBO6SAVYAq7FHotFEIRx9syZr3Mys4a+//a7k2az&#10;mbQYB+6QbJfC8IIayuPz24hEog0Uf6OnRwQqh17nrM1mIzY2NJSe+qH2yGKxnbBkG3a2mCzW05TU&#10;lF5QvNFoDL7R0yPymVg7fqqrO/RwYoLjzD81NbV8eGh47dDt2+unp6dDHX0CochpKnQCUgG3WBRF&#10;CUqlcoszv9RhCcWmgkAocLqadcvlWUajccFig1ssBEHQ3Tt3k535YMnr3RQ2FZaFhmrjE+JVIJ7B&#10;YKD2KRR8R5tPxBKJBOAPRafTfTCgUnHtz6r+/vS5uTmWY4yrVIA7JAsWCJ+IjYmJvQWyd0mluTab&#10;7dUYVqs1QN7VtaCGukoFmVSaa7FYAn0mlkQimdM2ggu8BDMzEPTmDydi5cq/OFFR90B8BEEYqv7+&#10;dJ+JLSkrPRweHv4Aa9fr9XRlXx8Pa7/Z2yswGAxUR5u7C4TXYkkkkrmkrOzwHrG4BuTvlsszQQuG&#10;yWQiX+/uznS0ucpbKQxvtadSII/PawcFRXIWfjXvLV1q4PF57e/T6XOrV68Z2pTOhdls9pizQSY1&#10;k+yk5GQF2Ldw6V0VveoOX5DR+mzuGctZ/IqIiL8JKOrR7u6dwifV4G3hf7H+wjsROz8/T7NarQGO&#10;NmenA0cQRBkCYEGOi4sbqD5xfJf9eeLBRNTe3bvbyWSyMSY25lZWdk4TN50LuyvQZrMR5V3yrF8a&#10;G0sGVCru4PAQg0KhzNv9X4kLm8fHx2N35O1o/KKgoA54AmGHr0BB7fP8/OsoikL2NjY6GouNqTlW&#10;fdQxxll79OgRO39HXq8jd35+nuoYU7RX3Gz3JcUn6K61X/0U2w+uNDh39mxlt1ye6SpmeGh47dbs&#10;nMHBgYGN7vaLIAijeN++i7UnT1Y53qXhzllXJwWNRsPeWVAgdScfQThde+qbxoaGUvszbrHjY2Nx&#10;oGXVbDaTyopLmrD7AE9x/Fh1tVqtToQgH4g1mUzkJ0+eLMfar129mn9nZCQFb/9ms5l0oqbmKAT5&#10;qHSB7mjrz58/4Iu+IQiCentuCMdGR+P8Ume1Wm3E2OhYnC/7lElluX4Rq1Qo3tjH4u6zT8Hz08z+&#10;E+GPPv0iVqdzfsfqdZ+zsyFui6VQKHp3Y0mB4BtCPCCRySa3xYaGhU1SadTn7sQymIwZ72WBwWKx&#10;pt0WSyAQUJHok8vuxEZyOMDNER5ER0ePeJSz5RUHKxlM5qKztm79+m7vZYHB3Zze4ZFYJpM5c6Wt&#10;NTklNRV4+2cHg8GY5aanS/DJew0qjfpcKBI1B56uO5MHHhA8g6FhYZNNly5yZ2ZmPryvVieazRYS&#10;i8WaxsaJiwqrQdeW3mDnrl21NBoN8evptnz//l+vNLcUgHzD9+7SsJvvTswtIwRBUCSHo25pa00J&#10;Dg5+6ddjzeGqqn2RHI7aWz6FStWf+vF0vv29mV/FUqlU/W9NFz5eExNz2xt+YmLCn44f1u8HRiaT&#10;OXPp8h9p4qLCajKZbPKEq+xTbnF81/tWTrdBQUHGAxUVlddv9q4oLi2piokFX5FiYbFYArtkslf/&#10;efgP5D/0IlsdavwAAAAASUVORK5CYIJQSwMECgAAAAAAAAAhADEP+t88GAAAPBgAABQAAABkcnMv&#10;bWVkaWEvaW1hZ2UyLnBuZ4lQTkcNChoKAAAADUlIRFIAAADPAAAAMAgGAAAAtkUukwAAAAZiS0dE&#10;AP8A/wD/oL2nkwAAAAlwSFlzAAAOxAAADsQBlSsOGwAAF9xJREFUeJztnXm8VlXVx7934F4gFGdC&#10;UNG0HOt1fHFEHBLNgZxKxSzT1GxwLMyBUhscGgxLTU3NijAsc+YNVLDMoTQTTDRDRQQUIUQuXO69&#10;rPeP39qfvZ9zzzPdAS92f5/P+Zzn7LPns/daa6+19n5qzOx0YD2KYxXwn+RaArRl4rQC//B7ikbg&#10;YyXyzqIJmAlYhfE3AoZVkX8eVniZ2TZVikbgEGAssBK4GlgObA2s789LgUHAAcB5Xtadnr4fcBDw&#10;v5l8RwJzgE2BV72eHwM+APwW2Bm4ENgMuAt4FtgS2BG4FngiyasGON3r+VugAViE+vn3Hmcd4Gjg&#10;TPTNvwI8jb7pCOCrwGWe7mTgSOA1YAKwB/AK8EOgDjjK4+PtbAP6AAcD+3v+B3mfrQKuB27PtP9H&#10;3gdLgIvQ+DoWOMPr/VuP1wB8wvtvLeDLXv5K4ATgZY93oPfXVWgcfwOYjr7RCC/nPmBz7+NTKQcz&#10;m2Vdg7fM7DozG2FmdWaGmV3SgXxe8XwON7NGz6fYdWpnK+1YaGb3mNk4Mxtcpsy8q8bzWZaEDfOw&#10;SUnYHh7WlEl/beb5/Ey6cJ1mZmOT55s8vzH+XG9mL5rZKjMbnsS7yMtMw2rMbLqZXZpT59acstNy&#10;R3m8P/rzcf58sz8PTPq2IdOu/snzRI/zL4tjBjMbZGZT/N1DSfjGReo3LvldZ2aLPd5MM1s7J94o&#10;MzvQf+/lcV/w5z5mdlVO+9td9ck8mgK8WXa2FccQRN1OB/4NjAGe92uDKvLpD5zm+cwBvgn8gvZc&#10;LcVKRE06ihrgUL/OBs4HbkZUsaMInOxQYADwbk6cgYijXJuEjQauBMblxL8F+GSJMls9r2uAvYHH&#10;EcW9FJjqzwEGvARcjCjuE5Rub9q/WS79N78fXCRtPbAJ4lJp2mmIsw4HDkMcFMQBJyIuVUoKGQCs&#10;DfwyU7dvA58HtvV3o1HbajzODOCNInm2IK5XFunk+Sbw50oSlcAI4ALEkh8FLgE+SvUi0YbAWcA5&#10;aBCfiybjM0Xi34fEiM5gCGLlpwE/Qyz/C8CLHcwviMLvEAdlTSbOAaifXkjCjvL70pw8VwJ3JM95&#10;A2srv4fJ+ikv9+8l6noCmjylBuqqIr8BPuL36UXSbobEoycz4YZEvYlI3LoLiWF1SPQthy0QwXg+&#10;E/4WmoxP+v0yJLKF/n+9TL5zKyi7YPIEnIHk83IwYAHiDi8gbjPNr12BSYgC7A8cgT7mECRTlsJL&#10;nu+FSBa+Fjgcfdyvo84OyA7GjYAPV1D3FM2o8+cief+niMKPAP6KKPcTRVMXoh74LKKyXwBuRTJ2&#10;U068MUiW3yfzboTf8zgV5A/wPZG8PxLYHq1Jwhqi1u/9S9R7aIm8A9K+DsRwMGrvscBt6Jtl8zkZ&#10;OAVNjiwM+B1aO+0HbAdsg9Yz++eUG1ALnAh8DTi+SH3/BRwDTEZEcUaRvDqMYpNnhw7k9SpwHXAv&#10;8BSaQHehTpmAxI1f+HM5PIw+xF883TjExX6AqMovi6Q7yMuoFm2I+l2BFqYjgBsRRZ6MOMRfK8xn&#10;kscdijhlShXDx2tFbfgA7Qds4Fgp59kA+AyalLMRN16WpH0UDeRjEIf5NVHMbfZ7KaK1zO8tJeI0&#10;JL8D55mHCMStJdLdgiZHHgzVczwiMucjQjWP/Ilsyf12ROTzRM1AMKYi6eUar8fvc+J2GLXJ72xl&#10;FyL2VsnVgljz95DWZwxaPx2OZMtDkRz5YzRI/4g0Oa9k8gly6EgkQv4EaWnGEanaDYg6lUJzFXWf&#10;j8SE473uN/nziWjSDwTuR1ytHGoQxzjO++RKxAmK4UHiIA+iTxBt0oG8EHHUs5BWbBmFaEAc+f+A&#10;//FyAyb6PW/yhO8fJngxbgea6AHFxNCAdCzVoG8Z0nwoJ95NqE0noW+QzSOLUO7tRK7+oZz3oIl5&#10;K9KKDimRZ/WwqG3bw7UI//Dn/SrROPjV38wOM7M5nnaVmR3r7/b1ZzOzz1SQ1xAzu90iHvD868xs&#10;qofNMLN+Ju2TmdnvPO2J/nxfFXXHzEaa2VNJmQ+bNH0DzezfHnanSUNVStvWnISdnalrqtnJatvq&#10;zOxz/ntzM3vJzK7PxLne016UhN3gYV/w5w+a2QIPOzKp26Net/UzdX7BzF72dobwVz39oCRskOn7&#10;ZrWGU4v0x1pJX4a29/V2npPEOzX5Pd7M/p70cdDgpdq2wUm+aXkNZnZW8nxy5n2jmT1mZtNy6prV&#10;tlV8leI81aAJuAfYC8maNUh82h14BMnDIBm1nNw5F1H9o5AYNApxrDYkP7ch2fgbnahvFg8jjc/V&#10;/rwvEo3e8TJBCokjctLWoHVLE+J4m3vYNcADyN7zcySObYoW/W2or/ZGouYjyH4CEsvCGmY8ausm&#10;yJ71JBKJQRxxIFpYD0Nrmvle31VI7NwVfdcjEAf6EeJMW6O13UOof5ck7TkDSQQ3IfvJDkgEvdff&#10;1wG7eXsbaa9JrUF92YQ0icO9PcOB33h9apE0cgRSDoG+8Xh/X4fsX0s9/409zXDPsxnZlvZEUsok&#10;L68WaepGA+smdWr2sKzyp877KIjAG1MNLHKe3a3jnCe9BpvZ857HTJPefDMT5as23/MSSnOoh/3G&#10;nxea2Zf8d2c5T3pdnZQZqO0D/vxwJ/LtyFVvZh81s+3NbL0uyK/Gv8VQK7S/5F0f9KucrW1Nuvp2&#10;ZX615adX1ZhHXJ9sC3waKROCDj9P61IMPySuAa5AlCLo4NdHC/muxliiWvdyREkv9+d9iWuT1YHg&#10;uTGDyJk6A0Pf4nXEAUthvl/NZeKtSVjRlZl1ldiWxb1oEoGMVSCxDqR3b6wwnzYk6oEm4seRNmam&#10;hxUzynUGrcguALJR7Yi0fgs8rJSRshf/RegOzgPSFN3ov/dAKvHJ/lxHoWakHKYTtUHB4hxUjg25&#10;KTqPPxA1f8PRGmKqP69OztOLHozumjwQRZ8+aNH3FtHFY8PcFPkwZHgF6Ov3rKq2q9FG5JzD/B68&#10;G6pxNerF+xipkbQrxTYQhwlYG8nPc5CdolqOUYmrRndhoN+D2Jatez1qU0tytdK+P+uRraSOfKRr&#10;mgFIUzkTccB+lO+DRvLXJ41+1XrdVlDeXaoOtbsVaRxBBG+J1y2gBRGytSgkxO+ifuqThDWhcdAX&#10;9Y153u+ideU6nsdyf5eK9isoXK+s43UxL6PF65Bn9A8I+fYjX+PbSqFheiuk6ZyNbE/tvkF3cp50&#10;kITKruX3rp6o3YFQx1D3Yh+mHtgJcdVlSFV6LlrkX0B0dRqI1LNvo4l4LNHF/pUkv+2RqLoMqbaP&#10;A75TQX2vodCQCRpYI71ui5HnxGHICfgZpL5N0ehl3e91bUGKmcOQZ8i6yNPjbaTeH+plbIKM4ouQ&#10;+nltNPj+4uWeiTj2YC/3dWSUDhOkDg3Up9HadlOkYFoM/MrT4XGu9DhbeHvO83d/QKaGT6P+W4QU&#10;Tp9DpoBTgQ8ig+kiJPp/Cnlu3EHc4oC3/WjkKtaCTBFnZ/qqWzlPWBusRO4ZjcROWFhlXqt7stUQ&#10;OU4Q3zb1e7buK5BlP2AqGkhvoA9/CrALGnCzPU4L8tsL6Jv8vgy5kjzmz48je0YpbIEGx7PIRSqg&#10;BXkxrESc4H4Pn4NciK4makH7ogmxHrJ9BI4TKHYtmvR/Qnt1lgL/9DgzEDer9za+nbR3ay/vDb+u&#10;9GsbjwOi+iuRlja4Qc1Ek+MpYr9NQP6NoW/eRC5JIJekm/z3IYgIPYImy0QPe9XregTwHPEbjEdE&#10;ATTJ70LKqaCYqkUEpAC1dLGznKMP8k4GNXQ5Uis3Ior6zyLpegp2JHonB0XHIX5/rsI8JiKKvwXR&#10;4zvb15t4WPiIQxE3uBq5qoT4E8qU9Xn0Lc+iMmkiGEU3J1L/S5Fy5GfEiRMwGTn+psgStEq3b9yA&#10;Jt4JFK5996F8O4d6PXfx56VEw/aduSmEuciQmoePoroHQ/4AxAkvJrpWrSLHn7K7xLZPEq21odDj&#10;/P4g1dsOVjfn+Zzfn0eUfytkVQdR51IIA76NqCXcrkjcMR4/uMDPRcSmAVHMZxBlfSwvsWNDNKH/&#10;hPzfRpWpH0TC8IzXcyCaeFC45yeghfae5dlvkveN8gjzO2hMNCKRFcTt5lO4FstL+yyaOE8hc8hu&#10;RJF3cU78FOF9Ws9aoiklcLc5yBdvX2Rjm4C457Nk0B12nlqifPgyct7bGMn3IFGmWqzOybMj0SXn&#10;m4jqBLl6Bu33pJRCWORm1yKgCTqW9t/gUC/3P2jb9R2oD4sRuqOR/B6Mx+1kc0cN8EXkknOf/94d&#10;iUwDKFzcV4JN0ZaKcJVKn50I16B+/RISFz+FtiaUw1GIc7Ui16EnUN8UU8KUwkeQw3F2B0Gbl/Nr&#10;f/40Et+uymbQ1ZynFsmzw9FAOB1RrfGoc2cSjaU9EUNQ/fqj9cEk5C3+WX//bcpP5HSghD00r+W8&#10;uwUN4CxWAN/yci9GIu8J5O+p74/EjuGIojch8Tg7IIJ26zqPU+Nxguf20uR3pZrQ15DnRbjytjMU&#10;WxLMQuuKDVG7amm/5ymbtsHreToa+L9AE3AM1W2hCd/vRTR57s68H4jWYid4vpOIDKHAuN9Vk2co&#10;mpkzkabJkIZlCqIuQeb/MqW3UxdDd3Oe/RA1fhlNoL8jbVB/RNUbkKhwR7EMEqQffTASUSdm4oR+&#10;f4DYtl39frjf30GDcl80SIKyJcXR6OPXeTnjPfyrOXHxsk5GC/8ziN4S7xD35LRbGDuyg7ncczn8&#10;2O/fpbJ+7Y/aC1p/nURUFnTGdSlo2RqRTW8z5LALGs/HIKK5ioyKv7Ni29rIu/llJNpsjajKfojK&#10;jSaKEz+h/HphdWMbtFN1KlIINKL9+KNQf9yJxLg2RPGqOdNgN6SmPgV5mqcI/b7I896HqFE7Hali&#10;A2Z4+p9l8qj3/B9Aoth05P/Xgqhmsf1HbxLXdDcTtYhXIC73FcTJAvqifVrrZPLp7OSZjtp2OzKg&#10;l0MNIszpmF2I1nrFNtvlIWuCmOu/xyHCXovU12l7bkJiZQHhL2VUKodtEOsN254fQVRkij+fh0S4&#10;GqS/P78TZXUH5zmF6EIE2qB3HRLbNkQL57Dp7hLUhjzUIIr1KzS5tkJ9cjBi+2Hi1CFiM9nTjEAD&#10;eRdEUYPz6W1o8gxCbkxhTZAeWFGPKG8Lsr0sTsJ/hewZpyA7xw5IlV6DNH+z0YS7CFHY05CY+DI6&#10;zupUpNGaiRbx66OtBIuR6D3U+2i2t2cpotaTvfwaNACDYXyqlzuEwrMBDI2XvHMp+iHxdYqXv4WX&#10;f7P/fhdpKndGa58U66M+v8/rkhqP+3t9J6M15V7+fg9kq3sDKS8me5uW+3MNmlCFMB1VZGa2s7ta&#10;V7IlYUuLm66azexMM6t1l/djzeyvFvGQFW626sj1Pc8rHNE01gpRzZaEGjO7IEk7zcx28Xd9TJvN&#10;5iTvL7Xim+C641qdZa1JV4/rl45wng0Q5doIycqjkTg2DLG3cHDDQsRtJtB5t/au5DwXEr2mb0OU&#10;ts3v3yD6sj2OZN17Wb1YE7wv3gv0uH6pdvLUILFgSyT/HY6cNj+OWPu6qJFfR2uJrvJJ66qOO4g4&#10;cX6HFs8DkN0hLJRfQnL/g11UZi/ep6jWPedINFFAa5ppaHF5N5Id70VHLs3LTf3eooGojXoRrRlq&#10;kabnIA//OVqUduYAxV78l6AaztMX+L7/fhwNxHWRRqoRaT2OpPTxRR1FV3CezxAt62PRovNrxIkT&#10;DjvsRS8qQjWT53ikgQBxnVVIW7Ix0mCE45Z6ImqI2r5niAa6sF38u3R84gxAmrO+xO0ILUhkfZK4&#10;3XkQ0qz1K5LPJGSg253o9j8Pud6kvmaNSEsWDrhYjtx3UlvHekhVvhgZH59HWrJXvYw9iQbcpZ5+&#10;O+Lhh1n8DWnXdvI4DYigzUQHXm7mbWtGntS7Eb0qmpAnwDLUT2sh1fR0euA6pipY1Lbt6FqEYtq2&#10;uz38Kdd8bGBmKzzs3G7WbFzu5XRU2zY8iXuih13hz3MsHo/U0WsDz6vJdGBGo5mdZDqkJD0S6XCP&#10;12xmHzazbczsGJPmMsT5SFLX+iLl9bPY93tlwq8ys/kWNYgDzeyLpkNZQrwtkzI2sKjNmu1h53v9&#10;9jQdgJ8e5XS/x8kehj7WdMh/aMMij3dhEmdP0wHu5Q4fWSOuSj0MapGlG7RvwpDPT/CSvjE/WY9B&#10;OCikGa1xwl9ugIx0nVVsBKpvXkYzsnuFvxgJbh1hs1ULWnfNQhbubyV55Z1RncVyosEuPZz/RiQV&#10;XER07V+CjplKz6pOj5oKWywM2WVAHO9FxKWPptCIGaSL7AEirybpZxGdPr+GbDIQbVrlDh9ZI1Cp&#10;h8FGxI1sYTEdNnlNo70Le1ejs+w9nJmwAA3semTEg9Ku7JUiz7oewt4kqupDO4Kbx3Yer5hTZDXt&#10;3hV5FrSQ7+6STtBi3gBZsXtHVPcpJeKkeaYmiYnITLE2UsQcihRL7xtlTKX7edYt8e6lLqpLdyK4&#10;qmRdMyDH1bwL0Ae5wLRSuDktIFjgL/a6zE/eVTphsvGCa/088onZrAryDO5H/dDECZrVlDMHjpct&#10;v5b29rwzkdX+ALSjdTbvI1Q6eUopFjri6FktOst5skddpRy3o/8Il4d65PzahFx6RhLtShDb0Yj8&#10;/7ak65xzQxvTidOAFCMb+VWKCKb12wbVfa2cOKU4T1YcW0z8n6Ev07E/EOixqFRsKyWjDuuaqpRE&#10;ZydP9oOn7c7zVq4W6Qa48URn2MvI32vSijR+4S8WIf98h2y7tyzxLvjebU5sXy36u8EFfgUOXI5g&#10;Po3+keIBf64jtiOMhTzOk12vrYN81G5D3Ph2uu+4sNWOSjlPKlaE+OFE/QPo+R0SthCHDVvNxPqP&#10;6MJywqC9EKl390XeFgHZAffnJOzACvI/qMS7m9H66gNEe9YKCneGlhPdshJG2HKeHhRSzACe5Tx9&#10;0AbIXyOPjdfQ5r5L2iddM5FOnlLUfQmx08JfVdztaQYSNXHdhc5ynnBAx8ZI89NG3Ck4ppN5Q5w0&#10;dcRBdByaoJcS/f2y7QhrhP2I58HlcZ4aNIBH57wLA74J+ectQWuNUKf0qKhsfUPeAVmxbj5StpxE&#10;5JAT/ffWxINLBlO4jaIBcZk70TrqHeI2iAsof6DJGoHgQl4J7kZW+ONRB/wT7eY7CYknD7F61j8d&#10;wUNIdOuDdoVehrZLnIK2DuxE8S0H5dAfaZLC/4oegfziXkLbeQ9ExGURGsjhnwCOI7rM7+zp+6P9&#10;NT/wd2ejgVqLiNS1aMCOIm5n3xupm99E32gHpHU7G32jzZB4GHbwDvT0QZFxDHLf3x5ty5iKlBlH&#10;IS62LYV/CvUc2n/0SSSeLkfmih/4+0Y0Tt5GIuMUREw2RFo3PO9ZVH+KUs+C6d+nzXQafykj6U6J&#10;YS0YzQYlxrDvdKNBapyX0ZktCff4u9cs/vPylR72mBX+S3Pv1XuVvSoV20CUORhDL0dUdAESEQxx&#10;o3Po3oMUO4PzEffZhLj9+BLkYrI74hbrvzdV68WaiGq3JJyL5PctkNHtXGQIa0JriO+jXY/noZ2J&#10;XYUgt3fmjLkXkKh2IdoS/ick0x+MvAH2RucUfAVZ1rNrj3DARh6RWY+eSzR60T1YVs2aB6SKPB4N&#10;tnOQtfgy5LKzO1og7kbxvxR/r/FtpF3bC63XRqFzukaiBe4+lD7dpw21eYnn9XO0nulpZzP0ovsx&#10;q55IMSvVaD2BFrt3Ik3Sekgk+gfyXToBaYX2p+dR4+Vocf8wWsg/iBQer6FJcAzSvu1J/FfqFHVI&#10;tAv76kH9tiQnbi/e35iXTp5qcBfSVN2ATprcFu2XWYCcEH9KdZq8SlHN6TXFsATZS+5DE+g55Lw4&#10;AfmEBcfRciJtUN1Oo/3JMr34L0A90XJcrS3lFuQXNgH5QL2OdpLegyh7Vwz0YijnZlIObyHuMhYp&#10;DW5G67VbkTgXvKRbkRp2OVK3FuujvBNBe/H+Rms9nTt+6mnkQHgksiZ/gvZ/W9FT0YLWa3cjB83R&#10;iIueVST+KjSJmvy6Bh3ttBfwaHdXthc9DrPr0cFzw4gGq1noONNKzyFoQgdo/NLTHYWUB8OILver&#10;C/PRIK/G7f1ZtMdkMJEAfBjtmEz90moRhwlcJvwFiaFJVe1Zz71YszH3/wF2Y64YMkJJ5AAAAABJ&#10;RU5ErkJgglBLAwQUAAYACAAAACEA/1xw6t8AAAAJAQAADwAAAGRycy9kb3ducmV2LnhtbEyPy2rD&#10;MBBF94X+g5hCd4386gPXcgih7SoUmhRCdoo1sU2skbEU2/n7TlftboZ7uHOmWM62EyMOvnWkIF5E&#10;IJAqZ1qqFXzv3h9eQPigyejOESq4oodleXtT6Ny4ib5w3IZacAn5XCtoQuhzKX3VoNV+4Xokzk5u&#10;sDrwOtTSDHrictvJJIqepNUt8YVG97husDpvL1bBx6SnVRq/jZvzaX097B4/95sYlbq/m1evIALO&#10;4Q+GX31Wh5Kdju5CxotOQcqcgixNeeD4OcsSEEfmkizJQJaF/P9B+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9xzhUrxoAAMeOAAAOAAAAAAAA&#10;AAAAAAAAADoCAABkcnMvZTJvRG9jLnhtbFBLAQItAAoAAAAAAAAAIQCxHjCx4gYAAOIGAAAUAAAA&#10;AAAAAAAAAAAAABUdAABkcnMvbWVkaWEvaW1hZ2UxLnBuZ1BLAQItAAoAAAAAAAAAIQAxD/rfPBgA&#10;ADwYAAAUAAAAAAAAAAAAAAAAACkkAABkcnMvbWVkaWEvaW1hZ2UyLnBuZ1BLAQItABQABgAIAAAA&#10;IQD/XHDq3wAAAAkBAAAPAAAAAAAAAAAAAAAAAJc8AABkcnMvZG93bnJldi54bWxQSwECLQAUAAYA&#10;CAAAACEALmzwAMUAAAClAQAAGQAAAAAAAAAAAAAAAACjPQAAZHJzL19yZWxzL2Uyb0RvYy54bWwu&#10;cmVsc1BLBQYAAAAABwAHAL4BAACfPg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CnwgAAANsAAAAPAAAAZHJzL2Rvd25yZXYueG1sRI9BawIx&#10;FITvBf9DeEIvRbO2aJfVKCIVCsWDWjw/Ns/s4uZl3aQa/30jCB6HmfmGmS2ibcSFOl87VjAaZiCI&#10;S6drNgp+9+tBDsIHZI2NY1JwIw+Lee9lhoV2V97SZReMSBD2BSqoQmgLKX1ZkUU/dC1x8o6usxiS&#10;7IzUHV4T3DbyPcsm0mLNaaHCllYVlafdn1VAFPPNj/Fv58ZMvkw+XkV3qJV67cflFESgGJ7hR/tb&#10;K/j8gPuX9APk/B8AAP//AwBQSwECLQAUAAYACAAAACEA2+H2y+4AAACFAQAAEwAAAAAAAAAAAAAA&#10;AAAAAAAAW0NvbnRlbnRfVHlwZXNdLnhtbFBLAQItABQABgAIAAAAIQBa9CxbvwAAABUBAAALAAAA&#10;AAAAAAAAAAAAAB8BAABfcmVscy8ucmVsc1BLAQItABQABgAIAAAAIQB5w3CnwgAAANs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849,6872" to="7438,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atwwAAANsAAAAPAAAAZHJzL2Rvd25yZXYueG1sRI9Ba8JA&#10;FITvBf/D8gRvdWNp1UZXKYJgxYtR7PWx+0yC2bchu42xv74rCB6HmfmGmS87W4mWGl86VjAaJiCI&#10;tTMl5wqOh/XrFIQPyAYrx6TgRh6Wi97LHFPjrrynNgu5iBD2KSooQqhTKb0uyKIfupo4emfXWAxR&#10;Nrk0DV4j3FbyLUnG0mLJcaHAmlYF6Uv2axXstN5+48fkrzbu87T5WberaiyVGvS7rxmIQF14hh/t&#10;jVEweYf7l/gD5OIfAAD//wMAUEsBAi0AFAAGAAgAAAAhANvh9svuAAAAhQEAABMAAAAAAAAAAAAA&#10;AAAAAAAAAFtDb250ZW50X1R5cGVzXS54bWxQSwECLQAUAAYACAAAACEAWvQsW78AAAAVAQAACwAA&#10;AAAAAAAAAAAAAAAfAQAAX3JlbHMvLnJlbHNQSwECLQAUAAYACAAAACEAeWkWrcMAAADbAAAADwAA&#10;AAAAAAAAAAAAAAAHAgAAZHJzL2Rvd25yZXYueG1sUEsFBgAAAAADAAMAtwAAAPcCA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wxAAAANsAAAAPAAAAZHJzL2Rvd25yZXYueG1sRI9Pa8JA&#10;FMTvQr/D8gq96UYp/kldpbS0Kp40en9mX5OQ7Nuwu9X47V1B8DjMzG+Y+bIzjTiT85VlBcNBAoI4&#10;t7riQsEh++lPQfiArLGxTAqu5GG5eOnNMdX2wjs670MhIoR9igrKENpUSp+XZNAPbEscvT/rDIYo&#10;XSG1w0uEm0aOkmQsDVYcF0ps6aukvN7/GwX1e/FtV1nnVsPTaJb9bpPjZlcr9fbafX6ACNSFZ/jR&#10;XmsFkwncv8QfIBc3AAAA//8DAFBLAQItABQABgAIAAAAIQDb4fbL7gAAAIUBAAATAAAAAAAAAAAA&#10;AAAAAAAAAABbQ29udGVudF9UeXBlc10ueG1sUEsBAi0AFAAGAAgAAAAhAFr0LFu/AAAAFQEAAAsA&#10;AAAAAAAAAAAAAAAAHwEAAF9yZWxzLy5yZWxzUEsBAi0AFAAGAAgAAAAhAOZTtbDEAAAA2wAAAA8A&#10;AAAAAAAAAAAAAAAABwIAAGRycy9kb3ducmV2LnhtbFBLBQYAAAAAAwADALcAAAD4Ag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wQAAANsAAAAPAAAAZHJzL2Rvd25yZXYueG1sRE89b8Iw&#10;EN0r8R+sQ+pWnFJKq4BBtBVK1wSGjtf4SKLG59Q2JPn3eEBifHrf6+1gWnEh5xvLCp5nCQji0uqG&#10;KwXHw/7pHYQPyBpby6RgJA/bzeRhjam2Ped0KUIlYgj7FBXUIXSplL6syaCf2Y44cifrDIYIXSW1&#10;wz6Gm1bOk2QpDTYcG2rs6LOm8q84GwXZ+JLP/8evxe9OfmCfnbufgl6VepwOuxWIQEO4i2/ub63g&#10;LY6NX+IPkJsrAAAA//8DAFBLAQItABQABgAIAAAAIQDb4fbL7gAAAIUBAAATAAAAAAAAAAAAAAAA&#10;AAAAAABbQ29udGVudF9UeXBlc10ueG1sUEsBAi0AFAAGAAgAAAAhAFr0LFu/AAAAFQEAAAsAAAAA&#10;AAAAAAAAAAAAHwEAAF9yZWxzLy5yZWxzUEsBAi0AFAAGAAgAAAAhABsez//BAAAA2wAAAA8AAAAA&#10;AAAAAAAAAAAABwIAAGRycy9kb3ducmV2LnhtbFBLBQYAAAAAAwADALcAAAD1Ag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JXyAAAANsAAAAPAAAAZHJzL2Rvd25yZXYueG1sRI9Pa8JA&#10;FMTvBb/D8oReim4UNBpdRSyC7aFS/xxye2SfSTD7NmRXk/bTdwuFHoeZ+Q2zXHemEg9qXGlZwWgY&#10;gSDOrC45V3A+7QYzEM4ja6wsk4IvcrBe9Z6WmGjb8ic9jj4XAcIuQQWF93UipcsKMuiGtiYO3tU2&#10;Bn2QTS51g22Am0qOo2gqDZYcFgqsaVtQdjvejYKX9HR5/Z6M04/0sDu08XTyPo/flHrud5sFCE+d&#10;/w//tfdaQTyH3y/hB8jVDwAAAP//AwBQSwECLQAUAAYACAAAACEA2+H2y+4AAACFAQAAEwAAAAAA&#10;AAAAAAAAAAAAAAAAW0NvbnRlbnRfVHlwZXNdLnhtbFBLAQItABQABgAIAAAAIQBa9CxbvwAAABUB&#10;AAALAAAAAAAAAAAAAAAAAB8BAABfcmVscy8ucmVsc1BLAQItABQABgAIAAAAIQC7KyJXyAAAANsA&#10;AAAPAAAAAAAAAAAAAAAAAAcCAABkcnMvZG93bnJldi54bWxQSwUGAAAAAAMAAwC3AAAA/AI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SvgAAANsAAAAPAAAAZHJzL2Rvd25yZXYueG1sRE/LisIw&#10;FN0P+A/hCu7GVEGn1KYiyojganzsL821LTY3JcnU9u/NYmCWh/POt4NpRU/ON5YVLOYJCOLS6oYr&#10;Bbfr92cKwgdkja1lUjCSh20x+cgx0/bFP9RfQiViCPsMFdQhdJmUvqzJoJ/bjjhyD+sMhghdJbXD&#10;Vww3rVwmyVoabDg21NjRvqbyefk1Cqx8jKtxt/+y/YKOq/uI54NDpWbTYbcBEWgI/+I/90krSOP6&#10;+CX+AFm8AQAA//8DAFBLAQItABQABgAIAAAAIQDb4fbL7gAAAIUBAAATAAAAAAAAAAAAAAAAAAAA&#10;AABbQ29udGVudF9UeXBlc10ueG1sUEsBAi0AFAAGAAgAAAAhAFr0LFu/AAAAFQEAAAsAAAAAAAAA&#10;AAAAAAAAHwEAAF9yZWxzLy5yZWxzUEsBAi0AFAAGAAgAAAAhAJ212lK+AAAA2wAAAA8AAAAAAAAA&#10;AAAAAAAABwIAAGRycy9kb3ducmV2LnhtbFBLBQYAAAAAAwADALcAAADyAgAAAAA=&#10;">
                  <v:imagedata r:id="rId23" o:title=""/>
                </v:shape>
                <w10:wrap anchorx="page" anchory="page"/>
              </v:group>
            </w:pict>
          </mc:Fallback>
        </mc:AlternateContent>
      </w:r>
      <w:r w:rsidR="003C5860">
        <w:rPr>
          <w:color w:val="4750A2"/>
        </w:rPr>
        <w:t>1.</w:t>
      </w:r>
    </w:p>
    <w:p w14:paraId="69405B7D" w14:textId="6FA7607E" w:rsidR="00AE54E9" w:rsidRDefault="00BD4641">
      <w:pPr>
        <w:spacing w:line="791" w:lineRule="exact"/>
        <w:ind w:left="260"/>
        <w:rPr>
          <w:b/>
          <w:sz w:val="80"/>
        </w:rPr>
      </w:pPr>
      <w:r>
        <w:rPr>
          <w:b/>
          <w:noProof/>
          <w:color w:val="FFFFFF"/>
          <w:sz w:val="80"/>
        </w:rPr>
        <w:drawing>
          <wp:anchor distT="0" distB="0" distL="114300" distR="114300" simplePos="0" relativeHeight="251698176" behindDoc="1" locked="0" layoutInCell="1" allowOverlap="1" wp14:anchorId="66D642F6" wp14:editId="032DACA1">
            <wp:simplePos x="0" y="0"/>
            <wp:positionH relativeFrom="column">
              <wp:posOffset>2520950</wp:posOffset>
            </wp:positionH>
            <wp:positionV relativeFrom="paragraph">
              <wp:posOffset>4170045</wp:posOffset>
            </wp:positionV>
            <wp:extent cx="984250" cy="22987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60">
        <w:rPr>
          <w:b/>
          <w:color w:val="FFFFFF"/>
          <w:sz w:val="80"/>
        </w:rPr>
        <w:t>Introduction</w:t>
      </w:r>
    </w:p>
    <w:p w14:paraId="0D3D37A6" w14:textId="77777777" w:rsidR="009A14AA" w:rsidRDefault="009A14AA" w:rsidP="009A14AA">
      <w:pPr>
        <w:pStyle w:val="Titre1"/>
        <w:ind w:left="0" w:right="1620"/>
        <w:rPr>
          <w:sz w:val="80"/>
          <w:szCs w:val="22"/>
        </w:rPr>
        <w:sectPr w:rsidR="009A14AA" w:rsidSect="008D79B4">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701" w:bottom="1191" w:left="1701" w:header="709" w:footer="397" w:gutter="0"/>
          <w:cols w:space="720"/>
          <w:docGrid w:linePitch="360"/>
        </w:sectPr>
      </w:pPr>
    </w:p>
    <w:p w14:paraId="2A1E6656" w14:textId="450F7FA8" w:rsidR="009A14AA" w:rsidRPr="00A65BBD" w:rsidRDefault="009A14AA" w:rsidP="00633943">
      <w:pPr>
        <w:pStyle w:val="Titre1"/>
        <w:spacing w:before="0" w:after="240" w:line="276" w:lineRule="auto"/>
        <w:ind w:left="709" w:right="1622" w:hanging="709"/>
        <w:rPr>
          <w:rFonts w:ascii="GT Walsheim BAnQ Md" w:hAnsi="GT Walsheim BAnQ Md" w:cstheme="minorHAnsi"/>
          <w:b/>
          <w:bCs/>
          <w:color w:val="636BB0"/>
          <w:sz w:val="40"/>
          <w:szCs w:val="40"/>
          <w:lang w:val="fr-CA"/>
        </w:rPr>
      </w:pPr>
      <w:bookmarkStart w:id="0" w:name="_1._INTRODUCTION"/>
      <w:bookmarkEnd w:id="0"/>
      <w:r w:rsidRPr="00A65BBD">
        <w:rPr>
          <w:rFonts w:ascii="GT Walsheim BAnQ Md" w:hAnsi="GT Walsheim BAnQ Md" w:cstheme="minorHAnsi"/>
          <w:color w:val="636BB0"/>
          <w:sz w:val="40"/>
          <w:szCs w:val="40"/>
          <w:lang w:val="fr-CA"/>
        </w:rPr>
        <w:lastRenderedPageBreak/>
        <w:t>1.</w:t>
      </w:r>
      <w:r>
        <w:rPr>
          <w:rFonts w:ascii="GT Walsheim BAnQ Md" w:hAnsi="GT Walsheim BAnQ Md" w:cstheme="minorHAnsi"/>
          <w:color w:val="636BB0"/>
          <w:sz w:val="40"/>
          <w:szCs w:val="40"/>
          <w:lang w:val="fr-CA"/>
        </w:rPr>
        <w:tab/>
      </w:r>
      <w:r w:rsidRPr="00A65BBD">
        <w:rPr>
          <w:rFonts w:ascii="GT Walsheim BAnQ Md" w:hAnsi="GT Walsheim BAnQ Md" w:cstheme="minorHAnsi"/>
          <w:color w:val="636BB0"/>
          <w:sz w:val="40"/>
          <w:szCs w:val="40"/>
          <w:lang w:val="fr-CA"/>
        </w:rPr>
        <w:t>INTRODUCTION</w:t>
      </w:r>
    </w:p>
    <w:p w14:paraId="41C55F59" w14:textId="77777777" w:rsidR="003920D4" w:rsidRPr="00620876" w:rsidRDefault="003920D4" w:rsidP="003920D4">
      <w:pPr>
        <w:jc w:val="both"/>
        <w:rPr>
          <w:rFonts w:cstheme="minorHAnsi"/>
          <w:shd w:val="clear" w:color="auto" w:fill="FFFFFF"/>
        </w:rPr>
      </w:pPr>
      <w:r w:rsidRPr="00620876">
        <w:rPr>
          <w:rFonts w:cstheme="minorHAnsi"/>
          <w:shd w:val="clear" w:color="auto" w:fill="FFFFFF"/>
        </w:rPr>
        <w:t xml:space="preserve">Pendant près de 400 ans, les communautés religieuses se sont occupées de l’éducation, des soins de santé et des services sociaux au Québec, jusqu’à la Révolution tranquille. Elles ont joué un rôle important dans le </w:t>
      </w:r>
      <w:r w:rsidRPr="001C63F2">
        <w:rPr>
          <w:rFonts w:cstheme="minorHAnsi"/>
        </w:rPr>
        <w:t>développement social, économique, culture</w:t>
      </w:r>
      <w:r w:rsidRPr="00977505">
        <w:rPr>
          <w:rFonts w:cstheme="minorHAnsi"/>
        </w:rPr>
        <w:t xml:space="preserve">l et religieux de la société québécoise. Leurs archives ont donc un caractère unique et </w:t>
      </w:r>
      <w:r w:rsidRPr="00620876">
        <w:rPr>
          <w:rFonts w:cstheme="minorHAnsi"/>
          <w:shd w:val="clear" w:color="auto" w:fill="FFFFFF"/>
        </w:rPr>
        <w:t xml:space="preserve">sont de précieux témoins de l’histoire du Québec. </w:t>
      </w:r>
    </w:p>
    <w:p w14:paraId="4BE7AF93" w14:textId="77777777" w:rsidR="003920D4" w:rsidRDefault="003920D4" w:rsidP="003920D4">
      <w:pPr>
        <w:jc w:val="both"/>
        <w:rPr>
          <w:rFonts w:cstheme="minorHAnsi"/>
          <w:color w:val="2C2C2C"/>
          <w:shd w:val="clear" w:color="auto" w:fill="FFFFFF"/>
        </w:rPr>
      </w:pPr>
    </w:p>
    <w:p w14:paraId="124776DE" w14:textId="77777777" w:rsidR="003920D4" w:rsidRDefault="003920D4" w:rsidP="003920D4">
      <w:pPr>
        <w:jc w:val="both"/>
        <w:rPr>
          <w:rFonts w:cstheme="minorHAnsi"/>
          <w:color w:val="2C2C2C"/>
          <w:shd w:val="clear" w:color="auto" w:fill="FFFFFF"/>
        </w:rPr>
      </w:pPr>
      <w:r>
        <w:rPr>
          <w:rFonts w:cstheme="minorHAnsi"/>
        </w:rPr>
        <w:t>Reconnaissant l’importance des archives des communautés religieuses, Bibliothèque et Archives nationales du Québec (BAnQ) s’est engagée à soutenir le travail des archivistes du milieu religieux par le développement d’outils concrets. Au cours de l’année 2021, BAnQ s’est ainsi associée au Regroupement des archivistes religieux (RAR) pour former un groupe de travail ayant pour but de rédiger un</w:t>
      </w:r>
      <w:r>
        <w:rPr>
          <w:rFonts w:eastAsia="MS Mincho" w:cstheme="minorHAnsi"/>
          <w:lang w:eastAsia="ja-JP"/>
        </w:rPr>
        <w:t xml:space="preserve"> </w:t>
      </w:r>
      <w:r>
        <w:rPr>
          <w:rFonts w:eastAsia="MS Mincho" w:cstheme="minorHAnsi"/>
          <w:i/>
          <w:iCs/>
          <w:lang w:eastAsia="ja-JP"/>
        </w:rPr>
        <w:t>Guide de gestion des archives des communautés religieuses</w:t>
      </w:r>
      <w:r>
        <w:rPr>
          <w:rFonts w:eastAsia="MS Mincho" w:cstheme="minorHAnsi"/>
          <w:lang w:eastAsia="ja-JP"/>
        </w:rPr>
        <w:t>. Le groupe de travail était composé des personnes suivantes :</w:t>
      </w:r>
    </w:p>
    <w:p w14:paraId="5AA7DBAB" w14:textId="77777777" w:rsidR="003920D4" w:rsidRDefault="003920D4" w:rsidP="003920D4">
      <w:pPr>
        <w:jc w:val="both"/>
        <w:rPr>
          <w:rFonts w:eastAsia="MS Mincho" w:cstheme="minorHAnsi"/>
          <w:lang w:eastAsia="ja-JP"/>
        </w:rPr>
      </w:pPr>
    </w:p>
    <w:p w14:paraId="74A311B9"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 xml:space="preserve">Caroline Brunet, </w:t>
      </w:r>
      <w:r w:rsidRPr="006C3FEA">
        <w:rPr>
          <w:rFonts w:ascii="Arial" w:hAnsi="Arial" w:cs="Arial"/>
          <w:color w:val="000000"/>
          <w:lang w:val="fr-CA"/>
        </w:rPr>
        <w:t>Missionnaires Oblats de Marie Immaculée;</w:t>
      </w:r>
    </w:p>
    <w:p w14:paraId="2EEBE7E9"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David Bureau, Oratoire Saint-Joseph du Mont-Royal;</w:t>
      </w:r>
    </w:p>
    <w:p w14:paraId="2B2C994E"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 xml:space="preserve">Gaël Jeannin, </w:t>
      </w:r>
      <w:r w:rsidRPr="006C3FEA">
        <w:rPr>
          <w:rFonts w:ascii="Arial" w:hAnsi="Arial" w:cs="Arial"/>
          <w:color w:val="000000"/>
          <w:lang w:val="fr-CA"/>
        </w:rPr>
        <w:t>congrégation de Sainte-Croix</w:t>
      </w:r>
    </w:p>
    <w:p w14:paraId="69021FFF"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Joannie Lajeunesse, congrégation de Notre-Dame;</w:t>
      </w:r>
    </w:p>
    <w:p w14:paraId="1192719A"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Hélène Lalancette, congrégation des Sœurs de Notre-Dame du Bon-Conseil; </w:t>
      </w:r>
    </w:p>
    <w:p w14:paraId="3A1CCD01" w14:textId="77777777" w:rsidR="003920D4" w:rsidRPr="006C3FEA" w:rsidRDefault="003920D4" w:rsidP="003920D4">
      <w:pPr>
        <w:pStyle w:val="Paragraphedeliste"/>
        <w:widowControl/>
        <w:numPr>
          <w:ilvl w:val="0"/>
          <w:numId w:val="2"/>
        </w:numPr>
        <w:autoSpaceDE/>
        <w:autoSpaceDN/>
        <w:contextualSpacing/>
        <w:jc w:val="both"/>
        <w:rPr>
          <w:rFonts w:ascii="Arial" w:hAnsi="Arial" w:cs="Arial"/>
          <w:color w:val="000000"/>
          <w:lang w:val="fr-CA"/>
        </w:rPr>
      </w:pPr>
      <w:r w:rsidRPr="006C3FEA">
        <w:rPr>
          <w:rFonts w:ascii="Arial" w:hAnsi="Arial" w:cs="Arial"/>
          <w:color w:val="000000"/>
          <w:lang w:val="fr-CA"/>
        </w:rPr>
        <w:t>Marie-France Mignault, BAnQ;</w:t>
      </w:r>
    </w:p>
    <w:p w14:paraId="7DF171B5"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val="fr-CA" w:eastAsia="ja-JP"/>
        </w:rPr>
      </w:pPr>
      <w:r w:rsidRPr="006C3FEA">
        <w:rPr>
          <w:rFonts w:ascii="Arial" w:eastAsia="MS Mincho" w:hAnsi="Arial" w:cs="Arial"/>
          <w:lang w:val="fr-CA" w:eastAsia="ja-JP"/>
        </w:rPr>
        <w:t>Josée Pomminville, Pôle culturel du Monastère des Ursulines;</w:t>
      </w:r>
    </w:p>
    <w:p w14:paraId="32A41E7F" w14:textId="77777777" w:rsidR="003920D4" w:rsidRPr="006C3FEA" w:rsidRDefault="003920D4" w:rsidP="003920D4">
      <w:pPr>
        <w:pStyle w:val="Paragraphedeliste"/>
        <w:widowControl/>
        <w:numPr>
          <w:ilvl w:val="0"/>
          <w:numId w:val="2"/>
        </w:numPr>
        <w:autoSpaceDE/>
        <w:autoSpaceDN/>
        <w:contextualSpacing/>
        <w:jc w:val="both"/>
        <w:rPr>
          <w:rFonts w:ascii="Arial" w:eastAsia="MS Mincho" w:hAnsi="Arial" w:cs="Arial"/>
          <w:lang w:eastAsia="ja-JP"/>
        </w:rPr>
      </w:pPr>
      <w:r w:rsidRPr="006C3FEA">
        <w:rPr>
          <w:rFonts w:ascii="Arial" w:eastAsia="MS Mincho" w:hAnsi="Arial" w:cs="Arial"/>
          <w:lang w:eastAsia="ja-JP"/>
        </w:rPr>
        <w:t>Éric Turcotte, BAnQ.</w:t>
      </w:r>
    </w:p>
    <w:p w14:paraId="5D32BDC9" w14:textId="77777777" w:rsidR="003920D4" w:rsidRDefault="003920D4" w:rsidP="003920D4">
      <w:pPr>
        <w:jc w:val="both"/>
        <w:rPr>
          <w:rFonts w:eastAsia="MS Mincho" w:cstheme="minorHAnsi"/>
          <w:lang w:eastAsia="ja-JP"/>
        </w:rPr>
      </w:pPr>
    </w:p>
    <w:p w14:paraId="7EA7A514" w14:textId="68965F9B" w:rsidR="003920D4" w:rsidRDefault="003920D4" w:rsidP="003920D4">
      <w:pPr>
        <w:jc w:val="both"/>
        <w:rPr>
          <w:rFonts w:cstheme="minorHAnsi"/>
        </w:rPr>
      </w:pPr>
      <w:r>
        <w:rPr>
          <w:rFonts w:cstheme="minorHAnsi"/>
        </w:rPr>
        <w:t>BAnQ tient à remercier tout spécialement les Ursulines de l’Union canadienne qui ont accepté que le calendrier de conservation</w:t>
      </w:r>
      <w:r w:rsidR="00BA2ED6">
        <w:rPr>
          <w:rFonts w:cstheme="minorHAnsi"/>
        </w:rPr>
        <w:t>,</w:t>
      </w:r>
      <w:r>
        <w:rPr>
          <w:rFonts w:cstheme="minorHAnsi"/>
        </w:rPr>
        <w:t xml:space="preserve"> développé par Jeanne D’Arc Boissonneault et Marie-André</w:t>
      </w:r>
      <w:r w:rsidR="007A792C">
        <w:rPr>
          <w:rFonts w:cstheme="minorHAnsi"/>
        </w:rPr>
        <w:t>e</w:t>
      </w:r>
      <w:r>
        <w:rPr>
          <w:rFonts w:cstheme="minorHAnsi"/>
        </w:rPr>
        <w:t xml:space="preserve"> Fortier </w:t>
      </w:r>
      <w:r w:rsidR="00BA2ED6">
        <w:rPr>
          <w:rFonts w:cstheme="minorHAnsi"/>
        </w:rPr>
        <w:t xml:space="preserve">en 2010, </w:t>
      </w:r>
      <w:r w:rsidR="006C3FEA">
        <w:rPr>
          <w:rFonts w:cstheme="minorHAnsi"/>
        </w:rPr>
        <w:t xml:space="preserve">serve de </w:t>
      </w:r>
      <w:r>
        <w:rPr>
          <w:rFonts w:cstheme="minorHAnsi"/>
        </w:rPr>
        <w:t>base à l’élaboration du présent guide.</w:t>
      </w:r>
    </w:p>
    <w:p w14:paraId="0074E109" w14:textId="77777777" w:rsidR="003920D4" w:rsidRDefault="003920D4" w:rsidP="003920D4">
      <w:pPr>
        <w:jc w:val="both"/>
        <w:rPr>
          <w:rFonts w:eastAsia="MS Mincho" w:cstheme="minorHAnsi"/>
          <w:lang w:eastAsia="ja-JP"/>
        </w:rPr>
      </w:pPr>
    </w:p>
    <w:p w14:paraId="1EE9D7FC" w14:textId="682E1885" w:rsidR="003920D4" w:rsidRDefault="003920D4" w:rsidP="003920D4">
      <w:pPr>
        <w:jc w:val="both"/>
        <w:rPr>
          <w:rFonts w:cstheme="minorHAnsi"/>
        </w:rPr>
      </w:pPr>
      <w:r>
        <w:rPr>
          <w:rFonts w:cstheme="minorHAnsi"/>
        </w:rPr>
        <w:t xml:space="preserve">Le </w:t>
      </w:r>
      <w:r>
        <w:rPr>
          <w:rFonts w:cstheme="minorHAnsi"/>
          <w:i/>
        </w:rPr>
        <w:t xml:space="preserve">Guide de gestion des archives des communautés religieuses </w:t>
      </w:r>
      <w:r>
        <w:rPr>
          <w:rFonts w:cstheme="minorHAnsi"/>
          <w:iCs/>
        </w:rPr>
        <w:t>se veut un outil de gestion pratique, facile d’utilisation et riche d’informations</w:t>
      </w:r>
      <w:r>
        <w:rPr>
          <w:rFonts w:cstheme="minorHAnsi"/>
        </w:rPr>
        <w:t xml:space="preserve"> visant à soutenir les communautés religieuses dans l’élaboration d’une méthode de classification et de traitement de leurs documents et de leurs archives. Il a pour but de faciliter l’identification, l’organisation, le tri, l’élagage et la conservation des documents </w:t>
      </w:r>
      <w:r w:rsidR="00EF41EA">
        <w:rPr>
          <w:rFonts w:cstheme="minorHAnsi"/>
        </w:rPr>
        <w:t>produits et reçus</w:t>
      </w:r>
      <w:r>
        <w:rPr>
          <w:rFonts w:cstheme="minorHAnsi"/>
        </w:rPr>
        <w:t xml:space="preserve"> par les communautés religieuses. </w:t>
      </w:r>
    </w:p>
    <w:p w14:paraId="4F7F5A51" w14:textId="77777777" w:rsidR="006C3FEA" w:rsidRDefault="006C3FEA" w:rsidP="003920D4">
      <w:pPr>
        <w:tabs>
          <w:tab w:val="left" w:pos="720"/>
        </w:tabs>
        <w:rPr>
          <w:rFonts w:cstheme="minorHAnsi"/>
          <w:szCs w:val="20"/>
        </w:rPr>
      </w:pPr>
    </w:p>
    <w:p w14:paraId="0C0F9D7E" w14:textId="0D63FA20" w:rsidR="003920D4" w:rsidRDefault="003920D4" w:rsidP="003920D4">
      <w:pPr>
        <w:tabs>
          <w:tab w:val="left" w:pos="720"/>
        </w:tabs>
        <w:rPr>
          <w:rFonts w:cstheme="minorHAnsi"/>
          <w:szCs w:val="20"/>
        </w:rPr>
      </w:pPr>
      <w:r>
        <w:rPr>
          <w:rFonts w:cstheme="minorHAnsi"/>
          <w:szCs w:val="20"/>
        </w:rPr>
        <w:t>Ce guide comprend :</w:t>
      </w:r>
    </w:p>
    <w:p w14:paraId="4E199991" w14:textId="77777777" w:rsidR="003920D4" w:rsidRDefault="003920D4" w:rsidP="00EE2757">
      <w:pPr>
        <w:widowControl/>
        <w:numPr>
          <w:ilvl w:val="0"/>
          <w:numId w:val="5"/>
        </w:numPr>
        <w:tabs>
          <w:tab w:val="clear" w:pos="360"/>
          <w:tab w:val="num" w:pos="720"/>
        </w:tabs>
        <w:autoSpaceDE/>
        <w:autoSpaceDN/>
        <w:ind w:left="720"/>
        <w:jc w:val="both"/>
        <w:rPr>
          <w:rFonts w:cstheme="minorHAnsi"/>
          <w:szCs w:val="20"/>
        </w:rPr>
      </w:pPr>
      <w:r>
        <w:rPr>
          <w:rFonts w:cstheme="minorHAnsi"/>
          <w:szCs w:val="20"/>
        </w:rPr>
        <w:t>un modèle de plan de classification applicable aux dossiers des communautés religieuses;</w:t>
      </w:r>
    </w:p>
    <w:p w14:paraId="47252701" w14:textId="77777777" w:rsidR="003920D4" w:rsidRDefault="003920D4" w:rsidP="00EE2757">
      <w:pPr>
        <w:widowControl/>
        <w:numPr>
          <w:ilvl w:val="0"/>
          <w:numId w:val="5"/>
        </w:numPr>
        <w:tabs>
          <w:tab w:val="clear" w:pos="360"/>
          <w:tab w:val="num" w:pos="720"/>
        </w:tabs>
        <w:autoSpaceDE/>
        <w:autoSpaceDN/>
        <w:ind w:left="720"/>
        <w:jc w:val="both"/>
        <w:rPr>
          <w:rFonts w:cstheme="minorHAnsi"/>
          <w:szCs w:val="20"/>
        </w:rPr>
      </w:pPr>
      <w:r>
        <w:rPr>
          <w:rFonts w:cstheme="minorHAnsi"/>
          <w:szCs w:val="20"/>
        </w:rPr>
        <w:t>un recueil des règles de conservation recensant l’ensemble des types et séries de documents que l’on retrouve dans les communautés religieuses.</w:t>
      </w:r>
    </w:p>
    <w:p w14:paraId="775632EB" w14:textId="77777777" w:rsidR="003920D4" w:rsidRDefault="003920D4" w:rsidP="003920D4">
      <w:pPr>
        <w:jc w:val="both"/>
        <w:rPr>
          <w:rFonts w:cstheme="minorHAnsi"/>
        </w:rPr>
      </w:pPr>
    </w:p>
    <w:p w14:paraId="40EC4E3E" w14:textId="77777777" w:rsidR="003920D4" w:rsidRDefault="003920D4" w:rsidP="003920D4">
      <w:pPr>
        <w:jc w:val="both"/>
        <w:rPr>
          <w:rFonts w:cstheme="minorHAnsi"/>
        </w:rPr>
      </w:pPr>
      <w:r>
        <w:rPr>
          <w:rFonts w:cstheme="minorHAnsi"/>
        </w:rPr>
        <w:t xml:space="preserve">C’est avec fierté que BAnQ et le RAR vous proposent ce </w:t>
      </w:r>
      <w:r>
        <w:rPr>
          <w:rFonts w:cstheme="minorHAnsi"/>
          <w:i/>
        </w:rPr>
        <w:t xml:space="preserve">Guide de gestion des archives des communautés religieuses. </w:t>
      </w:r>
      <w:r>
        <w:rPr>
          <w:rFonts w:cstheme="minorHAnsi"/>
        </w:rPr>
        <w:t xml:space="preserve">Il revient à chaque utilisateur ou utilisatrice de se l’approprier et d’en faire son outil de référence. </w:t>
      </w:r>
    </w:p>
    <w:p w14:paraId="44827784" w14:textId="77777777" w:rsidR="003920D4" w:rsidRDefault="003920D4" w:rsidP="003920D4">
      <w:pPr>
        <w:spacing w:before="120" w:after="120"/>
        <w:jc w:val="both"/>
      </w:pPr>
    </w:p>
    <w:p w14:paraId="68053F90" w14:textId="77777777" w:rsidR="00817D1A" w:rsidRPr="00817D1A" w:rsidRDefault="00817D1A" w:rsidP="00817D1A">
      <w:pPr>
        <w:pStyle w:val="Paragraphedeliste"/>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ind w:left="0" w:firstLine="0"/>
        <w:jc w:val="both"/>
        <w:rPr>
          <w:rFonts w:ascii="Arial" w:hAnsi="Arial" w:cs="Arial"/>
          <w:color w:val="943634" w:themeColor="accent2" w:themeShade="BF"/>
          <w:sz w:val="10"/>
          <w:szCs w:val="10"/>
          <w:lang w:val="fr-CA"/>
        </w:rPr>
      </w:pPr>
      <w:r w:rsidRPr="00817D1A">
        <w:rPr>
          <w:rFonts w:ascii="Arial" w:hAnsi="Arial" w:cs="Arial"/>
          <w:color w:val="943634" w:themeColor="accent2" w:themeShade="BF"/>
          <w:sz w:val="10"/>
          <w:szCs w:val="10"/>
          <w:lang w:val="fr-CA"/>
        </w:rPr>
        <w:t xml:space="preserve"> </w:t>
      </w:r>
    </w:p>
    <w:p w14:paraId="4870661F" w14:textId="2618562F" w:rsidR="00817D1A" w:rsidRDefault="00817D1A" w:rsidP="00817D1A">
      <w:pPr>
        <w:pStyle w:val="Paragraphedeliste"/>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ind w:left="0" w:firstLine="0"/>
        <w:jc w:val="both"/>
        <w:rPr>
          <w:rFonts w:ascii="Arial" w:hAnsi="Arial" w:cs="Arial"/>
          <w:color w:val="943634" w:themeColor="accent2" w:themeShade="BF"/>
          <w:lang w:val="fr-CA"/>
        </w:rPr>
      </w:pPr>
      <w:r>
        <w:rPr>
          <w:rFonts w:ascii="Arial" w:hAnsi="Arial" w:cs="Arial"/>
          <w:color w:val="943634" w:themeColor="accent2" w:themeShade="BF"/>
          <w:lang w:val="fr-CA"/>
        </w:rPr>
        <w:t>À NOTER</w:t>
      </w:r>
    </w:p>
    <w:p w14:paraId="55A55FB6" w14:textId="76E27F10" w:rsidR="003920D4" w:rsidRPr="00620876" w:rsidRDefault="00620876" w:rsidP="00620876">
      <w:pPr>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jc w:val="both"/>
        <w:rPr>
          <w:color w:val="943634" w:themeColor="accent2" w:themeShade="BF"/>
          <w:lang w:val="fr-CA"/>
        </w:rPr>
      </w:pPr>
      <w:r w:rsidRPr="00620876">
        <w:rPr>
          <w:color w:val="943634" w:themeColor="accent2" w:themeShade="BF"/>
          <w:lang w:val="fr-CA"/>
        </w:rPr>
        <w:t>L</w:t>
      </w:r>
      <w:r w:rsidR="003920D4" w:rsidRPr="00620876">
        <w:rPr>
          <w:color w:val="943634" w:themeColor="accent2" w:themeShade="BF"/>
          <w:lang w:val="fr-CA"/>
        </w:rPr>
        <w:t>e calendrier de conservation et le plan de classification proposés visent l’exhaustivité : ils regroupent tous les documents susceptibles d’être produits ou reçus par une communauté religieuse.</w:t>
      </w:r>
      <w:r>
        <w:rPr>
          <w:color w:val="943634" w:themeColor="accent2" w:themeShade="BF"/>
          <w:lang w:val="fr-CA"/>
        </w:rPr>
        <w:t xml:space="preserve"> </w:t>
      </w:r>
      <w:r w:rsidR="003920D4" w:rsidRPr="00620876">
        <w:rPr>
          <w:color w:val="943634" w:themeColor="accent2" w:themeShade="BF"/>
          <w:lang w:val="fr-CA"/>
        </w:rPr>
        <w:t>Cependant, il convient d’adapter ce guide à la réalité de chaque communauté. Une communauté pourrait ainsi n’utiliser que les rubriques du plan de classification pour lesquelles elle détient des documents. La cotation peut aussi être ajustée selon les besoins.</w:t>
      </w:r>
    </w:p>
    <w:p w14:paraId="20870B76" w14:textId="77777777" w:rsidR="00817D1A" w:rsidRPr="00817D1A" w:rsidRDefault="00817D1A" w:rsidP="00817D1A">
      <w:pPr>
        <w:widowControl/>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autoSpaceDE/>
        <w:autoSpaceDN/>
        <w:spacing w:before="120" w:after="120"/>
        <w:jc w:val="both"/>
        <w:rPr>
          <w:color w:val="943634" w:themeColor="accent2" w:themeShade="BF"/>
          <w:sz w:val="10"/>
          <w:szCs w:val="10"/>
          <w:lang w:val="fr-CA"/>
        </w:rPr>
      </w:pPr>
    </w:p>
    <w:p w14:paraId="668121B1" w14:textId="77777777" w:rsidR="009A14AA" w:rsidRPr="00817D1A" w:rsidRDefault="009A14AA" w:rsidP="00817D1A">
      <w:pPr>
        <w:ind w:right="108"/>
        <w:rPr>
          <w:sz w:val="10"/>
          <w:szCs w:val="10"/>
        </w:rPr>
        <w:sectPr w:rsidR="009A14AA" w:rsidRPr="00817D1A" w:rsidSect="008D79B4">
          <w:headerReference w:type="default" r:id="rId30"/>
          <w:footerReference w:type="default" r:id="rId31"/>
          <w:pgSz w:w="15840" w:h="12240" w:orient="landscape"/>
          <w:pgMar w:top="1134" w:right="1701" w:bottom="851" w:left="1701" w:header="720" w:footer="720" w:gutter="0"/>
          <w:pgNumType w:start="2"/>
          <w:cols w:space="720"/>
        </w:sectPr>
      </w:pPr>
    </w:p>
    <w:p w14:paraId="736AA990" w14:textId="5D0B216B" w:rsidR="00BD4641" w:rsidRDefault="009A14AA">
      <w:pPr>
        <w:rPr>
          <w:sz w:val="80"/>
        </w:rPr>
      </w:pPr>
      <w:r>
        <w:rPr>
          <w:noProof/>
        </w:rPr>
        <w:lastRenderedPageBreak/>
        <w:drawing>
          <wp:anchor distT="0" distB="0" distL="114300" distR="114300" simplePos="0" relativeHeight="251702272" behindDoc="1" locked="0" layoutInCell="1" allowOverlap="1" wp14:anchorId="023F0C0A" wp14:editId="51BC96AF">
            <wp:simplePos x="0" y="0"/>
            <wp:positionH relativeFrom="column">
              <wp:posOffset>4861560</wp:posOffset>
            </wp:positionH>
            <wp:positionV relativeFrom="paragraph">
              <wp:posOffset>-708660</wp:posOffset>
            </wp:positionV>
            <wp:extent cx="4117340" cy="77724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734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F6C7" w14:textId="2594986C" w:rsidR="00BD4641" w:rsidRDefault="00BD4641">
      <w:pPr>
        <w:rPr>
          <w:sz w:val="80"/>
        </w:rPr>
      </w:pPr>
      <w:r>
        <w:rPr>
          <w:noProof/>
        </w:rPr>
        <mc:AlternateContent>
          <mc:Choice Requires="wps">
            <w:drawing>
              <wp:anchor distT="0" distB="0" distL="114300" distR="114300" simplePos="0" relativeHeight="251701248" behindDoc="1" locked="0" layoutInCell="1" allowOverlap="1" wp14:anchorId="620F6035" wp14:editId="5C5D668E">
                <wp:simplePos x="0" y="0"/>
                <wp:positionH relativeFrom="column">
                  <wp:posOffset>2384425</wp:posOffset>
                </wp:positionH>
                <wp:positionV relativeFrom="paragraph">
                  <wp:posOffset>-24130</wp:posOffset>
                </wp:positionV>
                <wp:extent cx="2595245" cy="7769860"/>
                <wp:effectExtent l="0" t="0" r="0" b="2540"/>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FA41" id="AutoShape 39" o:spid="_x0000_s1026" style="position:absolute;margin-left:187.75pt;margin-top:-1.9pt;width:204.35pt;height:61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ggBT&#10;S98AAAALAQAADwAAAGRycy9kb3ducmV2LnhtbEyPQU+DQBCF7yb+h82YeGuXUrEUWZrWaA/eCvW+&#10;hSkQ2VnCLgX/veNJj5P58t730t1sOnHDwbWWFKyWAQik0lYt1QrOxfsiBuG8pkp3llDBNzrYZfd3&#10;qU4qO9EJb7mvBYeQS7SCxvs+kdKVDRrtlrZH4t/VDkZ7PodaVoOeONx0MgyCZ2l0S9zQ6B5fGyy/&#10;8tEoqD+naN+/HT7K81gcjyfK/aHIlXp8mPcvIDzO/g+GX31Wh4ydLnakyolOwXoTRYwqWKx5AgOb&#10;+CkEcWEyXG1jkFkq/2/IfgAAAP//AwBQSwECLQAUAAYACAAAACEAtoM4kv4AAADhAQAAEwAAAAAA&#10;AAAAAAAAAAAAAAAAW0NvbnRlbnRfVHlwZXNdLnhtbFBLAQItABQABgAIAAAAIQA4/SH/1gAAAJQB&#10;AAALAAAAAAAAAAAAAAAAAC8BAABfcmVscy8ucmVsc1BLAQItABQABgAIAAAAIQAo8ntiQwQAAI4O&#10;AAAOAAAAAAAAAAAAAAAAAC4CAABkcnMvZTJvRG9jLnhtbFBLAQItABQABgAIAAAAIQCCAFNL3wAA&#10;AAsBAAAPAAAAAAAAAAAAAAAAAJ0GAABkcnMvZG93bnJldi54bWxQSwUGAAAAAAQABADzAAAAqQcA&#10;AA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p>
    <w:p w14:paraId="0F8085DA" w14:textId="6B2C1CD0" w:rsidR="00AE54E9" w:rsidRDefault="00BD4641" w:rsidP="00446CF5">
      <w:pPr>
        <w:pStyle w:val="Corpsdetexte"/>
        <w:rPr>
          <w:b/>
          <w:sz w:val="25"/>
        </w:rPr>
      </w:pPr>
      <w:r>
        <w:rPr>
          <w:noProof/>
        </w:rPr>
        <mc:AlternateContent>
          <mc:Choice Requires="wps">
            <w:drawing>
              <wp:anchor distT="0" distB="0" distL="114300" distR="114300" simplePos="0" relativeHeight="251323392" behindDoc="1" locked="0" layoutInCell="1" allowOverlap="1" wp14:anchorId="7CB50D03" wp14:editId="32AB5193">
                <wp:simplePos x="0" y="0"/>
                <wp:positionH relativeFrom="page">
                  <wp:posOffset>0</wp:posOffset>
                </wp:positionH>
                <wp:positionV relativeFrom="page">
                  <wp:posOffset>1270</wp:posOffset>
                </wp:positionV>
                <wp:extent cx="5944870" cy="7769225"/>
                <wp:effectExtent l="0" t="0" r="0" b="0"/>
                <wp:wrapNone/>
                <wp:docPr id="3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0EC6" id="Rectangle 41" o:spid="_x0000_s1026" style="position:absolute;margin-left:0;margin-top:.1pt;width:468.1pt;height:611.7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Pr>
          <w:noProof/>
        </w:rPr>
        <mc:AlternateContent>
          <mc:Choice Requires="wps">
            <w:drawing>
              <wp:anchor distT="0" distB="0" distL="114300" distR="114300" simplePos="0" relativeHeight="251324416" behindDoc="1" locked="0" layoutInCell="1" allowOverlap="1" wp14:anchorId="48C120D4" wp14:editId="0140B7F4">
                <wp:simplePos x="0" y="0"/>
                <wp:positionH relativeFrom="page">
                  <wp:posOffset>0</wp:posOffset>
                </wp:positionH>
                <wp:positionV relativeFrom="page">
                  <wp:posOffset>1270</wp:posOffset>
                </wp:positionV>
                <wp:extent cx="2258695" cy="2679065"/>
                <wp:effectExtent l="0" t="0" r="0" b="0"/>
                <wp:wrapNone/>
                <wp:docPr id="3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E3D2" id="Freeform 40" o:spid="_x0000_s1026" style="position:absolute;margin-left:0;margin-top:.1pt;width:177.85pt;height:210.9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509BB404" w14:textId="0F0DE568" w:rsidR="00AE54E9" w:rsidRDefault="00446CF5">
      <w:pPr>
        <w:spacing w:before="40" w:line="2191" w:lineRule="exact"/>
        <w:ind w:left="2260"/>
        <w:rPr>
          <w:rFonts w:ascii="Gill Sans MT"/>
          <w:sz w:val="200"/>
        </w:rPr>
      </w:pPr>
      <w:r>
        <w:rPr>
          <w:noProof/>
        </w:rPr>
        <mc:AlternateContent>
          <mc:Choice Requires="wpg">
            <w:drawing>
              <wp:anchor distT="0" distB="0" distL="114300" distR="114300" simplePos="0" relativeHeight="251734016" behindDoc="1" locked="0" layoutInCell="1" allowOverlap="1" wp14:anchorId="2EDB26F8" wp14:editId="184C9CFC">
                <wp:simplePos x="0" y="0"/>
                <wp:positionH relativeFrom="page">
                  <wp:posOffset>0</wp:posOffset>
                </wp:positionH>
                <wp:positionV relativeFrom="page">
                  <wp:posOffset>2794000</wp:posOffset>
                </wp:positionV>
                <wp:extent cx="4723130" cy="5137785"/>
                <wp:effectExtent l="0" t="0" r="39370" b="5715"/>
                <wp:wrapNone/>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5137785"/>
                          <a:chOff x="0" y="4149"/>
                          <a:chExt cx="7438" cy="8091"/>
                        </a:xfrm>
                      </wpg:grpSpPr>
                      <wps:wsp>
                        <wps:cNvPr id="84"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65"/>
                        <wps:cNvCnPr>
                          <a:cxnSpLocks noChangeShapeType="1"/>
                        </wps:cNvCnPr>
                        <wps:spPr bwMode="auto">
                          <a:xfrm>
                            <a:off x="1849" y="7272"/>
                            <a:ext cx="5589"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C1D490" id="Group 59" o:spid="_x0000_s1026" style="position:absolute;margin-left:0;margin-top:220pt;width:371.9pt;height:404.55pt;z-index:-251582464;mso-position-horizontal-relative:page;mso-position-vertical-relative:page" coordorigin=",4149" coordsize="7438,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0brhoAAMeOAAAOAAAAZHJzL2Uyb0RvYy54bWzkXW2PI7eR/n7A/Qdh&#10;Pt7BHrFfpYHXQW7XNgL47oxY+QFajWZGiEbSSdqd3fz6e4qsYjdbJItxAAOXCxC3ZvWILNZ7Fdnd&#10;3/3hy+t+9nl7vuyOh3d35tv53Wx72Bwfd4fnd3d/Wf34zeJudrmuD4/r/fGwfXf3dXu5+8P3//ov&#10;372dHrbV8eW4f9yeZxjkcHl4O727e7leTw/395fNy/Z1ffn2eNoe8OXT8fy6vuLP8/P943n9htFf&#10;9/fVfN7dvx3Pj6fzcbO9XPCvH9yXd9/b8Z+etpvrfz89XbbX2f7dHWi72v+e7X8/0n/vv/9u/fB8&#10;Xp9edhsmY/0bqHhd7w6Y1A/1YX1dzz6ddzdDve425+Pl+HT9dnN8vT8+Pe02W7sGrMbMJ6v56Xz8&#10;dLJreX54ez55NoG1Ez795mE3//X5p/Pp19MvZ0c9Pv583Pz1Ar7cv52eH8bf09/PDjz7+Pafx0fI&#10;c/3perQL//J0fqUhsKTZF8vfr56/2y/X2Qb/2PRVbWqIYYPvWlP3/aJ1Eti8QEzD7xrTLOWLH/jH&#10;fVNDl+iXi/nS0Lf36wc3q6WUKSPJQ5UuA7cu/xi3fn1Zn7ZWCBfixi/n2e4RNDR3s8P6FRz48bzd&#10;kn7Ouo6IotkBE45exuwcfUOwC7heyMiBIZ6Xdc+MvGHH+mHz6XL9aXu0All//vlydWr+iE9WzI9M&#10;+wpDPL3uofH/dj+bz95mDY3KYMEYwfz7N8AQJfY/U1glMAxlQS8zoQxm4WesR7DUjOCto8rOaKqq&#10;cfNOp2wFhykdKj5nN8I1dbdMLLQXmDIt1NAzLTftcoTLTGu8EOy8XbOIr9Z4QWC5FhVfrRlLIsVi&#10;4+WQl6rxsrgVK+zvWVRq/SJatvlyYDXDp9ma4sDceojT8UIWTjoHI15VJE0MARTpZAIMMgls3YQK&#10;hpwJvCgaGdIhMLhaQgcx1cKbMdxRxMs9I9hMw8z5boYw85F+s344ra/EJfk4e4NHtFb8wj6Nvnk9&#10;ft6ujhZzHRyiNUrMNny7P9yixN4AlK/lerKDkRbadZQjq7oWDslYcnVjOnEKgfLdZn+8bB1jadlW&#10;0n79xLaRh7oc97vHH3f7Pa36cn7++H5/nn1eI2L3/7Ho34uiBLC9VZrDkX7mpqF/QSBwbtX54Y/H&#10;x69wseejC/tIU/Dh5Xj+293sDSH/3d3lfz6tz9u72f5PB0SJpWkarOZq/2javsIf5/E3H8ffrA8b&#10;DPXu7noHJaeP768ur/h0Ou+eXzCTsWp/OP4RMfJpRz7Y0ueo4j8QqH6viAVv6SLWz7vDdtZZk+Jo&#10;9f7g4j+MkOP/7HB8/wLj3drwt/p6QqRzehD8RPithjGzQEQnC+qr3gp0/SCRrG0X+IoCuyiR5BKn&#10;swtjM/rw7m4Pui1LJaRBjwRCquO1gdSfrMvUS4Qzq1VJFfvR/o+NOlAxGvrD+vLiVNF+5ewYWdnh&#10;EdJcP7xs148/8Ofrerd3n635JZRRlOB3lDu8opP7n+GgINI9hG+9GEtykqp4yf/xfD6+0QphGoHo&#10;3Q+KRd80xonemHk7kX3TgzoSfdPVLIOE8Mm75oQfiC5wImkJ/1M5kdNu84D/c5GATzdpr15M4VfX&#10;T+QQXUH2WjTG6/r810+nb1DPwMHvPu72u+tXW5tBXETU4fMvuw35F/pjlEEj3XJ6ia9p1plTAUG5&#10;38DCdxtbkQx6eTlBF0gnh3+6UdVwlHv6M6Dj4353kpBDn3nF8OCTyirCNFe1fThuPr1uD1dXhp63&#10;eyz+eLi87E4XhI2H7evH7eO7u/OfHq3tUGDbkAFav3G5nrfXDaLi+uEJAYz/HX7Df2EpHogk+ovK&#10;haZZgq8wKIP/cSovjrau2M/Wzvljvt9obIGnDVyv+D4hGG6QPuL/v1eYQ3bu1IrCro1es856nbi7&#10;E4fsa7Ziv1a1PVTQsnre9y40CKtNK8Vq00wd2zj1kUg2yqSHUgnpx6gMqrqumtk5rQoNsHFZsKJ8&#10;304+AfmawNU2pmmbGRSkt7lyqj4zFvYy4zWMYb4ssONV7bKN0jau0FZNgjZfnjFt9XIRp80XaFTv&#10;IbgvZlHafH3maOuAi/ENxuDLuNUiQdukOANH+gTjgvLM4aLUDeWZI69fLKPkDRUaVrsyVYrAUBIk&#10;sjbOPTMWhsPFCQzlUS3qBIFjcaxMlyIwFEeOwLFEMgRSXj42jEU3j3KwCiyjSprG1DZak+Bg5Ytm&#10;q4CEi3KwCmVSLZYJAscSWVUp+6hCgcCxL6q4iKuxSBwuTmAok2pZxc2XAsZgI1XKSKilNxIIJm5M&#10;nEDUksOADhclsA5lUi2buA3XY4ms6pSR1KFAjKnmdYLAsUgcLk5gKJNq2cedcz2WyKpOGQlFi4CD&#10;SR2sxyIxJqmDVMmORqzniy5qJM1YIis02uLxowkFAu/bdnEOIt6NRUy4KAebUCY16UzMTTdjiaya&#10;lJE0oUAyOtiMRZLRwSaUSY01xwkcS2QFRY1zsA0FgonhV6MhuB2LxOGiHEQxFYgYg0UJbMcSWbUp&#10;I2lDgWBi0ycIHIvE4eIEhjKp54kMph1LZAWFSXAwFAiss0n4wXYsEoeLEtiFMkGCHBdxN5bICuEm&#10;TiDyzLFAIGHE9qiIUeoERgJcnMBQJnXVxY0ECf0w3qpLGQm2KEICmz6RanVjkcCfAxcnMJRJbdC8&#10;jlkx9R2HSNKljIT2NEZey00c5SDl3n7ADIHoNo1HTBLYjyWygjePi7gPBUJGnIgk/VgkDhflIHVA&#10;RktOihglxrDgVZ8yEmT04+FyBI5FkiFwEcqkrhL54GIskRX0IM7BRSgQTAyPFBXxYiwSh4tykPbi&#10;xhw0CLMxHcRm44iDi5SRLEKBUDKTsOLFWCQOFycwlEltEm6G+qBep1eLlJEsQ4FQEtDHOYh90mFA&#10;h4sSuAxlUtfzuBUvxxJZLVNGsgwFAs7A4KMiXo5F4nBxAkOZ1ChKoiKm5sfAwWXKSJahQBAhqoQV&#10;L8cicbgogWYeCqWuUBDFlNDMxzJZ4XcJOzHzUCgUjlOl53wsFwdMUBlKpkbhnqByLBhQmTIWMw8l&#10;g8lTqTW6DSPhOGCCylA8dY04H+flWDqgMmUxIEqm5h6DSdk06BKoLfIIGKdyUsjXVR83Gniu0YjY&#10;cEyZDfRfgEwl+jNxu4EtC9RSScAElaF8EP/6OC/NWDqgMmU7qD5lauEl0rqodYN3AnW8BDBO5aSk&#10;T/MyrOlRx6Wsp5paT9UknKSZlPUETFAZygd62cR5WY2lg95N0npuSvsKlhbn5aS2J2CCylA+ddPG&#10;c0YTVvcmWd6bm/q+6RIdEjMp8AkYp3JS4dd1n/BEYYlvkjW+uSnyG5OynnosHwrcKeupJ9bToDiJ&#10;eqKwzqcMJJ79oCQQk2DrSVb6SC0Fmm83mWmt31QJiYfFPn6XovKm3J8j4Mb1clLvEzAu8WnB38Is&#10;orwMK35syiepDKVDgS/liaZFP4AJKkP51F0fzzTohNoo1TDJut/cFP5piU8q/2Rzx0xL/3aZkHhY&#10;++N3KV7eVP/NPGXj7cR6AIzzsg3lU3dVIo6HDQCT7ACYNpQOQmtSLyc9AALGqZw2AZISD7sAJtkG&#10;MDd9gLTEJ42AtMSxZc/qZv1G3cNdR60nbAWYZC/A3DQDDCqOuI1PugEETPAylE/dJ5p6JuwHmGRD&#10;wNx2BKDqcSqnLQEA41ROewKLPpEThU0B8i4Jr37TFjB9ksrQegiYoHJiPThBE5d42BkwydaAuekN&#10;JBtoph97t0wHDf2eUC8XiQaQCdsD1CdK8PKmQUDhLC7xSYeAgHFeTloEDZUKUesJewQ4tZSkMpQO&#10;1a6JLgEybmGRjeMETFAZWk8zT3RaTNgoIHNM8PKmVVD3Ka8+6RUQME7lpFnQzFMRMuwWmGS7wNz0&#10;C+rkHuakYUDABJWhfMDLRLYRtgxMsmdgbpoGOJCe0MtJ14CAUSpxB4OohvXqzTy1ERd2DfC7hMSr&#10;m64BjljFqcQemEzu9BLABJVh7GnmEGXMeqr52LetqESJ62V10zVo50kqQ+shYILKqfUg2YlTOfZt&#10;oDJlPdVt16BJWE817RoAGKdy0jWAJ4rrZRV2Dapk16C66RpQJRf1l9Wka0DABJVT60GOF+Vl2DWg&#10;pldC4rddg1SlW027BqlKt5p0DZo5PGuUyrBrgN+lqLztGiBljfNy2jUAMM7LyWmAZp7YR6zCrgHu&#10;ekhSGUoH4blORMhq2jUA0FOJs1q/5fw++mM49LSSY0358/twCAS2x6MwXx4MuyRw6ZF8uC8LL7s5&#10;gDTVwu2dRSotpDIEh5jpiJhGOsnOwstWSq0Xgvuz9XnGUA/EwsuWSs0ICy9bKnUFCO5PquWJofLc&#10;wsuWyue+V6htSxhJBSuNjiKzCM5LRbVXAqcSjkb3p43zS6VaysLLlso3V6xQiJQQQ9UFjY6dwiI4&#10;LxWpeQmc8m0aHTlyEZyXimS1CM4K7O/EyzOSUkEiBulbyeh8hnWFPKoEbvdUaHjsPRT+gFdLexJl&#10;M3jfVCZb2/S3JCHmFs3g/RPCX9EPxENR/7rsB7JoBIWyH8iiC92UET+FPd2yGcRTUa+ziCTxVabQ&#10;WeE4pNM8HGEonEEWXeiwcNqWZyh0WYa6XVY1Cp2WEa9lCt2WEb9l0LgpYqt4LnQjyn4gvssUOi9D&#10;TQq76EL3ZfsF9geFDsxQ6e5+ULhoqqLtDwqdGLbt5QeF6i1+zBQ6MtwD7mag2qxEcLbiojVUhY6s&#10;mvOiqWIpmoHqEDtDoSOrxJFRHl80gzgybMIX/oAlTdntaAaXpP0Dd2O6U/u4G5MOvNNtDcPtlid7&#10;/6ShdBrMqNy5eUw4IOTOR0ZSHR4g5Xu5hrgax4DcUuR7uU5wPj7L93IVnBNXvSwcT8GxBtfKtNQ8&#10;wmq1VVC/jmDu/jOwT4iXq1sEe9Qa9V2OJ5xzD8KQUeTqRkOLpUAQDoX7cUumLITV2JjLLgB9FWJH&#10;2To1GG292tHE7IQNcnXsoA1Igim00XlagmFfKLcE2uIhGAJIDmYPswCnMU4MrBSnqvmNwQozBsNl&#10;tlDXIaBwQMhvGDlnsaEhmFtzRb1K4o27OSip7RUH3xquOTtex5JDl60Ip81LLZkS+jirq7EZnp2X&#10;kzkc3sjjaLua5sX82fFoE5pwGl9oY7kIx7qqzus0AYfM8vSJPDQ+C06TG+eFmj+r6OgE1qvhKPkj&#10;nGpLCAElONsOJT5rek8nX0twnH9p9OG4ZIK+wUKdZTbUEMTM2PRkyQ2I0Iaxue2QiCE5HcQN5A4H&#10;m8/iaO+R1pw3EXn8AiSYHY09AnrDeRxzRsXReRdQ58sHYYZc2bFxaFBcfs01GCqr7CLELBWWcIGm&#10;cY7uxsAStEnpBAVg2hLotEMBQ0rlIB5cESsdSSDi8nxjd5tHSdAYVF1kKVcnU9yYZOfUcDU/4MRo&#10;BsF1nIrjjFCb99Zkhf7BdNm4ORwMbm9AyG9Ej12aOSDle7mGuBq5elaTaXcfcivFaQ4NOwB2vFKc&#10;Nm/jA2V+HYK75cvASccZHEOxFA7IARHysKHNbfBmQMr3cmXpMU5bs8xcirudd6CU10Ln+UHhoIkD&#10;IqTR3rNNSOzK5vShpVOBwCmlU8spNHa3s6OxL0I0zMLopBAm9ZWn0C5XXi0HffRnsqPRsRqMpkSE&#10;lmG+OyeTyVUmdQxREqaWiwUl/2rZ1aPxkF0Ca717ykEyu24ZpgQOgaHVlp2UzmQS3/Ipbsv7O0pR&#10;39J2oy7Thn2pInqBaVKgjUtMqsI4C9ZsgWGK9v59UtBkyolKPj9v6XA1ySovUQ58+XBLj6ehscpQ&#10;g6sRO5ErO8PS4Cg4zSHRcQpQpzouOjZKOJ8fC11yTblM+X5wnQ7Zc2ZZo3ZxdjMg5DeCdByk7DFn&#10;YT2bDm5NUXBcHfo+pswnV56XTmZgzZVStfTMQ9wCmp+XccOKZT658rxcYfADFZP+qedGYY39uhxf&#10;OunEQSfyOO5kKTrT8f5gM89bUUeHJcG/RnHHHW9SNCZvbx3vBzdoE2fXwTaujscdHpU+bkur6+UG&#10;eaPxj5O4WpFHy9W1Jt+WNxc0fWnp+B3koemfH08LfEIfbp/IykP0FMdZ8jgOCH67QOxCrs4+OpZH&#10;7Tcu5Hu5Mo7lqyXBHetL5bdaZBy58nisf5o/EH1Wx2P7UOmjY60kN229dGSTcBr/xB8o8vD+RZFv&#10;L/5K0Rfxk5r+CU7zpx2dlcR6K2WHoaMjvITz+4ciV7myfLnbVqFoy+op3ZZhx8v7+85325Tx4PeK&#10;6GO/oa23XbiGh6anLRfkeDxFdr0+lVfiast7x1qcbumGBNJTH/lFDnJ18vA4yCUnDz+vkuXisZxu&#10;Xuh/djzmCw4F5nGcYzV+81HolyvrFeIBrbdBfpKbF/e4OJxSM3WcOVFRnh1P4qWGk26vsq/T8R4c&#10;HgWbn5f9S6PUCT0dkiW+KPG8513eRulp+vwPfjDHl152JRQ7v81QRa5DpuokjKeR25XQbbhu5gEh&#10;v2Ek3U2GNQ9I+V6ugnM573BCR76XK+N454TunsyumXXLKLrQSzNP9eVOdnRIJjdvx74It+LlccJB&#10;Jcfv2EcPx4SEH3J1fOno1izis7Kj1PGGMd2anF2HdBa0nBf8oHmVBk/HHW5EpvysbjR/tEYWKVde&#10;LBPnDwXJ13JlGK8VbiE7KbNO8wayN6UEQRas4gtET5QQ40N+ftJeKjcFxps+qPZzDOm5aads8PfS&#10;qFAmZQ3xZ8RESHJlw+atMBXGDWHF/OmOPailsnvU8zaDEtB6ToCUPLPnjlfesnA3oiUtbwk93apA&#10;9pyVlKhH3v93nE8rYzHL8rrRSV8kL/SON66VjLuTDoYyKTtzRTekTsJCcurdcfqp+SKuuujEbHY4&#10;iTRKVJe14rb8/HisRWqk4f07489SikHJVSIDd7yUBrbXEqVhKzpH96Xm+OI1WMlm8ZRzp+nIprPj&#10;cdVKRzyzOM4CjbKx2dMN0mRh2HvIjsc+QpNHz/aDd7Xkx+PzoEbzwpIh+BxL5DrkWk7CS84rhw2e&#10;ASG/ccgFH/wckPK9XEOcekiNN4y0M28LwSlpgtCnnVXCnbNWduq8sh2p7C4sJFwo3d6FREblGNoC&#10;WRPplsbn3lfqSsxgnLbVJ/OW4rSTbTKedp7J4zS+cFSjx2vnbG7BFZBKn8QPxdbxXF6nL4rPEv3T&#10;+CcWV4rT9FnGu9WXwZLZ1jmnFV85fB9aMB5Ta1csOPlWrjwaozS2cP5TCMvPuZBgrmiA6w1o+y8L&#10;Sc00y2WcssMsbCuEadQtpdpSqBOcNi0Pp8hBRpvKYdAVJ32chXJMFuAACNUEKZDLRgUoX8tVxpOk&#10;VVmun1jjnwdOJx4o5alvT80OkCmVfL5CO5yHG57YayinFu27Omy1oRy/BNBVL7VyvnEAqlPL3ooK&#10;5KxXc+VgJMdWpZMAIG9TKq0EALkYU9njNzDy4QH3rjGN6tTS+lLKcYzINCq9vr9DMsWylloJCV8u&#10;KMIKp0eNRLPlyl6dZ1ajE+u3ioNbsuqt7AuDNy7tKbAspzrazLidXFrE06R6MG/2ABVLUFzFAAi5&#10;gwfhuYJDgPK1XMWj8IEeesphViz26UBUSCBpUYBc0yu9SzxQkJuhOtD5E31qPjANhio0svUrzJnz&#10;1psCsw/0ItZoAYHujbPFmAqU/qrGmqk6iHQHtfB6w/0Yv2s/QORHE5XQNtDxcDXnn27zuemIHIGL&#10;garFVHIYQClD0WifrltoG9bP68azqZx0fIt0gMiPBCrnazxUAHKdAJUzJHg8oAvCpThwPmuEeLK6&#10;XUspTqlUUO07D1WKUyyGFIEMoRCmGpYXnWZYHngjuEHWIjrZL9Qthm5IoeWoFiNAPERQkZ9sahYD&#10;/e3PooFyleUwjXUxUDkEDZ3ggFkKVM2/4iNIxUDVT9CtVlYymp/wQC9t4d+NYrQYi8YcDvoMEPkR&#10;M73lswK1stWDB3ZzEq5sniPUcG6NzaGsB2iYl9q2PT2mzC1HywnxAkwGKs7HA5WdXUzt3ADdk5Bf&#10;DO89q0A8DMrRqGzogY8MVDZFcAcw5/8qULo0/k5tUQa5ilJwO0JfDPJ+UjTtZAgWw95ZK49EKSrl&#10;NDgkIyPm28bYAOZsHT3XvAjpaby0GOU4Fp7jIFWPphQ8Ip4UrEztb11VUlc51FtjrzS/GO5U1krX&#10;H3bNi9EkI0DtNCKeMisJjbZqOdeh7NjgORiy2aiJUE50ahUu3iXnrFArpRreZ6tV7WGbKQByKFZp&#10;lH1dZYMCpuBEqMYaMS683jSvPS09Z4/SBeSmWTVr5YiMVtfL7QXamRvvzRocCMlPfRPkxIsNwU78&#10;GUNRD/CYA0R+5KHOrWh6IeFQ2bz00dA/c0TmkyvPK6LRsimJhcomIjbJuLiWFct8cpV5JWRq/kQC&#10;YX67HMbv5lU2nIfopownURBtY0UbnMaqOB8DlfEkBGr0cQS82Ryc8FkCoDKcqIGyWgl++c1/H/o0&#10;U2ok8mmhlAOfcqYKAdJ5V63WaTjsaQ03iXrKeVs80NzN6x/ZJUKQqxg5xzztJmQfHLVTXz7macfN&#10;QCK3lFQecszTDs7B+3PvSc+OHXe0+2DhO5wPVDtuDRtJAdDFPJ2PHPPoCVVZe5eYpxbeYlF4Xnd+&#10;RIl56ogS87QDH3hyPa9ak7Vk8MMjxURh5SqKexPIHAC36uBF1ng5M3+wDxTC5/F7e//fv22c3pKM&#10;d9jza7Px182Ls193m/Pxcny6fos3g9+7d2bfvx3Pj3hhtpnbT6fzcbO9XHaHZ/ueZjxyid/R/Mt5&#10;tsPLs+kBEe5dzj/vDng/uE20GPL+QK8Ut4/l/PUUviDcDrb6etrKSbPgJ/RH2au08bI9m7ihvwwj&#10;hgWtH+T9zsgRi95avwfd9klS8qJn0qnz5frT9vgavDebHoU0e8PtvRWa0PTNb9EwGvnD+vIy+7ze&#10;v7uzIziyz8dPh0e7gJft+vEH/nxd7/buM6jaH6DwwhsniI/Hx6+/nMlz0L9D2u4V7niX9/+Zl8xT&#10;R3/yknmbDdA7yelV9P80L5ln/fx9XjLfNrxTgliF3bHAMuDI2Tjwug/6Crr1u75lHsr6/PD2DGXF&#10;zM/n9ellt/mwvq7Hf1uVfthWx5fj/nF7/v5/AQAA//8DAFBLAwQKAAAAAAAAACEAsR4wseIGAADi&#10;BgAAFAAAAGRycy9tZWRpYS9pbWFnZTEucG5niVBORw0KGgoAAAANSUhEUgAAACsAAAAxCAYAAABD&#10;EFA9AAAABmJLR0QA/wD/AP+gvaeTAAAACXBIWXMAAA7EAAAOxAGVKw4bAAAGgklEQVRoge1aa0xT&#10;Zxg+LbSga7um7cgEF8SGIso1XFTU4mxpu3CLF8ayhUUTtbAYLgYF92PKlkVBE4dOnIbAtiwyzQQB&#10;DT20FBFLR0EBtQJbREsXEaF4LHWm17Nf1XL8WtqeVv/sSb4f533f5/uefn37fpdTQlJ8gg4CICk5&#10;SXGuvj7H/vxwYoKTt227kkqlPudEce7l5X9Wz+Pz2gkEAgriO4PVag1IW7vusW52NsTRfqCiolJc&#10;VFjtiktEEIQBagaDgbZgEJstAEEQhlarjeiSdWUX7tnTerC8/GcURQmeiL01OLgBKxSCIKgTlmxb&#10;jEv0ZCAsWi43f9l04YLYE04nDANFjQyPpE49fvyRKy4usRAEQZd+v7jbk3gEQRjOfJ1w51ZXXNxi&#10;76vViS9evKC4Gy8QCluc+WBJx3ZXXNxibTYb0WQyBbkbv4nLhYODg1+CfAOqgU2gfLYDt9iQkJAp&#10;Op0+5278kiVL/k3fvLkD5ENRlCCTynKdcXGL5WdktHpavgQiYbMzn8RFKuASuyw0VFtecfCQp7yP&#10;t2y5RiKRzCCfUtHH0+v1dJDPK7FEItEmEApbrrS1JtNoNMRTPo1GQ9I2bJCBfBaLJVAuk2UDx/V0&#10;IDqdPicuKjpWXFpyhMliPXWHo9Fo2BqNhu1oE7pIBVgCrsUei0UQhHH2zJmvczKzhr7/9ruTZrOZ&#10;tBgH7pBsl8LwghrK4/PbiESiDRR/o6dHBCqHXueszWYjNjY0lJ76ofbIYrGdsGQbdraYLNbTlNSU&#10;XlC80WgMvtHTI/KZWDt+qqs79HBiguPMPzU1tXx4aHjt0O3b66enp0MdfQKhyGkqdAJSAbdYFEUJ&#10;SqVyizO/1GEJxaaCQChwupp1y+VZRqNxwWKDWywEQdDdO3eTnflgyevdFDYVloWGauMT4lUgnsFg&#10;oPYpFHxHm0/EEokE4A9Fp9N9MKBSce3Pqv7+9Lm5OZZjjKtUgDskCxYIn4iNiYm9BbJ3SaW5Npvt&#10;1RhWqzVA3tW1oIa6SgWZVJprsVgCfSaWRCKZ0zaCC7wEMzMQ9OYPJ2Llyr84UVH3QHwEQRiq/v50&#10;n4ktKSs9HB4e/gBr1+v1dGVfHw9rv9nbKzAYDFRHm7sLhNdiSSSSuaSs7PAesbgG5O+WyzNBC4bJ&#10;ZCJf7+7OdLS5ylspDG+1p1Igj89rBwVFchZ+Ne8tXWrg8Xnt79Ppc6tXrxnalM6F2Wz2mLNBJjWT&#10;7KTkZAXYt3DpXRW96g5fkNH6bO4Zy1n8ioiIvwko6tHu7p3CJ9XgbeF/sf7COxE7Pz9Ps1qtAY42&#10;Z6cDRxBEGQJgQY6LixuoPnF8l/154sFE1N7du9vJZLIxJjbmVlZ2ThM3nQu7K9BmsxHlXfKsXxob&#10;SwZUKu7g8BCDQqHM2/1fiQubx8fHY3fk7Wj8oqCgDngCYYevQEHt8/z86yiKQvY2Njoai42pOVZ9&#10;1DHGWXv06BE7f0deryN3fn6e6hhTtFfcbPclxSforrVf/RTbD640OHf2bGW3XJ7pKmZ4aHjt1uyc&#10;wcGBgY3u9osgCKN4376LtSdPVjnepeHOWVcnBY1Gw95ZUCB1Jx9BOF176pvGhoZS+zNuseNjY3Gg&#10;ZdVsNpPKikuasPsAT3H8WHW1Wq1OhCAfiDWZTOQnT54sx9qvXb2af2dkJAVv/2azmXSipuYoBPmo&#10;dIHuaOvPnz/gi74hCIJ6e24Ix0ZH4/xSZ7VabcTY6FicL/uUSWW5fhGrVCje2Mfi7rNPwfPTzP4T&#10;4Y8+/SJWp3N+x+p1n7OzIW6LpVAoendjSYHgG0I8IJHJJrfFhoaFTVJp1OfuxDKYjBnvZYHBYrGm&#10;3RZLIBBQkeiTy+7ERnI4wM0RHkRHR494lLPlFQcrGUzmorO2bv36bu9lgcHdnN7hkVgmkzlzpa01&#10;OSU1FXj7ZweDwZjlpqdL8Ml7DSqN+lwoEjUHnq47kwceEDyDoWFhk02XLnJnZmY+vK9WJ5rNFhKL&#10;xZrGxomLCqtB15beYOeuXbU0Gg3x6+m2fP/+X680txSAfMP37tKwm+9OzC0jBEFQJIejbmlrTQkO&#10;Dn7p12PN4aqqfZEcjtpbPoVK1Z/68XS+/b2ZX8VSqVT9b00XPl4TE3PbG35iYsKfjh/W7wdGJpM5&#10;c+nyH2niosJqMpls8oSr7FNucXzX+1ZOt0FBQcYDFRWV12/2riguLamKiQVfkWJhsVgCu2SyV/95&#10;+A/kP/QiWx1q/AAAAABJRU5ErkJgglBLAwQKAAAAAAAAACEAMQ/63zwYAAA8GAAAFAAAAGRycy9t&#10;ZWRpYS9pbWFnZTIucG5niVBORw0KGgoAAAANSUhEUgAAAM8AAAAwCAYAAAC2RS6TAAAABmJLR0QA&#10;/wD/AP+gvaeTAAAACXBIWXMAAA7EAAAOxAGVKw4bAAAX3ElEQVR4nO2debxWVdXHv3fgXiAUZ0JQ&#10;0bQc63V8cUQcEs2BnErFLNPUbHAszIFSGxwaDEtNTc2KMCxz5g1UsMyhNBNMNENFBBQhRC5c7r2s&#10;94/f2p+9n3PPM90BL3Z/n8/5nOfss+ez91prr7X2fmrM7HRgPYpjFfCf5FoCtGXitAL/8HuKRuBj&#10;JfLOogmYCViF8TcChlWRfx5WeJnZNlWKRuAQYCywErgaWA5sDazvz0uBQcABwHle1p2evh9wEPC/&#10;mXxHAnOATYFXvZ4fAz4A/BbYGbgQ2Ay4C3gW2BLYEbgWeCLJqwY43ev5W6ABWIT6+fceZx3gaOBM&#10;9M2/AjyNvukI4KvAZZ7uZOBI4DVgArAH8ArwQ6AOOMrj4+1sA/oABwP7e/4HeZ+tAq4Hbs+0/0fe&#10;B0uAi9D4OhY4w+v9W4/XAHzC+28t4Mte/krgBOBlj3eg99dVaBx/A5iOvtEIL+c+YHPv41MpBzOb&#10;ZV2Dt8zsOjMbYWZ1ZoaZXdKBfF7xfA43s0bPp9h1amcr7VhoZveY2TgzG1ymzLyrxvNZloQN87BJ&#10;SdgeHtaUSX9t5vn8TLpwnWZmY5Pnmzy/Mf5cb2YvmtkqMxuexLvIy0zDasxsupldmlPn1pyy03JH&#10;ebw/+vNx/nyzPw9M+rYh067+yfNEj/Mvi2MGMxtkZlP83UNJ+MZF6jcu+V1nZos93kwzWzsn3igz&#10;O9B/7+VxX/DnPmZ2VU772131yTyaArxZdrYVxxBE3U4H/g2MAZ73a4Mq8ukPnOb5zAG+CfyC9lwt&#10;xUpETTqKGuBQv84GzgduRlSxowic7FBgAPBuTpyBiKNcm4SNBq4ExuXEvwX4ZIkyWz2va4C9gccR&#10;xb0UmOrPAQa8BFyMKO4TlG5v2r9ZLv03vx9cJG09sAniUmnaaYizDgcOQxwUxAEnIi5VSgoZAKwN&#10;/DJTt28Dnwe29XejUdtqPM4M4I0iebYgrlcW6eT5JvDnShKVwAjgAsSSHwUuAT5K9SLRhsBZwDlo&#10;EJ+LJuMzReLfh8SIzmAIYuWnAT9DLP8LwIsdzC+Iwu8QB2VNJs4BqJ9eSMKO8vvSnDxXAnckz3kD&#10;ayu/h8n6KS/37yXqegKaPKUG6qoivwE+4vfpRdJuhsSjJzPhhkS9iUjcuguJYXVI9C2HLRDBeD4T&#10;/haajE/6/TIksoX+f71MvnMrKLtg8gScgeTzcjBgAeIOLyBuM82vXYFJiALsDxyBPuYQJFOWwkue&#10;74VIFr4WOBx93K+jzg7IDsaNgA9XUPcUzajz5yJ5/6eIwo8A/ooo9xNFUxeiHvgsorJfAG5FMnZT&#10;TrwxSJbfJ/NuhN/zOBXkD/A9kbw/EtgerUnCGqLW7/1L1HtoibwD0r4OxHAwau+xwG3om2XzORk4&#10;BU2OLAz4HVo77QdsB2yD1jP755QbUAucCHwNOL5Iff8FHANMRkRxRpG8Ooxik2eHDuT1KnAdcC/w&#10;FJpAd6FOmYDEjV/4czk8jD7EXzzdOMTFfoCoyi+LpDvIy6gWbYj6XYEWpiOAGxFFnow4xF8rzGeS&#10;xx2KOGVKFcPHa0Vt+ADtB2zgWCnn2QD4DJqUsxE3XpakfRQN5GMQh/k1Ucxt9nsporXM7y0l4jQk&#10;vwPnmYcIxK0l0t2CJkceDNVzPCIy5yNCNY/8iWzJ/XZE5PNEzUAwpiLp5Rqvx+9z4nYYtcnvbGUX&#10;IvZWydWCWPP3kNZnDFo/HY5ky0ORHPljNEj/iDQ5r2TyCXLoSCRC/gRpacYRqdoNiDqVQnMVdZ+P&#10;xITjve43+fOJaNIPBO5HXK0cahDHOM775ErECYrhQeIgD6JPEG3SgbwQcdSzkFZsGYVoQBz5/4D/&#10;8XIDJvo9b/KE7x8meDFuB5roAcXE0IB0LNWgbxnSfCgn3k2oTSehb5DNI4tQ7u1Erv6hnPegiXkr&#10;0ooOKZFn9bCobdvDtQj/8Of9KtE4+NXfzA4zszmedpWZHevv9vVnM7PPVJDXEDO73SIe8PzrzGyq&#10;h80ws34m7ZOZ2e887Yn+fF8VdcfMRprZU0mZD5s0fQPN7N8edqdJQ1VK29achJ2dqWuq2clq2+rM&#10;7HP+e3Mze8nMrs/Eud7TXpSE3eBhX/DnD5rZAg87Mqnbo1639TN1fsHMXvZ2hvBXPf2gJGyQ6ftm&#10;tYZTi/THWklfhrb39Xaek8Q7Nfk93sz+nvRx0OCl2rbBSb5peQ1mdlbyfHLmfaOZPWZm03LqmtW2&#10;VXyV4jzVoAm4B9gLyZo1SHzaHXgEycMgGbWc3DkXUf2jkBg0CnGsNiQ/tyHZ+BudqG8WDyONz9X+&#10;vC8Sjd7xMkEKiSNy0tagdUsT4nibe9g1wAPI3vNzJI5tihb9baiv9kai5iPIfgISy8IaZjxq6ybI&#10;nvUkEolBHHEgWlgPQ2ua+V7fVUjs3BV91yMQB/oR4kxbo7XdQ6h/lyTtOQNJBDch+8kOSAS919/X&#10;Abt5extpr0mtQX3ZhDSJw709w4HfeH1qkTRyBFIOgb7xeH9fh+xfSz3/jT3NcM+zGdmW9kRSyiQv&#10;rxZp6kYD6yZ1avawrPKnzvsoiMAbUw0scp7dreOcJ70Gm9nznsdMk958MxPlqzbf8xJKc6iH/caf&#10;F5rZl/x3ZzlPel2dlBmo7QP+/HAn8u3IVW9mHzWz7c1svS7Ir8a/xVArtL/kXR/0q5ytbU26+nZl&#10;frXlp1fVmEdcn2wLfBopE4IOP0/rUgw/JK4BrkCUIujg10cL+a7GWKJa93JESS/3532Ja5PVgeC5&#10;MYPImToDQ9/idcQBS2G+X81l4q1JWNGVmXWV2JbFvWgSgYxVILEOpHdvrDCfNiTqgSbix5E2ZqaH&#10;FTPKdQatyC4AslHtiLR+CzyslJGyF/9F6A7OA9IU3ei/90Aq8cn+XEehZqQcphO1QcHiHFSODbkp&#10;Oo8/EDV/w9EaYqo/r07O04sejO6aPBBFnz5o0fcW0cVjw9wU+TBkeAXo6/esqrar0UbknMP8Hrwb&#10;qnE16sX7GKmRtCvFNhCHCVgbyc9zkJ2iWo5RiatGd2Gg34PYlq17PWpTS3K10r4/65GtpI58pGua&#10;AUhTORNxwH6U74NG8tcnjX7Vet1WUN5dqg61uxVpHEEEb4nXLaAFEbK1KCTE76J+6pOENaFx0Bf1&#10;jXne76J15Tqex3J/l4r2Kyhcr6zjdTEvo8XrkGf0Dwj59iNf49tKoWF6K6TpnI1sT+2+QXdynnSQ&#10;hMqu5feunqjdgVDHUPdiH6Ye2Alx1WVIVXouWuRfQHR1GojUs2+jiXgs0cX+lSS/7ZGougypto8D&#10;vlNBfa+h0JAJGlgjvW6LkefEYcgJ+Bmkvk3R6GXd73VtQYqZw5BnyLrI0+NtpN4f6mVsgozii5D6&#10;eW00+P7i5Z6JOPZgL/d1ZJQOE6QODdSn0dp2U6RgWgz8ytPhca70OFt4e87zd39ApoZPo/5bhBRO&#10;n0OmgFOBDyKD6SIk+n8KeW7cQdzigLf9aOQq1oJMEWdn+qpbOU9YG6xE7hmNxE5YWGVeq3uy1RA5&#10;ThDfNvV7tu4rkGU/YCoaSG+gD38KsAsacLM9Tgvy2wvom/y+DLmSPObPjyN7RilsgQbHs8hFKqAF&#10;eTGsRJzgfg+fg1yIriZqQfuiCbEesn0EjhModi2a9H9Ce3WWAv/0ODMQN6v3Nr6dtHdrL+8Nv670&#10;axuPA6L6K5GWNrhBzUST4yliv01A/o2hb95ELkkgl6Sb/PchiAg9gibLRA971et6BPAc8RuMR0QB&#10;NMnvQsqpoJiqRQSkALV0sbOcow/yTgY1dDlSKzciivrPIul6CnYkeicHRcchfn+uwjwmIoq/BdHj&#10;O9vXm3hY+IhDETe4GrmqhPgTypT1efQtz6IyaSIYRTcnUv9LkXLkZ8SJEzAZOf6myBK0Srdv3IAm&#10;3gkUrn33oXw7h3o9d/HnpUTD9p25KYS5yJCah4+iugdD/gDECS8mulatIsefsrvEtk8SrbWh0OP8&#10;/iDV2w5WN+f5nN+fR5R/K2RVB1HnUggDvo2oJdyuSNwxHj+4wM9FxKYBUcxnEGV9LC+xY0M0of+E&#10;/N9GlakfRMLwjNdzIJp4ULjnJ6CF9p7l2W+S943yCPM7aEw0IpEVxO3mU7gWy0v7LJo4TyFzyG5E&#10;kXdxTvwU4X1az1qiKSVwtznIF29fZGObgLjns2TQHXaeWqJ8+DJy3tsYyfcgUaZarM7JsyPRJeeb&#10;iOoEuXoG7feklEJY5GbXIqAJOpb23+BQL/c/aNv1HagPixG6o5H8HozH7WRzRw3wReSSc5//3h2J&#10;TAMoXNxXgk3RlopwlUqfnQjXoH79EhIXP4W2JpTDUYhztSLXoSdQ3xRTwpTCR5DDcXYHQZuX82t/&#10;/jQS367KZtDVnKcWybPD0UA4HVGt8ahzZxKNpT0RQ1D9+qP1wSTkLf5Zf/9tyk/kdKCEPTSv5by7&#10;BQ3gLFYA3/JyL0Yi7wnk76nvj8SO4YiiNyHxODsggnbrOo9T43GC5/bS5HelmtDXkOdFuPK2MxRb&#10;EsxC64oNUbtqab/nKZu2wet5Ohr4v0ATcAzVbaEJ3+9FNHnuzrwfiNZiJ3i+k4gMocC431WTZyia&#10;mTORpsmQhmUKoi5B5v8ypbdTF0N3c579EDV+GU2gvyNtUH9E1RuQqHBHsQwSpB99MBJRJ2bihH5/&#10;gNi2Xf1+uN/fQYNyXzRIgrIlxdHo49d5OeM9/Ks5cfGyTkYL/zOI3hLvEPfktFsYO7KDudxzOfzY&#10;79+lsn7tj9oLWn+dRFQWdMZ1KWjZGpFNbzPksAsaz8cgormKjIq/s2Lb2si7+WUk2myNqMp+iMqN&#10;JooTP6H8emF1Yxu0U3UqUgg0ov34o1B/3InEuDZE8ao502A3pKY+BXmapwj9vsjz3oeoUTsdqWID&#10;Znj6n2XyqPf8H0Ci2HTk/9eCqGax/UdvEtd0NxO1iFcgLvcVxMkC+qJ9Wutk8uns5JmO2nY7MqCX&#10;Qw0izOmYXYjWesU22+Uha4KY67/HIcJei9TXaXtuQmJlAeEvZVQqh20Q6w3bnh9BVGSKP5+HRLga&#10;pL8/vxNldQfnOYXoQgTaoHcdEts2RAvnsOnuEtSGPNQgivUrNLm2Qn1yMGL7YeLUIWIz2dOMQAN5&#10;F0RRg/PpbWjyDEJuTGFNkB5YUY8obwuyvSxOwn+F7BmnIDvHDkiVXoM0f7PRhLsIUdjTkJj4MjrO&#10;6lSk0ZqJFvHro60Ei5HoPdT7aLa3Zymi1pO9/Bo0AINhfKqXO4TCswEMjZe8cyn6IfF1ipe/hZd/&#10;s/9+F2kqd0ZrnxTroz6/z+uSGo/7e30nozXlXv5+D2SrewMpLyZ7m5b7cw2aUIUwHVVkZrazu1pX&#10;siVhS4ubrprN7Ewzq3WX92PN7K8W8ZAVbrbqyPU9zysc0TTWClHNloQaM7sgSTvNzHbxd31Mm83m&#10;JO8vteKb4LrjWp1lrUlXj+uXjnCeDRDl2gjJyqORODYMsbdwcMNCxG0m0Hm39q7kPBcSvaZvQ5S2&#10;ze/fIPqyPY5k3XtZvVgTvC/eC/S4fql28tQgsWBLJP8djpw2P45Y+7qokV9Ha4mu8knrqo47iDhx&#10;focWzwOQ3SEslF9Ccv+DXVRmL96nqNY950g0UUBrmmlocXk3kh3vRUcuzctN/d6igaiNehGtGWqR&#10;pucgD/85WpR25gDFXvyXoBrO0xf4vv9+HA3EdZFGqhFpPY6k9PFFHUVXcJ7PEC3rY9Gi82vEiRMO&#10;O+xFLypCNZPneKSBAHGdVUhbsjHSYITjlnoiaojavmeIBrqwXfy7dHziDECas77E7QgtSGR9krjd&#10;eRDSrPUrks8kZKDbnej2Pw+53qS+Zo1ISxYOuFiO3HdSW8d6SFW+GBkfn0dasle9jD2JBtylnn47&#10;4uGHWfwNadd28jgNiKDNRAdebuZta0ae1LsRvSqakCfAMtRPayHV9HR64DqmKljUtu3oWoRi2ra7&#10;Pfwp13xsYGYrPOzcbtZsXO7ldFTbNjyJe6KHXeHPcywej9TRawPPq8l0YEajmZ1kOqQkPRLpcI/X&#10;bGYfNrNtzOwYk+YyxPlIUtf6IuX1s9j3e2XCrzKz+RY1iAPN7IumQ1lCvC2TMjawqM2a7WHne/32&#10;NB2Anx7ldL/HyR6GPtZ0yH9owyKPd2ESZ0/TAe7lDh9ZI65KPQxqkaUbtG/CkM9P8JK+MT9Zj0E4&#10;KKQZrXHCX26AjHSdVWwEqm9eRjOye4W/GAluHWGzVQtad81CFu5vJXnlnVGdxXKiwS49nP9GJBVc&#10;RHTtX4KOmUrPqk6PmgpbLAzZZUAc70XEpY+m0IgZpIvsASKvJulnEZ0+v4ZsMhBtWuUOH1kjUKmH&#10;wUbEjWxhMR02eU2jvQt7V6Oz7D2cmbAADex6ZMSD0q7slSLPuh7C3iSq6kM7gpvHdh6vmFNkNe3e&#10;FXkWtJDv7pJO0GLeAFmxe0dU9ykl4qR5piaJichMsTZSxByKFEvvG2VMpft51i3x7qUuqkt3Iriq&#10;ZF0zIMfVvAvQB7nAtFK4OS0gWOAv9rrMT95VOmGy8YJr/TzyidmsCvIM7kf90MQJmtWUMweOly2/&#10;lvb2vDOR1f4AtKN1Nu8jVDp5SikWOuLoWS06y3myR12lHLej/wiXh3rk/NqEXHpGEu1KENvRiPz/&#10;tqTrnHNDG9OJ04AUIxv5VYoIpvXbBtV9rZw4pThPVhxbTPyfoS/TsT8Q6LGoVGwrJaMO65qqlERn&#10;J0/2g6ftzvNWrhbpBrjxRGfYy8jfa9KKNH7hLxYh/3yHbLu3LPEu+N5tTmxfLfq7wQV+BQ5cjmA+&#10;jf6R4gF/riO2I4yFPM6TXa+tg3zUbkPc+Ha677iw1Y5KOU8qVoT44UT9A+j5HRK2EIcNW83E+o/o&#10;wnLCoL0QqXf3Rd4WAdkB9+ck7MAK8j+oxLub0frqA0R71goKd4aWE92yEkbYcp4eFFLMAJ7lPH3Q&#10;BshfI4+N19DmvkvaJ10zkU6eUtR9CbHTwl9V3O1pBhI1cd2FznKecEDHxkjz00bcKTimk3lDnDR1&#10;xEF0HJqglxL9/bLtCGuE/YjnweVxnho0gEfnvAsDvgn55y1Ba41Qp/SoqGx9Q94BWbFuPlK2nETk&#10;kBP999bEg0sGU7iNogFxmTvROuod4jaICyh/oMkageBCXgnuRlb441EH/BPt5jsJiScPsXrWPx3B&#10;Q0h064N2hV6GtkucgrYO7ETxLQfl0B9pksL/ih6B/OJeQtt5D0TEZREayOGfAI4juszv7On7o/01&#10;P/B3Z6OBWouI1LVowI4ibmffG6mb30TfaAekdTsbfaPNkHgYdvAO9PRBkXEMct/fHm3LmIqUGUch&#10;LrYthX8K9Rzaf/RJJJ4uR+aKH/j7RjRO3kYi4xRETDZEWjc871lUf4pSz4Lp36fNdBp/KSPpTolh&#10;LRjNBiXGsO90o0FqnJfRmS0J9/i71yz+8/KVHvaYFf5Lc+/Ve5W9KhXbQJQ5GEMvR1R0ARIRDHGj&#10;c+jegxQ7g/MR99mEuP34EuRisjviFuu/N1XrxZqIarcknIvk9y2Q0e1cZAhrQmuI76Ndj+ehnYld&#10;hSC3d+aMuReQqHYh2hL+JyTTH4y8AfZG5xR8BVnWs2uPcMBGHpFZj55LNHrRPVhWzZoHpIo8Hg22&#10;c5C1+DLksrM7WiDuRvG/FH+v8W2kXdsLrddGoXO6RqIF7j6UPt2nDbV5ief1c7Se6WlnM/Si+zGr&#10;nkgxK9VoPYEWu3ciTdJ6SCT6B/JdOgFphfan51Hj5Whx/zBayD+IFB6voUlwDNK+7Un8V+oUdUi0&#10;C/vqQf22JCduL97fmJdOnmpwF9JU3YBOmtwW7ZdZgJwQf0p1mrxKUc3pNcWwBNlL7kMT6DnkvDgB&#10;+YQFx9FyIm1Q3U6j/ckyvfgvQD3RclytLeUW5Bc2AflAvY52kt6DKHtXDPRiKOdmUg5vIe4yFikN&#10;bkbrtVuROBe8pFuRGnY5UrcW66O8E0F78f5Gaz2dO37qaeRAeCSyJn+C9n9b0VPRgtZrdyMHzdGI&#10;i55VJP4qNIma/LoGHe20F/Bod1e2Fz0Os+vRwXPDiAarWeg400rPIWhCB2j80tMdhZQHw4gu96sL&#10;89Egr8bt/Vm0x2QwkQB8GO2YTP3SahGHCVwm/AWJoUlV7VnPvVizMff/AXZjrhgyQknkAAAAAElF&#10;TkSuQmCCUEsDBBQABgAIAAAAIQCLZrzk4AAAAAkBAAAPAAAAZHJzL2Rvd25yZXYueG1sTI9PS8NA&#10;EMXvgt9hGcGb3aSN/2I2pRT1VAq2gnibJtMkNDsbstsk/faOJ73N4z3evF+2nGyrBup949hAPItA&#10;EReubLgy8Ll/u3sC5QNyia1jMnAhD8v8+irDtHQjf9CwC5WSEvYpGqhD6FKtfVGTRT9zHbF4R9db&#10;DCL7Spc9jlJuWz2PogdtsWH5UGNH65qK0+5sDbyPOK4W8euwOR3Xl+/9/fZrE5MxtzfT6gVUoCn8&#10;heF3vkyHXDYd3JlLr1oDAhIMJEkkh9iPyUJIDpKbJ88x6DzT/wny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dH/0brhoAAMeOAAAOAAAAAAAA&#10;AAAAAAAAADoCAABkcnMvZTJvRG9jLnhtbFBLAQItAAoAAAAAAAAAIQCxHjCx4gYAAOIGAAAUAAAA&#10;AAAAAAAAAAAAABQdAABkcnMvbWVkaWEvaW1hZ2UxLnBuZ1BLAQItAAoAAAAAAAAAIQAxD/rfPBgA&#10;ADwYAAAUAAAAAAAAAAAAAAAAACgkAABkcnMvbWVkaWEvaW1hZ2UyLnBuZ1BLAQItABQABgAIAAAA&#10;IQCLZrzk4AAAAAkBAAAPAAAAAAAAAAAAAAAAAJY8AABkcnMvZG93bnJldi54bWxQSwECLQAUAAYA&#10;CAAAACEALmzwAMUAAAClAQAAGQAAAAAAAAAAAAAAAACjPQAAZHJzL19yZWxzL2Uyb0RvYy54bWwu&#10;cmVsc1BLBQYAAAAABwAHAL4BAACfPg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0wgAAANsAAAAPAAAAZHJzL2Rvd25yZXYueG1sRI9BawIx&#10;FITvgv8hPKEX0aylyrI1ioiFQunBbfH82LxmFzcv6yZq/PemIHgcZuYbZrmOthUX6n3jWMFsmoEg&#10;rpxu2Cj4/fmY5CB8QNbYOiYFN/KwXg0HSyy0u/KeLmUwIkHYF6igDqErpPRVTRb91HXEyftzvcWQ&#10;ZG+k7vGa4LaVr1m2kBYbTgs1drStqTqWZ6uAKObfX8aPT61Z7Ew+30Z3aJR6GcXNO4hAMTzDj/an&#10;VpC/wf+X9APk6g4AAP//AwBQSwECLQAUAAYACAAAACEA2+H2y+4AAACFAQAAEwAAAAAAAAAAAAAA&#10;AAAAAAAAW0NvbnRlbnRfVHlwZXNdLnhtbFBLAQItABQABgAIAAAAIQBa9CxbvwAAABUBAAALAAAA&#10;AAAAAAAAAAAAAB8BAABfcmVscy8ucmVsc1BLAQItABQABgAIAAAAIQDD/5j0wgAAANs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849,7272" to="7438,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MRxAAAANsAAAAPAAAAZHJzL2Rvd25yZXYueG1sRI9Ba8JA&#10;FITvBf/D8oTe6qZCoqauIoJgSy9G0etj9zUJzb4N2W2S9td3CwWPw8x8w6y3o21ET52vHSt4niUg&#10;iLUzNZcKLufD0xKED8gGG8ek4Js8bDeThzXmxg18or4IpYgQ9jkqqEJocym9rsiin7mWOHofrrMY&#10;ouxKaTocItw2cp4kmbRYc1yosKV9Rfqz+LIK3rV+e8V08dMat7oeb4d+32RSqcfpuHsBEWgM9/B/&#10;+2gULFP4+xJ/gNz8AgAA//8DAFBLAQItABQABgAIAAAAIQDb4fbL7gAAAIUBAAATAAAAAAAAAAAA&#10;AAAAAAAAAABbQ29udGVudF9UeXBlc10ueG1sUEsBAi0AFAAGAAgAAAAhAFr0LFu/AAAAFQEAAAsA&#10;AAAAAAAAAAAAAAAAHwEAAF9yZWxzLy5yZWxzUEsBAi0AFAAGAAgAAAAhACPwwxHEAAAA2wAAAA8A&#10;AAAAAAAAAAAAAAAABwIAAGRycy9kb3ducmV2LnhtbFBLBQYAAAAAAwADALcAAAD4Ag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XxAAAANsAAAAPAAAAZHJzL2Rvd25yZXYueG1sRI9Pa8JA&#10;FMTvQr/D8gq96UYp/kldpbS0Kp40en9mX5OQ7Nuwu9X47V1B8DjMzG+Y+bIzjTiT85VlBcNBAoI4&#10;t7riQsEh++lPQfiArLGxTAqu5GG5eOnNMdX2wjs670MhIoR9igrKENpUSp+XZNAPbEscvT/rDIYo&#10;XSG1w0uEm0aOkmQsDVYcF0ps6aukvN7/GwX1e/FtV1nnVsPTaJb9bpPjZlcr9fbafX6ACNSFZ/jR&#10;XmsF0wncv8QfIBc3AAAA//8DAFBLAQItABQABgAIAAAAIQDb4fbL7gAAAIUBAAATAAAAAAAAAAAA&#10;AAAAAAAAAABbQ29udGVudF9UeXBlc10ueG1sUEsBAi0AFAAGAAgAAAAhAFr0LFu/AAAAFQEAAAsA&#10;AAAAAAAAAAAAAAAAHwEAAF9yZWxzLy5yZWxzUEsBAi0AFAAGAAgAAAAhANOGxZfEAAAA2wAAAA8A&#10;AAAAAAAAAAAAAAAABwIAAGRycy9kb3ducmV2LnhtbFBLBQYAAAAAAwADALcAAAD4Ag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YvwAAANsAAAAPAAAAZHJzL2Rvd25yZXYueG1sRE/LisIw&#10;FN0L/kO4wuw0VWdEqlF8MOjW6sLltbm2xeamNtG2fz9ZCLM8nPdy3ZpSvKl2hWUF41EEgji1uuBM&#10;weX8O5yDcB5ZY2mZFHTkYL3q95YYa9vwid6Jz0QIYRejgtz7KpbSpTkZdCNbEQfubmuDPsA6k7rG&#10;JoSbUk6iaCYNFhwacqxol1P6SF5GwaGbnibPbv9928gtNodXdU3oR6mvQbtZgPDU+n/xx33UCuZh&#10;bPgSfoBc/QEAAP//AwBQSwECLQAUAAYACAAAACEA2+H2y+4AAACFAQAAEwAAAAAAAAAAAAAAAAAA&#10;AAAAW0NvbnRlbnRfVHlwZXNdLnhtbFBLAQItABQABgAIAAAAIQBa9CxbvwAAABUBAAALAAAAAAAA&#10;AAAAAAAAAB8BAABfcmVscy8ucmVsc1BLAQItABQABgAIAAAAIQAuy7/YvwAAANsAAAAPAAAAAAAA&#10;AAAAAAAAAAcCAABkcnMvZG93bnJldi54bWxQSwUGAAAAAAMAAwC3AAAA8wI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wxwAAANsAAAAPAAAAZHJzL2Rvd25yZXYueG1sRI/Na8JA&#10;FMTvgv/D8gQvopsKfqWuIhWh7UHx65DbI/uaBLNvQ3ZrUv/6rlDocZiZ3zDLdWtKcafaFZYVvIwi&#10;EMSp1QVnCi7n3XAOwnlkjaVlUvBDDtarbmeJsbYNH+l+8pkIEHYxKsi9r2IpXZqTQTeyFXHwvmxt&#10;0AdZZ1LX2AS4KeU4iqbSYMFhIceK3nJKb6dvo2CQnK/bx2Sc7JPD7tDMppPPxexDqX6v3byC8NT6&#10;//Bf+10rmC/g+SX8ALn6BQAA//8DAFBLAQItABQABgAIAAAAIQDb4fbL7gAAAIUBAAATAAAAAAAA&#10;AAAAAAAAAAAAAABbQ29udGVudF9UeXBlc10ueG1sUEsBAi0AFAAGAAgAAAAhAFr0LFu/AAAAFQEA&#10;AAsAAAAAAAAAAAAAAAAAHwEAAF9yZWxzLy5yZWxzUEsBAi0AFAAGAAgAAAAhAI7+UnDHAAAA2wAA&#10;AA8AAAAAAAAAAAAAAAAABwIAAGRycy9kb3ducmV2LnhtbFBLBQYAAAAAAwADALcAAAD7Ag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yPvgAAANsAAAAPAAAAZHJzL2Rvd25yZXYueG1sRE/LisIw&#10;FN0PzD+EO+BuTCvoaMdURFEEV772l+balmluShJr+/dmIczycN7LVW8a0ZHztWUF6TgBQVxYXXOp&#10;4HrZfc9B+ICssbFMCgbysMo/P5aYafvkE3XnUIoYwj5DBVUIbSalLyoy6Me2JY7c3TqDIUJXSu3w&#10;GcNNIydJMpMGa44NFba0qaj4Oz+MAivvw3RYb35sl9J+ehvwuHWo1OirX/+CCNSHf/HbfdAKFnF9&#10;/BJ/gMxfAAAA//8DAFBLAQItABQABgAIAAAAIQDb4fbL7gAAAIUBAAATAAAAAAAAAAAAAAAAAAAA&#10;AABbQ29udGVudF9UeXBlc10ueG1sUEsBAi0AFAAGAAgAAAAhAFr0LFu/AAAAFQEAAAsAAAAAAAAA&#10;AAAAAAAAHwEAAF9yZWxzLy5yZWxzUEsBAi0AFAAGAAgAAAAhABhsTI++AAAA2wAAAA8AAAAAAAAA&#10;AAAAAAAABwIAAGRycy9kb3ducmV2LnhtbFBLBQYAAAAAAwADALcAAADyAgAAAAA=&#10;">
                  <v:imagedata r:id="rId23" o:title=""/>
                </v:shape>
                <w10:wrap anchorx="page" anchory="page"/>
              </v:group>
            </w:pict>
          </mc:Fallback>
        </mc:AlternateContent>
      </w:r>
      <w:r w:rsidR="003C5860">
        <w:rPr>
          <w:rFonts w:ascii="Gill Sans MT"/>
          <w:color w:val="4750A2"/>
          <w:w w:val="120"/>
          <w:sz w:val="200"/>
        </w:rPr>
        <w:t>2.</w:t>
      </w:r>
    </w:p>
    <w:p w14:paraId="0055E3A9" w14:textId="77777777" w:rsidR="00AE54E9" w:rsidRDefault="003C5860">
      <w:pPr>
        <w:spacing w:line="751" w:lineRule="exact"/>
        <w:ind w:left="260"/>
        <w:rPr>
          <w:b/>
          <w:sz w:val="80"/>
        </w:rPr>
      </w:pPr>
      <w:r>
        <w:rPr>
          <w:b/>
          <w:color w:val="FFFFFF"/>
          <w:spacing w:val="-4"/>
          <w:sz w:val="80"/>
        </w:rPr>
        <w:t xml:space="preserve">Le </w:t>
      </w:r>
      <w:r>
        <w:rPr>
          <w:b/>
          <w:color w:val="FFFFFF"/>
          <w:sz w:val="80"/>
        </w:rPr>
        <w:t>plan</w:t>
      </w:r>
      <w:r>
        <w:rPr>
          <w:b/>
          <w:color w:val="FFFFFF"/>
          <w:spacing w:val="-74"/>
          <w:sz w:val="80"/>
        </w:rPr>
        <w:t xml:space="preserve"> </w:t>
      </w:r>
      <w:r>
        <w:rPr>
          <w:b/>
          <w:color w:val="FFFFFF"/>
          <w:sz w:val="80"/>
        </w:rPr>
        <w:t>de</w:t>
      </w:r>
    </w:p>
    <w:p w14:paraId="7A0B7493" w14:textId="63BA037F" w:rsidR="00AE54E9" w:rsidRDefault="003C5860">
      <w:pPr>
        <w:spacing w:line="880" w:lineRule="exact"/>
        <w:ind w:left="260"/>
        <w:rPr>
          <w:b/>
          <w:sz w:val="80"/>
        </w:rPr>
      </w:pPr>
      <w:r>
        <w:rPr>
          <w:b/>
          <w:color w:val="FFFFFF"/>
          <w:sz w:val="80"/>
        </w:rPr>
        <w:t>classification</w:t>
      </w:r>
    </w:p>
    <w:p w14:paraId="7BEBE45D" w14:textId="77777777" w:rsidR="0037393D" w:rsidRDefault="0037393D">
      <w:pPr>
        <w:rPr>
          <w:sz w:val="80"/>
        </w:rPr>
        <w:sectPr w:rsidR="0037393D" w:rsidSect="008D79B4">
          <w:headerReference w:type="default" r:id="rId33"/>
          <w:footerReference w:type="default" r:id="rId34"/>
          <w:pgSz w:w="15840" w:h="12240" w:orient="landscape"/>
          <w:pgMar w:top="1134" w:right="1701" w:bottom="851" w:left="1701" w:header="720" w:footer="720" w:gutter="0"/>
          <w:pgNumType w:start="2"/>
          <w:cols w:space="720"/>
        </w:sectPr>
      </w:pPr>
    </w:p>
    <w:p w14:paraId="5FE1FF01" w14:textId="76E87D87" w:rsidR="0037393D" w:rsidRDefault="008E6216" w:rsidP="008C7C3E">
      <w:pPr>
        <w:pStyle w:val="Titre1"/>
        <w:spacing w:before="0" w:after="240" w:line="276" w:lineRule="auto"/>
        <w:ind w:left="709" w:right="1622" w:hanging="709"/>
        <w:rPr>
          <w:rFonts w:ascii="GT Walsheim BAnQ Md" w:hAnsi="GT Walsheim BAnQ Md" w:cstheme="minorHAnsi"/>
          <w:color w:val="636BB0"/>
          <w:sz w:val="40"/>
          <w:szCs w:val="40"/>
          <w:lang w:val="fr-CA"/>
        </w:rPr>
      </w:pPr>
      <w:r>
        <w:rPr>
          <w:rFonts w:ascii="GT Walsheim BAnQ Md" w:hAnsi="GT Walsheim BAnQ Md" w:cstheme="minorHAnsi"/>
          <w:color w:val="636BB0"/>
          <w:sz w:val="40"/>
          <w:szCs w:val="40"/>
          <w:lang w:val="fr-CA"/>
        </w:rPr>
        <w:lastRenderedPageBreak/>
        <w:t>2.</w:t>
      </w:r>
      <w:r>
        <w:rPr>
          <w:rFonts w:ascii="GT Walsheim BAnQ Md" w:hAnsi="GT Walsheim BAnQ Md" w:cstheme="minorHAnsi"/>
          <w:color w:val="636BB0"/>
          <w:sz w:val="40"/>
          <w:szCs w:val="40"/>
          <w:lang w:val="fr-CA"/>
        </w:rPr>
        <w:tab/>
      </w:r>
      <w:r w:rsidR="002A6CDF">
        <w:rPr>
          <w:rFonts w:ascii="GT Walsheim BAnQ Md" w:hAnsi="GT Walsheim BAnQ Md" w:cstheme="minorHAnsi"/>
          <w:color w:val="636BB0"/>
          <w:sz w:val="40"/>
          <w:szCs w:val="40"/>
          <w:lang w:val="fr-CA"/>
        </w:rPr>
        <w:t xml:space="preserve">LE </w:t>
      </w:r>
      <w:r w:rsidR="00980792">
        <w:rPr>
          <w:rFonts w:ascii="GT Walsheim BAnQ Md" w:hAnsi="GT Walsheim BAnQ Md" w:cstheme="minorHAnsi"/>
          <w:color w:val="636BB0"/>
          <w:sz w:val="40"/>
          <w:szCs w:val="40"/>
          <w:lang w:val="fr-CA"/>
        </w:rPr>
        <w:t>PLAN DE CLASSIFICATION</w:t>
      </w:r>
    </w:p>
    <w:p w14:paraId="27F51368" w14:textId="1FD857C9" w:rsidR="00980792" w:rsidRDefault="00980792" w:rsidP="00FA5AD1">
      <w:pPr>
        <w:pStyle w:val="Titre1"/>
        <w:spacing w:before="240" w:after="240" w:line="276" w:lineRule="auto"/>
        <w:ind w:left="709" w:right="1622" w:hanging="709"/>
        <w:rPr>
          <w:rFonts w:ascii="GT Walsheim BAnQ Md" w:hAnsi="GT Walsheim BAnQ Md" w:cstheme="minorHAnsi"/>
          <w:color w:val="636BB0"/>
          <w:sz w:val="32"/>
          <w:szCs w:val="32"/>
          <w:lang w:val="fr-CA"/>
        </w:rPr>
      </w:pPr>
      <w:bookmarkStart w:id="1" w:name="_2.1_Définition_du"/>
      <w:bookmarkEnd w:id="1"/>
      <w:r w:rsidRPr="008E6216">
        <w:rPr>
          <w:rFonts w:ascii="GT Walsheim BAnQ Md" w:hAnsi="GT Walsheim BAnQ Md" w:cstheme="minorHAnsi"/>
          <w:color w:val="636BB0"/>
          <w:sz w:val="32"/>
          <w:szCs w:val="32"/>
          <w:lang w:val="fr-CA"/>
        </w:rPr>
        <w:t>2.1</w:t>
      </w:r>
      <w:r w:rsidR="008E6216">
        <w:rPr>
          <w:rFonts w:ascii="GT Walsheim BAnQ Md" w:hAnsi="GT Walsheim BAnQ Md" w:cstheme="minorHAnsi"/>
          <w:color w:val="636BB0"/>
          <w:sz w:val="32"/>
          <w:szCs w:val="32"/>
          <w:lang w:val="fr-CA"/>
        </w:rPr>
        <w:tab/>
      </w:r>
      <w:r w:rsidR="00446CF5">
        <w:rPr>
          <w:rFonts w:ascii="GT Walsheim BAnQ Md" w:hAnsi="GT Walsheim BAnQ Md" w:cstheme="minorHAnsi"/>
          <w:color w:val="636BB0"/>
          <w:sz w:val="32"/>
          <w:szCs w:val="32"/>
          <w:lang w:val="fr-CA"/>
        </w:rPr>
        <w:t>Définition du plan de classification</w:t>
      </w:r>
    </w:p>
    <w:p w14:paraId="105AA1D5" w14:textId="77777777" w:rsidR="00C87EBF" w:rsidRPr="00C87EBF" w:rsidRDefault="00C87EBF" w:rsidP="001A1046">
      <w:pPr>
        <w:spacing w:before="240" w:after="240" w:line="276" w:lineRule="auto"/>
        <w:ind w:right="108"/>
        <w:jc w:val="both"/>
        <w:rPr>
          <w:rFonts w:ascii="Avenir Next LT Pro" w:hAnsi="Avenir Next LT Pro" w:cstheme="minorHAnsi"/>
          <w:sz w:val="20"/>
          <w:szCs w:val="20"/>
        </w:rPr>
      </w:pPr>
      <w:r w:rsidRPr="00C87EBF">
        <w:rPr>
          <w:rFonts w:ascii="Avenir Next LT Pro" w:hAnsi="Avenir Next LT Pro" w:cstheme="minorHAnsi"/>
          <w:sz w:val="20"/>
          <w:szCs w:val="20"/>
        </w:rPr>
        <w:t xml:space="preserve">Le plan de classification se définit comme une structure hiérarchique et logique des dossiers produits ou reçus par une organisation dans le cadre de ses activités. Il s’applique à tous les supports documentaires, et permet le regroupement physique et intellectuel des dossiers et, parfois, des documents qu’ils contiennent. Le présent plan de classification repose sur une structure numérique et décimale à quatre chiffres. </w:t>
      </w:r>
    </w:p>
    <w:p w14:paraId="23CEDA4B" w14:textId="4C1578BE" w:rsidR="00446CF5" w:rsidRDefault="00446CF5" w:rsidP="002C5FC3">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2" w:name="_2.2_Plan_de"/>
      <w:bookmarkEnd w:id="2"/>
      <w:r w:rsidRPr="008E6216">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ab/>
        <w:t>Plan de classification proposé</w:t>
      </w:r>
    </w:p>
    <w:p w14:paraId="5E704AB7" w14:textId="059EEF89" w:rsidR="00C87EBF" w:rsidRPr="00C87EBF" w:rsidRDefault="00C87EBF" w:rsidP="00C87EBF">
      <w:pPr>
        <w:spacing w:before="240" w:after="240" w:line="276" w:lineRule="auto"/>
        <w:ind w:right="108"/>
        <w:jc w:val="both"/>
        <w:rPr>
          <w:rFonts w:ascii="Avenir Next LT Pro" w:hAnsi="Avenir Next LT Pro" w:cstheme="minorHAnsi"/>
          <w:sz w:val="20"/>
          <w:szCs w:val="20"/>
        </w:rPr>
      </w:pPr>
      <w:r w:rsidRPr="00C87EBF">
        <w:rPr>
          <w:rFonts w:ascii="Avenir Next LT Pro" w:hAnsi="Avenir Next LT Pro" w:cstheme="minorHAnsi"/>
          <w:sz w:val="20"/>
          <w:szCs w:val="20"/>
        </w:rPr>
        <w:t>Le plan de classification compte 11</w:t>
      </w:r>
      <w:r>
        <w:rPr>
          <w:rFonts w:ascii="Avenir Next LT Pro" w:hAnsi="Avenir Next LT Pro" w:cstheme="minorHAnsi"/>
          <w:sz w:val="20"/>
          <w:szCs w:val="20"/>
        </w:rPr>
        <w:t xml:space="preserve"> </w:t>
      </w:r>
      <w:r w:rsidRPr="00C87EBF">
        <w:rPr>
          <w:rFonts w:ascii="Avenir Next LT Pro" w:hAnsi="Avenir Next LT Pro" w:cstheme="minorHAnsi"/>
          <w:sz w:val="20"/>
          <w:szCs w:val="20"/>
        </w:rPr>
        <w:t>séries, divisées en deux catégories</w:t>
      </w:r>
      <w:r>
        <w:rPr>
          <w:rFonts w:ascii="Avenir Next LT Pro" w:hAnsi="Avenir Next LT Pro" w:cstheme="minorHAnsi"/>
          <w:sz w:val="20"/>
          <w:szCs w:val="20"/>
        </w:rPr>
        <w:t xml:space="preserve"> </w:t>
      </w:r>
      <w:r w:rsidRPr="00C87EBF">
        <w:rPr>
          <w:rFonts w:ascii="Avenir Next LT Pro" w:hAnsi="Avenir Next LT Pro" w:cstheme="minorHAnsi"/>
          <w:sz w:val="20"/>
          <w:szCs w:val="20"/>
        </w:rPr>
        <w:t xml:space="preserve">: les séries de gestion, c’est- à-dire celles qui regroupent les dossiers découlant des activités communes à la plupart des organisations, et les séries d’exploitation, reflétant les activités particulières reliées à la communauté religieuse et à ses missions. Dans le plan de classification, les séries 1000 à 6000 regroupent les documents de gestion, et les séries 10000 à 14000 les documents d’exploitation. </w:t>
      </w:r>
    </w:p>
    <w:tbl>
      <w:tblPr>
        <w:tblStyle w:val="TableNormal"/>
        <w:tblW w:w="12474" w:type="dxa"/>
        <w:tblLayout w:type="fixed"/>
        <w:tblLook w:val="01E0" w:firstRow="1" w:lastRow="1" w:firstColumn="1" w:lastColumn="1" w:noHBand="0" w:noVBand="0"/>
      </w:tblPr>
      <w:tblGrid>
        <w:gridCol w:w="993"/>
        <w:gridCol w:w="11340"/>
        <w:gridCol w:w="141"/>
      </w:tblGrid>
      <w:tr w:rsidR="001A1046" w:rsidRPr="00FA5AD1" w14:paraId="6527C737" w14:textId="77777777" w:rsidTr="00C01A6B">
        <w:trPr>
          <w:gridAfter w:val="1"/>
          <w:wAfter w:w="141" w:type="dxa"/>
          <w:trHeight w:val="412"/>
        </w:trPr>
        <w:tc>
          <w:tcPr>
            <w:tcW w:w="993" w:type="dxa"/>
          </w:tcPr>
          <w:p w14:paraId="25DF2E88" w14:textId="0205E205" w:rsidR="001A1046" w:rsidRPr="00FA5AD1" w:rsidRDefault="001A1046" w:rsidP="00C47D3D">
            <w:pPr>
              <w:jc w:val="center"/>
              <w:rPr>
                <w:rFonts w:ascii="Avenir Next LT Pro" w:hAnsi="Avenir Next LT Pro" w:cstheme="minorHAnsi"/>
                <w:b/>
                <w:color w:val="000000"/>
                <w:sz w:val="18"/>
                <w:szCs w:val="18"/>
                <w:lang w:val="fr-CA"/>
              </w:rPr>
            </w:pPr>
            <w:r w:rsidRPr="00FA5AD1">
              <w:rPr>
                <w:rFonts w:ascii="Avenir Next LT Pro" w:hAnsi="Avenir Next LT Pro" w:cstheme="minorHAnsi"/>
                <w:sz w:val="18"/>
                <w:szCs w:val="18"/>
                <w:lang w:val="fr-CA"/>
              </w:rPr>
              <w:br w:type="page"/>
            </w:r>
            <w:hyperlink w:anchor="_1000" w:history="1">
              <w:r w:rsidRPr="008C34A8">
                <w:rPr>
                  <w:rStyle w:val="Lienhypertexte"/>
                  <w:rFonts w:ascii="Avenir Next LT Pro" w:hAnsi="Avenir Next LT Pro" w:cstheme="minorHAnsi"/>
                  <w:b/>
                  <w:sz w:val="18"/>
                  <w:szCs w:val="18"/>
                  <w:lang w:val="fr-CA"/>
                </w:rPr>
                <w:t>1000</w:t>
              </w:r>
            </w:hyperlink>
          </w:p>
        </w:tc>
        <w:tc>
          <w:tcPr>
            <w:tcW w:w="11340" w:type="dxa"/>
          </w:tcPr>
          <w:p w14:paraId="7E08D944" w14:textId="77777777" w:rsidR="001A1046" w:rsidRPr="00FA5AD1" w:rsidRDefault="001A1046" w:rsidP="00C47D3D">
            <w:pPr>
              <w:tabs>
                <w:tab w:val="left" w:pos="1851"/>
              </w:tabs>
              <w:ind w:left="138"/>
              <w:jc w:val="both"/>
              <w:rPr>
                <w:rFonts w:ascii="Avenir Next LT Pro" w:hAnsi="Avenir Next LT Pro" w:cstheme="minorHAnsi"/>
                <w:b/>
                <w:color w:val="000000"/>
                <w:sz w:val="18"/>
                <w:szCs w:val="18"/>
                <w:lang w:val="fr-CA"/>
              </w:rPr>
            </w:pPr>
            <w:r w:rsidRPr="00FA5AD1">
              <w:rPr>
                <w:rFonts w:ascii="Avenir Next LT Pro" w:hAnsi="Avenir Next LT Pro" w:cstheme="minorHAnsi"/>
                <w:b/>
                <w:color w:val="000000"/>
                <w:sz w:val="18"/>
                <w:szCs w:val="18"/>
                <w:lang w:val="fr-CA"/>
              </w:rPr>
              <w:t>ADMINISTRATION ET AFFAIRES JURIDIQUES</w:t>
            </w:r>
          </w:p>
          <w:p w14:paraId="3483F8F2" w14:textId="77777777" w:rsidR="001A1046" w:rsidRPr="00FA5AD1" w:rsidRDefault="001A1046" w:rsidP="00C47D3D">
            <w:pPr>
              <w:tabs>
                <w:tab w:val="left" w:pos="1851"/>
              </w:tabs>
              <w:ind w:left="138"/>
              <w:jc w:val="both"/>
              <w:rPr>
                <w:rFonts w:ascii="Avenir Next LT Pro" w:hAnsi="Avenir Next LT Pro" w:cstheme="minorHAnsi"/>
                <w:b/>
                <w:color w:val="000000"/>
                <w:sz w:val="18"/>
                <w:szCs w:val="18"/>
                <w:lang w:val="fr-CA"/>
              </w:rPr>
            </w:pPr>
          </w:p>
          <w:p w14:paraId="45F21D7A" w14:textId="1CADB086"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100" w:history="1">
              <w:r w:rsidR="001A1046" w:rsidRPr="00AC3AD7">
                <w:rPr>
                  <w:rStyle w:val="Lienhypertexte"/>
                  <w:rFonts w:ascii="Avenir Next LT Pro" w:hAnsi="Avenir Next LT Pro" w:cstheme="minorHAnsi"/>
                  <w:bCs/>
                  <w:sz w:val="18"/>
                  <w:szCs w:val="18"/>
                  <w:lang w:val="fr-CA"/>
                </w:rPr>
                <w:t>1100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Organisation et structure administrative</w:t>
            </w:r>
          </w:p>
          <w:p w14:paraId="7461A8AF" w14:textId="1A57E12C"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1110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Documents constitutifs de la communauté religieuse</w:t>
            </w:r>
          </w:p>
          <w:p w14:paraId="619139D5" w14:textId="41BD963B"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1120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Identification de la communauté religieuse</w:t>
            </w:r>
          </w:p>
          <w:p w14:paraId="1B648EC0" w14:textId="2AFF74C8"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Histoire de la communauté religieuse</w:t>
            </w:r>
          </w:p>
          <w:p w14:paraId="7BC52494" w14:textId="3BA01CD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1140</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Structure administrative</w:t>
            </w:r>
          </w:p>
          <w:p w14:paraId="551930E2"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42753654" w14:textId="27092B40"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200" w:history="1">
              <w:r w:rsidR="001A1046" w:rsidRPr="00AC3AD7">
                <w:rPr>
                  <w:rStyle w:val="Lienhypertexte"/>
                  <w:rFonts w:ascii="Avenir Next LT Pro" w:hAnsi="Avenir Next LT Pro" w:cstheme="minorHAnsi"/>
                  <w:bCs/>
                  <w:sz w:val="18"/>
                  <w:szCs w:val="18"/>
                  <w:lang w:val="fr-CA"/>
                </w:rPr>
                <w:t>1200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Conseil général</w:t>
            </w:r>
          </w:p>
          <w:p w14:paraId="25B20165" w14:textId="680F8782"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1210 Constitution d</w:t>
            </w:r>
            <w:sdt>
              <w:sdtPr>
                <w:rPr>
                  <w:rFonts w:ascii="Avenir Next LT Pro" w:hAnsi="Avenir Next LT Pro"/>
                  <w:bCs/>
                  <w:color w:val="000000"/>
                  <w:sz w:val="18"/>
                  <w:szCs w:val="18"/>
                  <w:lang w:val="fr-CA"/>
                </w:rPr>
                <w:tag w:val="goog_rdk_99"/>
                <w:id w:val="1366254855"/>
              </w:sdtPr>
              <w:sdtEndPr/>
              <w:sdtContent/>
            </w:sdt>
            <w:r w:rsidRPr="00FA5AD1">
              <w:rPr>
                <w:rFonts w:ascii="Avenir Next LT Pro" w:hAnsi="Avenir Next LT Pro"/>
                <w:bCs/>
                <w:color w:val="000000"/>
                <w:sz w:val="18"/>
                <w:szCs w:val="18"/>
                <w:lang w:val="fr-CA"/>
              </w:rPr>
              <w:t>u conseil général</w:t>
            </w:r>
          </w:p>
          <w:p w14:paraId="38EC411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1220 Réunions du conseil général</w:t>
            </w:r>
          </w:p>
          <w:p w14:paraId="5A8A723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1230 Comités reliés au conseil général</w:t>
            </w:r>
          </w:p>
          <w:p w14:paraId="0C4D684D"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10A71928" w14:textId="29ABDAC3"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300" w:history="1">
              <w:r w:rsidR="001A1046" w:rsidRPr="00AC3AD7">
                <w:rPr>
                  <w:rStyle w:val="Lienhypertexte"/>
                  <w:rFonts w:ascii="Avenir Next LT Pro" w:hAnsi="Avenir Next LT Pro" w:cstheme="minorHAnsi"/>
                  <w:bCs/>
                  <w:sz w:val="18"/>
                  <w:szCs w:val="18"/>
                  <w:lang w:val="fr-CA"/>
                </w:rPr>
                <w:t>1300</w:t>
              </w:r>
            </w:hyperlink>
            <w:r w:rsidR="00BA2CC7"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Conseil provincial</w:t>
            </w:r>
          </w:p>
          <w:p w14:paraId="757CDC6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1310 Constitution du conseil provincial</w:t>
            </w:r>
          </w:p>
          <w:p w14:paraId="5221846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1320 Réunions du conseil provincial</w:t>
            </w:r>
          </w:p>
          <w:p w14:paraId="6AE1942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1330 Comités reliés au conseil provincial</w:t>
            </w:r>
          </w:p>
          <w:p w14:paraId="6AFE48A1"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38353104" w14:textId="1D662AF0"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400" w:history="1">
              <w:r w:rsidR="001A1046" w:rsidRPr="00AC3AD7">
                <w:rPr>
                  <w:rStyle w:val="Lienhypertexte"/>
                  <w:rFonts w:ascii="Avenir Next LT Pro" w:hAnsi="Avenir Next LT Pro" w:cstheme="minorHAnsi"/>
                  <w:bCs/>
                  <w:sz w:val="18"/>
                  <w:szCs w:val="18"/>
                  <w:lang w:val="fr-CA"/>
                </w:rPr>
                <w:t>1400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 xml:space="preserve">Conseil </w:t>
            </w:r>
            <w:sdt>
              <w:sdtPr>
                <w:rPr>
                  <w:rFonts w:ascii="Avenir Next LT Pro" w:hAnsi="Avenir Next LT Pro" w:cstheme="minorHAnsi"/>
                  <w:bCs/>
                  <w:color w:val="000000"/>
                  <w:sz w:val="18"/>
                  <w:szCs w:val="18"/>
                  <w:lang w:val="fr-CA"/>
                </w:rPr>
                <w:tag w:val="goog_rdk_158"/>
                <w:id w:val="2036614649"/>
              </w:sdtPr>
              <w:sdtEndPr/>
              <w:sdtContent/>
            </w:sdt>
            <w:r w:rsidR="001A1046" w:rsidRPr="00FA5AD1">
              <w:rPr>
                <w:rFonts w:ascii="Avenir Next LT Pro" w:hAnsi="Avenir Next LT Pro" w:cstheme="minorHAnsi"/>
                <w:bCs/>
                <w:color w:val="000000"/>
                <w:sz w:val="18"/>
                <w:szCs w:val="18"/>
                <w:lang w:val="fr-CA"/>
              </w:rPr>
              <w:t>local</w:t>
            </w:r>
          </w:p>
          <w:p w14:paraId="6BA628E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1410 Constitution du conseil local</w:t>
            </w:r>
          </w:p>
          <w:p w14:paraId="607C774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1420 Réunions du conseil local</w:t>
            </w:r>
          </w:p>
          <w:p w14:paraId="21F8590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1430 Comités reliés au conseil local</w:t>
            </w:r>
          </w:p>
          <w:p w14:paraId="4F7C158B"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66535195" w14:textId="5840987D"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500" w:history="1">
              <w:r w:rsidR="001A1046" w:rsidRPr="008E2C36">
                <w:rPr>
                  <w:rStyle w:val="Lienhypertexte"/>
                  <w:rFonts w:ascii="Avenir Next LT Pro" w:hAnsi="Avenir Next LT Pro" w:cstheme="minorHAnsi"/>
                  <w:bCs/>
                  <w:sz w:val="18"/>
                  <w:szCs w:val="18"/>
                  <w:lang w:val="fr-CA"/>
                </w:rPr>
                <w:t>1500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Comités administratifs</w:t>
            </w:r>
          </w:p>
          <w:p w14:paraId="256DA40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1510 Comités et réunions</w:t>
            </w:r>
          </w:p>
          <w:p w14:paraId="7A3ABE1D"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3A9C5E5D" w14:textId="5D9E9A39"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600" w:history="1">
              <w:r w:rsidR="001A1046" w:rsidRPr="008E2C36">
                <w:rPr>
                  <w:rStyle w:val="Lienhypertexte"/>
                  <w:rFonts w:ascii="Avenir Next LT Pro" w:hAnsi="Avenir Next LT Pro" w:cstheme="minorHAnsi"/>
                  <w:bCs/>
                  <w:sz w:val="18"/>
                  <w:szCs w:val="18"/>
                  <w:lang w:val="fr-CA"/>
                </w:rPr>
                <w:t>1600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Planification et évaluation</w:t>
            </w:r>
          </w:p>
          <w:p w14:paraId="1BDCEB2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1610 Planification administrative </w:t>
            </w:r>
          </w:p>
          <w:p w14:paraId="0535268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1620 Rapports d’activité</w:t>
            </w:r>
          </w:p>
          <w:p w14:paraId="6315000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1630 Études et statistiques</w:t>
            </w:r>
          </w:p>
          <w:p w14:paraId="37B01D8F"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7A6AD62E" w14:textId="05CE46B2" w:rsidR="001A1046" w:rsidRPr="00FA5AD1" w:rsidRDefault="00E70B05" w:rsidP="00C47D3D">
            <w:pPr>
              <w:tabs>
                <w:tab w:val="left" w:pos="1851"/>
              </w:tabs>
              <w:ind w:left="705" w:hanging="567"/>
              <w:rPr>
                <w:rFonts w:ascii="Avenir Next LT Pro" w:hAnsi="Avenir Next LT Pro" w:cstheme="minorHAnsi"/>
                <w:bCs/>
                <w:color w:val="000000"/>
                <w:sz w:val="18"/>
                <w:szCs w:val="18"/>
                <w:lang w:val="fr-CA"/>
              </w:rPr>
            </w:pPr>
            <w:hyperlink w:anchor="_1700" w:history="1">
              <w:r w:rsidR="001A1046" w:rsidRPr="008E2C36">
                <w:rPr>
                  <w:rStyle w:val="Lienhypertexte"/>
                  <w:rFonts w:ascii="Avenir Next LT Pro" w:hAnsi="Avenir Next LT Pro" w:cstheme="minorHAnsi"/>
                  <w:bCs/>
                  <w:sz w:val="18"/>
                  <w:szCs w:val="18"/>
                  <w:lang w:val="fr-CA"/>
                </w:rPr>
                <w:t>1700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Politiques et procédures</w:t>
            </w:r>
          </w:p>
          <w:p w14:paraId="6FA79DB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1710 Politiques, procédures, normes et directives relatives à l’administration de la communauté religieuse</w:t>
            </w:r>
          </w:p>
          <w:p w14:paraId="0C5B65C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1720 Politiques, procédures, normes et directives relatives à la gestion des ressources humaines</w:t>
            </w:r>
          </w:p>
          <w:p w14:paraId="295B6DF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1730 Politiques, procédures, normes et directives relatives à la gestion des ressources financières</w:t>
            </w:r>
          </w:p>
          <w:p w14:paraId="33964FD5"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1740 Politiques, procédures, normes et directives relatives à la gestion des ressources matérielles</w:t>
            </w:r>
          </w:p>
          <w:p w14:paraId="28817393"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1750 Politiques, procédures, normes et directives relatives à la gestion des relations publiques</w:t>
            </w:r>
          </w:p>
          <w:p w14:paraId="4DF7A39F" w14:textId="7E7FFA0F"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1760 Politiques, procédures, normes et directives relatives à la gestion de l’information et des communications</w:t>
            </w:r>
          </w:p>
          <w:p w14:paraId="1171D38B" w14:textId="51A57F4B"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1770 Politiques, procédures, normes et directives relatives aux services complémentaires</w:t>
            </w:r>
            <w:r w:rsidR="00E36615" w:rsidRP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(musées, services d’archives, </w:t>
            </w:r>
            <w:r w:rsidR="00527DC4">
              <w:rPr>
                <w:rFonts w:ascii="Avenir Next LT Pro" w:hAnsi="Avenir Next LT Pro"/>
                <w:bCs/>
                <w:color w:val="000000"/>
                <w:sz w:val="18"/>
                <w:szCs w:val="18"/>
                <w:lang w:val="fr-CA"/>
              </w:rPr>
              <w:t>services alimentaires</w:t>
            </w:r>
            <w:r w:rsidRPr="00FA5AD1">
              <w:rPr>
                <w:rFonts w:ascii="Avenir Next LT Pro" w:hAnsi="Avenir Next LT Pro"/>
                <w:bCs/>
                <w:color w:val="000000"/>
                <w:sz w:val="18"/>
                <w:szCs w:val="18"/>
                <w:lang w:val="fr-CA"/>
              </w:rPr>
              <w:t xml:space="preserve">, infirmeries, </w:t>
            </w:r>
            <w:r w:rsidR="00527DC4">
              <w:rPr>
                <w:rFonts w:ascii="Avenir Next LT Pro" w:hAnsi="Avenir Next LT Pro"/>
                <w:bCs/>
                <w:color w:val="000000"/>
                <w:sz w:val="18"/>
                <w:szCs w:val="18"/>
                <w:lang w:val="fr-CA"/>
              </w:rPr>
              <w:t>procure</w:t>
            </w:r>
            <w:r w:rsidRPr="00FA5AD1">
              <w:rPr>
                <w:rFonts w:ascii="Avenir Next LT Pro" w:hAnsi="Avenir Next LT Pro"/>
                <w:bCs/>
                <w:color w:val="000000"/>
                <w:sz w:val="18"/>
                <w:szCs w:val="18"/>
                <w:lang w:val="fr-CA"/>
              </w:rPr>
              <w:t>)</w:t>
            </w:r>
          </w:p>
          <w:p w14:paraId="56CD2CA6" w14:textId="77777777" w:rsidR="001A1046" w:rsidRPr="00FA5AD1" w:rsidRDefault="001A1046" w:rsidP="00C47D3D">
            <w:pPr>
              <w:tabs>
                <w:tab w:val="left" w:pos="1851"/>
              </w:tabs>
              <w:ind w:left="138"/>
              <w:jc w:val="both"/>
              <w:rPr>
                <w:rFonts w:ascii="Avenir Next LT Pro" w:hAnsi="Avenir Next LT Pro" w:cstheme="minorHAnsi"/>
                <w:bCs/>
                <w:color w:val="000000"/>
                <w:sz w:val="18"/>
                <w:szCs w:val="18"/>
                <w:lang w:val="fr-CA"/>
              </w:rPr>
            </w:pPr>
          </w:p>
          <w:p w14:paraId="1836BC24" w14:textId="34BDA947"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800" w:history="1">
              <w:r w:rsidR="001A1046" w:rsidRPr="008E2C36">
                <w:rPr>
                  <w:rStyle w:val="Lienhypertexte"/>
                  <w:rFonts w:ascii="Avenir Next LT Pro" w:hAnsi="Avenir Next LT Pro" w:cstheme="minorHAnsi"/>
                  <w:bCs/>
                  <w:sz w:val="18"/>
                  <w:szCs w:val="18"/>
                  <w:lang w:val="fr-CA"/>
                </w:rPr>
                <w:t>1800</w:t>
              </w:r>
            </w:hyperlink>
            <w:r w:rsidR="001A1046" w:rsidRPr="00FA5AD1">
              <w:rPr>
                <w:rFonts w:ascii="Avenir Next LT Pro" w:hAnsi="Avenir Next LT Pro" w:cstheme="minorHAnsi"/>
                <w:bCs/>
                <w:color w:val="000000"/>
                <w:sz w:val="18"/>
                <w:szCs w:val="18"/>
                <w:lang w:val="fr-CA"/>
              </w:rPr>
              <w:t xml:space="preserve"> Législation et affaires juridiques / judiciaires</w:t>
            </w:r>
          </w:p>
          <w:p w14:paraId="06DC70C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1810 Législation ecclésiale</w:t>
            </w:r>
          </w:p>
          <w:p w14:paraId="51DEF82D" w14:textId="77777777" w:rsidR="001A1046" w:rsidRPr="00FA5AD1" w:rsidRDefault="001A1046" w:rsidP="00C47D3D">
            <w:pP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1820 Législation fédérale, provinciale et municipale</w:t>
            </w:r>
          </w:p>
          <w:p w14:paraId="71E3C28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1830 Consultations et avis juridiques</w:t>
            </w:r>
          </w:p>
          <w:p w14:paraId="49AB336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1840 Testaments, successions, legs</w:t>
            </w:r>
          </w:p>
          <w:p w14:paraId="47E0A9D9" w14:textId="28DED2E2"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1850 Poursuites judiciaires, incidences juridiques et r</w:t>
            </w:r>
            <w:sdt>
              <w:sdtPr>
                <w:rPr>
                  <w:rFonts w:ascii="Avenir Next LT Pro" w:hAnsi="Avenir Next LT Pro"/>
                  <w:bCs/>
                  <w:color w:val="000000"/>
                  <w:sz w:val="18"/>
                  <w:szCs w:val="18"/>
                  <w:lang w:val="fr-CA"/>
                </w:rPr>
                <w:tag w:val="goog_rdk_264"/>
                <w:id w:val="1148703098"/>
              </w:sdtPr>
              <w:sdtEndPr/>
              <w:sdtContent/>
            </w:sdt>
            <w:sdt>
              <w:sdtPr>
                <w:rPr>
                  <w:rFonts w:ascii="Avenir Next LT Pro" w:hAnsi="Avenir Next LT Pro"/>
                  <w:bCs/>
                  <w:color w:val="000000"/>
                  <w:sz w:val="18"/>
                  <w:szCs w:val="18"/>
                  <w:lang w:val="fr-CA"/>
                </w:rPr>
                <w:tag w:val="goog_rdk_265"/>
                <w:id w:val="-1881475980"/>
              </w:sdtPr>
              <w:sdtEndPr/>
              <w:sdtContent/>
            </w:sdt>
            <w:sdt>
              <w:sdtPr>
                <w:rPr>
                  <w:rFonts w:ascii="Avenir Next LT Pro" w:hAnsi="Avenir Next LT Pro"/>
                  <w:bCs/>
                  <w:color w:val="000000"/>
                  <w:sz w:val="18"/>
                  <w:szCs w:val="18"/>
                  <w:lang w:val="fr-CA"/>
                </w:rPr>
                <w:tag w:val="goog_rdk_266"/>
                <w:id w:val="-2063708205"/>
              </w:sdtPr>
              <w:sdtEndPr/>
              <w:sdtContent/>
            </w:sdt>
            <w:r w:rsidRPr="00FA5AD1">
              <w:rPr>
                <w:rFonts w:ascii="Avenir Next LT Pro" w:hAnsi="Avenir Next LT Pro"/>
                <w:bCs/>
                <w:color w:val="000000"/>
                <w:sz w:val="18"/>
                <w:szCs w:val="18"/>
                <w:lang w:val="fr-CA"/>
              </w:rPr>
              <w:t>éclamations</w:t>
            </w:r>
          </w:p>
          <w:p w14:paraId="10E0CE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1860 Accès aux documents et protection des renseignements personnels</w:t>
            </w:r>
          </w:p>
          <w:p w14:paraId="1B4EFD2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1870 Droit d’auteur</w:t>
            </w:r>
          </w:p>
          <w:p w14:paraId="4053A9B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1880 Propriété intellectuelle</w:t>
            </w:r>
          </w:p>
          <w:p w14:paraId="64A2FA24" w14:textId="77777777" w:rsidR="001A1046" w:rsidRPr="00FA5AD1" w:rsidRDefault="001A1046"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5B633269" w14:textId="5E8900B6" w:rsidR="001A1046" w:rsidRPr="00FA5AD1" w:rsidRDefault="00E70B05" w:rsidP="00C47D3D">
            <w:pPr>
              <w:tabs>
                <w:tab w:val="left" w:pos="1851"/>
              </w:tabs>
              <w:ind w:left="138"/>
              <w:rPr>
                <w:rFonts w:ascii="Avenir Next LT Pro" w:hAnsi="Avenir Next LT Pro" w:cstheme="minorHAnsi"/>
                <w:bCs/>
                <w:color w:val="000000"/>
                <w:sz w:val="18"/>
                <w:szCs w:val="18"/>
                <w:lang w:val="fr-CA"/>
              </w:rPr>
            </w:pPr>
            <w:hyperlink w:anchor="_1900" w:history="1">
              <w:r w:rsidR="001A1046" w:rsidRPr="008E2C36">
                <w:rPr>
                  <w:rStyle w:val="Lienhypertexte"/>
                  <w:rFonts w:ascii="Avenir Next LT Pro" w:hAnsi="Avenir Next LT Pro" w:cstheme="minorHAnsi"/>
                  <w:bCs/>
                  <w:sz w:val="18"/>
                  <w:szCs w:val="18"/>
                  <w:lang w:val="fr-CA"/>
                </w:rPr>
                <w:t>1900</w:t>
              </w:r>
            </w:hyperlink>
            <w:r w:rsidR="001A1046" w:rsidRPr="00FA5AD1">
              <w:rPr>
                <w:rFonts w:ascii="Avenir Next LT Pro" w:hAnsi="Avenir Next LT Pro" w:cstheme="minorHAnsi"/>
                <w:bCs/>
                <w:color w:val="000000"/>
                <w:sz w:val="18"/>
                <w:szCs w:val="18"/>
                <w:lang w:val="fr-CA"/>
              </w:rPr>
              <w:t xml:space="preserve"> Ententes, conventions et contrats</w:t>
            </w:r>
          </w:p>
          <w:p w14:paraId="0791BF3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1910 Ententes, conventions et contrats relatifs à l’administration générale</w:t>
            </w:r>
          </w:p>
          <w:p w14:paraId="7D62398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1920 Ententes, conventions et contrats relatifs à la gestion des ressources humaines</w:t>
            </w:r>
          </w:p>
          <w:p w14:paraId="3C4532D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1930 Ententes, conventions et contrats relatifs à la gestion des ressources financières</w:t>
            </w:r>
          </w:p>
          <w:p w14:paraId="45BBB9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1940 Ententes, conventions et contrats relatifs à la gestion des ressources matérielles</w:t>
            </w:r>
          </w:p>
          <w:p w14:paraId="4DCAE59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1950 Assurances et responsabilité civile</w:t>
            </w:r>
          </w:p>
          <w:p w14:paraId="17745684" w14:textId="77777777" w:rsidR="001A1046" w:rsidRPr="00FA5AD1" w:rsidRDefault="001A1046" w:rsidP="00C47D3D">
            <w:pPr>
              <w:tabs>
                <w:tab w:val="left" w:pos="1851"/>
              </w:tabs>
              <w:jc w:val="both"/>
              <w:rPr>
                <w:rFonts w:ascii="Avenir Next LT Pro" w:hAnsi="Avenir Next LT Pro" w:cstheme="minorHAnsi"/>
                <w:b/>
                <w:color w:val="000000"/>
                <w:sz w:val="18"/>
                <w:szCs w:val="18"/>
                <w:lang w:val="fr-CA"/>
              </w:rPr>
            </w:pPr>
          </w:p>
        </w:tc>
      </w:tr>
      <w:tr w:rsidR="001A1046" w:rsidRPr="00FA5AD1" w14:paraId="78ADDB14" w14:textId="77777777" w:rsidTr="00C01A6B">
        <w:trPr>
          <w:trHeight w:val="556"/>
        </w:trPr>
        <w:tc>
          <w:tcPr>
            <w:tcW w:w="993" w:type="dxa"/>
          </w:tcPr>
          <w:p w14:paraId="42126AD6" w14:textId="52A2EFEB" w:rsidR="001A1046" w:rsidRPr="00FA5AD1" w:rsidRDefault="001A1046" w:rsidP="00C47D3D">
            <w:pPr>
              <w:pStyle w:val="TableParagraph"/>
              <w:jc w:val="center"/>
              <w:rPr>
                <w:rFonts w:ascii="Avenir Next LT Pro" w:hAnsi="Avenir Next LT Pro" w:cstheme="minorHAnsi"/>
                <w:b/>
                <w:bCs/>
                <w:sz w:val="18"/>
                <w:szCs w:val="18"/>
              </w:rPr>
            </w:pPr>
            <w:r w:rsidRPr="00FA5AD1">
              <w:rPr>
                <w:sz w:val="18"/>
                <w:szCs w:val="18"/>
              </w:rPr>
              <w:lastRenderedPageBreak/>
              <w:br w:type="page"/>
            </w:r>
            <w:hyperlink w:anchor="_2000" w:history="1">
              <w:r w:rsidRPr="008C34A8">
                <w:rPr>
                  <w:rStyle w:val="Lienhypertexte"/>
                  <w:rFonts w:ascii="Avenir Next LT Pro" w:hAnsi="Avenir Next LT Pro" w:cstheme="minorHAnsi"/>
                  <w:b/>
                  <w:bCs/>
                  <w:sz w:val="18"/>
                  <w:szCs w:val="18"/>
                </w:rPr>
                <w:t>2000</w:t>
              </w:r>
            </w:hyperlink>
          </w:p>
        </w:tc>
        <w:tc>
          <w:tcPr>
            <w:tcW w:w="11481" w:type="dxa"/>
            <w:gridSpan w:val="2"/>
          </w:tcPr>
          <w:p w14:paraId="5799761F"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HUMAINES</w:t>
            </w:r>
          </w:p>
          <w:p w14:paraId="3555700F"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p>
          <w:p w14:paraId="29B8BF66" w14:textId="3AB0B36F" w:rsidR="001A1046" w:rsidRPr="00FA5AD1" w:rsidRDefault="00E70B05" w:rsidP="00C47D3D">
            <w:pPr>
              <w:pBdr>
                <w:between w:val="nil"/>
              </w:pBdr>
              <w:tabs>
                <w:tab w:val="left" w:pos="1851"/>
              </w:tabs>
              <w:ind w:left="138"/>
              <w:rPr>
                <w:rFonts w:ascii="Avenir Next LT Pro" w:hAnsi="Avenir Next LT Pro" w:cstheme="minorHAnsi"/>
                <w:bCs/>
                <w:color w:val="000000"/>
                <w:sz w:val="18"/>
                <w:szCs w:val="18"/>
                <w:lang w:val="fr-CA"/>
              </w:rPr>
            </w:pPr>
            <w:hyperlink w:anchor="_2100" w:history="1">
              <w:r w:rsidR="001A1046" w:rsidRPr="008E2C36">
                <w:rPr>
                  <w:rStyle w:val="Lienhypertexte"/>
                  <w:rFonts w:ascii="Avenir Next LT Pro" w:hAnsi="Avenir Next LT Pro" w:cstheme="minorHAnsi"/>
                  <w:bCs/>
                  <w:sz w:val="18"/>
                  <w:szCs w:val="18"/>
                  <w:lang w:val="fr-CA"/>
                </w:rPr>
                <w:t>2100</w:t>
              </w:r>
            </w:hyperlink>
            <w:r w:rsidR="001A1046" w:rsidRPr="00FA5AD1">
              <w:rPr>
                <w:rFonts w:ascii="Avenir Next LT Pro" w:hAnsi="Avenir Next LT Pro" w:cstheme="minorHAnsi"/>
                <w:bCs/>
                <w:color w:val="000000"/>
                <w:sz w:val="18"/>
                <w:szCs w:val="18"/>
                <w:lang w:val="fr-CA"/>
              </w:rPr>
              <w:t xml:space="preserve"> Dotation</w:t>
            </w:r>
          </w:p>
          <w:p w14:paraId="2F937EA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2110 Gestion du personnel</w:t>
            </w:r>
          </w:p>
          <w:p w14:paraId="486DA06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2120 Description des tâches</w:t>
            </w:r>
          </w:p>
          <w:p w14:paraId="30AF9F4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2130 Recrutement du personnel</w:t>
            </w:r>
          </w:p>
          <w:p w14:paraId="5C7E5D67" w14:textId="77777777" w:rsidR="001A1046" w:rsidRPr="00FA5AD1" w:rsidRDefault="001A1046" w:rsidP="00C47D3D">
            <w:pPr>
              <w:pBdr>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2140 Embauche du personnel</w:t>
            </w:r>
          </w:p>
          <w:p w14:paraId="76D226D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2150 Offres de service</w:t>
            </w:r>
          </w:p>
          <w:p w14:paraId="7729BC1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2160 Mouvement du personnel</w:t>
            </w:r>
          </w:p>
          <w:p w14:paraId="17215CB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2170 Ressources externes</w:t>
            </w:r>
          </w:p>
          <w:p w14:paraId="0314B93C" w14:textId="77777777" w:rsidR="00A015C7" w:rsidRDefault="00A015C7" w:rsidP="00C47D3D">
            <w:pPr>
              <w:pBdr>
                <w:between w:val="nil"/>
              </w:pBdr>
              <w:tabs>
                <w:tab w:val="left" w:pos="1851"/>
              </w:tabs>
              <w:ind w:left="705" w:hanging="567"/>
              <w:rPr>
                <w:rFonts w:ascii="Avenir Next LT Pro" w:hAnsi="Avenir Next LT Pro" w:cstheme="minorHAnsi"/>
                <w:bCs/>
                <w:color w:val="000000"/>
                <w:sz w:val="18"/>
                <w:szCs w:val="18"/>
                <w:lang w:val="fr-CA"/>
              </w:rPr>
            </w:pPr>
          </w:p>
          <w:p w14:paraId="4AAE02BD" w14:textId="4D221704" w:rsidR="001A1046" w:rsidRPr="00FA5AD1" w:rsidRDefault="00E70B05" w:rsidP="00C47D3D">
            <w:pPr>
              <w:pBdr>
                <w:between w:val="nil"/>
              </w:pBdr>
              <w:tabs>
                <w:tab w:val="left" w:pos="1851"/>
              </w:tabs>
              <w:ind w:left="705" w:hanging="567"/>
              <w:rPr>
                <w:rFonts w:ascii="Avenir Next LT Pro" w:hAnsi="Avenir Next LT Pro" w:cstheme="minorHAnsi"/>
                <w:bCs/>
                <w:color w:val="000000"/>
                <w:sz w:val="18"/>
                <w:szCs w:val="18"/>
                <w:lang w:val="fr-CA"/>
              </w:rPr>
            </w:pPr>
            <w:hyperlink w:anchor="_2200" w:history="1">
              <w:r w:rsidR="001A1046" w:rsidRPr="008E2C36">
                <w:rPr>
                  <w:rStyle w:val="Lienhypertexte"/>
                  <w:rFonts w:ascii="Avenir Next LT Pro" w:hAnsi="Avenir Next LT Pro" w:cstheme="minorHAnsi"/>
                  <w:bCs/>
                  <w:sz w:val="18"/>
                  <w:szCs w:val="18"/>
                  <w:lang w:val="fr-CA"/>
                </w:rPr>
                <w:t>2200</w:t>
              </w:r>
            </w:hyperlink>
            <w:r w:rsidR="001A1046" w:rsidRPr="00FA5AD1">
              <w:rPr>
                <w:rFonts w:ascii="Avenir Next LT Pro" w:hAnsi="Avenir Next LT Pro" w:cstheme="minorHAnsi"/>
                <w:bCs/>
                <w:color w:val="000000"/>
                <w:sz w:val="18"/>
                <w:szCs w:val="18"/>
                <w:lang w:val="fr-CA"/>
              </w:rPr>
              <w:t xml:space="preserve"> Dossiers du personnel, des stagiaires et des bénévoles</w:t>
            </w:r>
          </w:p>
          <w:p w14:paraId="10ABE6F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2210 Dossier de l’employé – volet administratif</w:t>
            </w:r>
          </w:p>
          <w:p w14:paraId="2DC7CD6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2220 Dossier de l’employé – volet santé</w:t>
            </w:r>
          </w:p>
          <w:p w14:paraId="651F82B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2230 Dossiers des stagiaires</w:t>
            </w:r>
          </w:p>
          <w:p w14:paraId="04E69D5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2240 Dossiers des bénévoles</w:t>
            </w:r>
          </w:p>
          <w:p w14:paraId="1E2E096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2250 Dossier de l’employé – volet rémunération</w:t>
            </w:r>
          </w:p>
          <w:p w14:paraId="672BEAF1" w14:textId="77777777" w:rsidR="001A1046" w:rsidRPr="00FA5AD1" w:rsidRDefault="001A1046" w:rsidP="00C47D3D">
            <w:pPr>
              <w:pBdr>
                <w:between w:val="nil"/>
              </w:pBdr>
              <w:tabs>
                <w:tab w:val="left" w:pos="1851"/>
              </w:tabs>
              <w:ind w:left="138"/>
              <w:rPr>
                <w:rFonts w:ascii="Avenir Next LT Pro" w:hAnsi="Avenir Next LT Pro" w:cstheme="minorHAnsi"/>
                <w:bCs/>
                <w:color w:val="000000"/>
                <w:sz w:val="18"/>
                <w:szCs w:val="18"/>
                <w:lang w:val="fr-CA"/>
              </w:rPr>
            </w:pPr>
          </w:p>
          <w:p w14:paraId="1AE10BAD" w14:textId="46E780C0"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300" w:history="1">
              <w:r w:rsidR="001A1046" w:rsidRPr="008E2C36">
                <w:rPr>
                  <w:rStyle w:val="Lienhypertexte"/>
                  <w:rFonts w:ascii="Avenir Next LT Pro" w:hAnsi="Avenir Next LT Pro" w:cstheme="minorHAnsi"/>
                  <w:bCs/>
                  <w:sz w:val="18"/>
                  <w:szCs w:val="18"/>
                  <w:lang w:val="fr-CA"/>
                </w:rPr>
                <w:t>2300</w:t>
              </w:r>
            </w:hyperlink>
            <w:r w:rsidR="001A1046" w:rsidRPr="00FA5AD1">
              <w:rPr>
                <w:rFonts w:ascii="Avenir Next LT Pro" w:hAnsi="Avenir Next LT Pro" w:cstheme="minorHAnsi"/>
                <w:bCs/>
                <w:color w:val="000000"/>
                <w:sz w:val="18"/>
                <w:szCs w:val="18"/>
                <w:lang w:val="fr-CA"/>
              </w:rPr>
              <w:t xml:space="preserve"> Conditions de travail et avantages sociaux</w:t>
            </w:r>
          </w:p>
          <w:p w14:paraId="4689A37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2310 Horaire de travail</w:t>
            </w:r>
          </w:p>
          <w:p w14:paraId="29501DB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2320 Rémunération</w:t>
            </w:r>
          </w:p>
          <w:p w14:paraId="0190AC0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2330 Congés</w:t>
            </w:r>
          </w:p>
          <w:p w14:paraId="26246B6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2340 Assurances collectives</w:t>
            </w:r>
          </w:p>
          <w:p w14:paraId="5E380BC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2350 Régime de retraite</w:t>
            </w:r>
          </w:p>
          <w:p w14:paraId="2727D43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2360 Programmes d’aide au personnel</w:t>
            </w:r>
          </w:p>
          <w:p w14:paraId="3E048C08"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4F7CF123" w14:textId="50606E0C"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400" w:history="1">
              <w:r w:rsidR="001A1046" w:rsidRPr="008E2C36">
                <w:rPr>
                  <w:rStyle w:val="Lienhypertexte"/>
                  <w:rFonts w:ascii="Avenir Next LT Pro" w:hAnsi="Avenir Next LT Pro" w:cstheme="minorHAnsi"/>
                  <w:bCs/>
                  <w:sz w:val="18"/>
                  <w:szCs w:val="18"/>
                  <w:lang w:val="fr-CA"/>
                </w:rPr>
                <w:t>2400</w:t>
              </w:r>
            </w:hyperlink>
            <w:r w:rsidR="001A1046" w:rsidRPr="00FA5AD1">
              <w:rPr>
                <w:rFonts w:ascii="Avenir Next LT Pro" w:hAnsi="Avenir Next LT Pro" w:cstheme="minorHAnsi"/>
                <w:bCs/>
                <w:sz w:val="18"/>
                <w:szCs w:val="18"/>
                <w:lang w:val="fr-CA"/>
              </w:rPr>
              <w:t xml:space="preserve"> </w:t>
            </w:r>
            <w:r w:rsidR="001A1046" w:rsidRPr="00FA5AD1">
              <w:rPr>
                <w:rFonts w:ascii="Avenir Next LT Pro" w:hAnsi="Avenir Next LT Pro" w:cstheme="minorHAnsi"/>
                <w:bCs/>
                <w:color w:val="000000"/>
                <w:sz w:val="18"/>
                <w:szCs w:val="18"/>
                <w:lang w:val="fr-CA"/>
              </w:rPr>
              <w:t>Évaluation et formation</w:t>
            </w:r>
          </w:p>
          <w:p w14:paraId="073BAA9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2410 Évaluation du personnel</w:t>
            </w:r>
          </w:p>
          <w:p w14:paraId="170BA19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2420 Perfectionnement du personnel</w:t>
            </w:r>
          </w:p>
          <w:p w14:paraId="3443160B"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0CB164F6" w14:textId="550401A8"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500" w:history="1">
              <w:r w:rsidR="001A1046" w:rsidRPr="008E2C36">
                <w:rPr>
                  <w:rStyle w:val="Lienhypertexte"/>
                  <w:rFonts w:ascii="Avenir Next LT Pro" w:hAnsi="Avenir Next LT Pro" w:cstheme="minorHAnsi"/>
                  <w:bCs/>
                  <w:sz w:val="18"/>
                  <w:szCs w:val="18"/>
                  <w:lang w:val="fr-CA"/>
                </w:rPr>
                <w:t>2500</w:t>
              </w:r>
            </w:hyperlink>
            <w:r w:rsidR="001A1046" w:rsidRPr="00FA5AD1">
              <w:rPr>
                <w:rFonts w:ascii="Avenir Next LT Pro" w:hAnsi="Avenir Next LT Pro" w:cstheme="minorHAnsi"/>
                <w:bCs/>
                <w:color w:val="000000"/>
                <w:sz w:val="18"/>
                <w:szCs w:val="18"/>
                <w:lang w:val="fr-CA"/>
              </w:rPr>
              <w:t xml:space="preserve"> Santé et sécurité au travail</w:t>
            </w:r>
          </w:p>
          <w:p w14:paraId="0C7AF75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2510 Prévention</w:t>
            </w:r>
          </w:p>
          <w:p w14:paraId="6470043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2520 Accidents du travail</w:t>
            </w:r>
          </w:p>
          <w:p w14:paraId="385DDD76"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0405D5E8" w14:textId="7B701F57"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600" w:history="1">
              <w:r w:rsidR="001A1046" w:rsidRPr="008E2C36">
                <w:rPr>
                  <w:rStyle w:val="Lienhypertexte"/>
                  <w:rFonts w:ascii="Avenir Next LT Pro" w:hAnsi="Avenir Next LT Pro" w:cstheme="minorHAnsi"/>
                  <w:bCs/>
                  <w:sz w:val="18"/>
                  <w:szCs w:val="18"/>
                  <w:lang w:val="fr-CA"/>
                </w:rPr>
                <w:t>2600</w:t>
              </w:r>
            </w:hyperlink>
            <w:r w:rsidR="001A1046" w:rsidRPr="00FA5AD1">
              <w:rPr>
                <w:rFonts w:ascii="Avenir Next LT Pro" w:hAnsi="Avenir Next LT Pro" w:cstheme="minorHAnsi"/>
                <w:bCs/>
                <w:color w:val="000000"/>
                <w:sz w:val="18"/>
                <w:szCs w:val="18"/>
                <w:lang w:val="fr-CA"/>
              </w:rPr>
              <w:t xml:space="preserve"> Relations de travail</w:t>
            </w:r>
          </w:p>
          <w:p w14:paraId="6EEBD72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2610 Syndicats et associations</w:t>
            </w:r>
          </w:p>
          <w:p w14:paraId="68AAFED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2620 Conventions collectives</w:t>
            </w:r>
          </w:p>
          <w:p w14:paraId="030047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2630 Conflits de travail</w:t>
            </w:r>
          </w:p>
          <w:p w14:paraId="3CC65301" w14:textId="77777777" w:rsidR="001A1046" w:rsidRPr="00FA5AD1" w:rsidRDefault="001A1046"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p>
          <w:p w14:paraId="1F6B123A" w14:textId="70480E1A"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2700" w:history="1">
              <w:r w:rsidR="001A1046" w:rsidRPr="008E2C36">
                <w:rPr>
                  <w:rStyle w:val="Lienhypertexte"/>
                  <w:rFonts w:ascii="Avenir Next LT Pro" w:hAnsi="Avenir Next LT Pro" w:cstheme="minorHAnsi"/>
                  <w:bCs/>
                  <w:sz w:val="18"/>
                  <w:szCs w:val="18"/>
                  <w:lang w:val="fr-CA"/>
                </w:rPr>
                <w:t>2700</w:t>
              </w:r>
            </w:hyperlink>
            <w:r w:rsidR="001A1046" w:rsidRPr="00FA5AD1">
              <w:rPr>
                <w:rFonts w:ascii="Avenir Next LT Pro" w:hAnsi="Avenir Next LT Pro" w:cstheme="minorHAnsi"/>
                <w:bCs/>
                <w:color w:val="000000"/>
                <w:sz w:val="18"/>
                <w:szCs w:val="18"/>
                <w:lang w:val="fr-CA"/>
              </w:rPr>
              <w:t xml:space="preserve"> Qualité de vie au travail</w:t>
            </w:r>
          </w:p>
          <w:p w14:paraId="47225F9D" w14:textId="0506D6D3"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2710 Activités sociales du personnel</w:t>
            </w:r>
          </w:p>
          <w:p w14:paraId="0CBAE347"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p>
        </w:tc>
      </w:tr>
      <w:tr w:rsidR="001A1046" w:rsidRPr="00FA5AD1" w14:paraId="116E42A8" w14:textId="77777777" w:rsidTr="00C01A6B">
        <w:trPr>
          <w:trHeight w:val="556"/>
        </w:trPr>
        <w:tc>
          <w:tcPr>
            <w:tcW w:w="993" w:type="dxa"/>
          </w:tcPr>
          <w:p w14:paraId="40BA88A0" w14:textId="079FA182" w:rsidR="001A1046" w:rsidRPr="00FA5AD1" w:rsidRDefault="00E70B05" w:rsidP="00C47D3D">
            <w:pPr>
              <w:pStyle w:val="TableParagraph"/>
              <w:jc w:val="center"/>
              <w:rPr>
                <w:rFonts w:ascii="Avenir Next LT Pro" w:hAnsi="Avenir Next LT Pro" w:cstheme="minorHAnsi"/>
                <w:b/>
                <w:bCs/>
                <w:sz w:val="18"/>
                <w:szCs w:val="18"/>
              </w:rPr>
            </w:pPr>
            <w:hyperlink w:anchor="_3000" w:history="1">
              <w:r w:rsidR="001A1046" w:rsidRPr="008C34A8">
                <w:rPr>
                  <w:rStyle w:val="Lienhypertexte"/>
                  <w:rFonts w:ascii="Avenir Next LT Pro" w:hAnsi="Avenir Next LT Pro" w:cstheme="minorHAnsi"/>
                  <w:b/>
                  <w:bCs/>
                  <w:sz w:val="18"/>
                  <w:szCs w:val="18"/>
                </w:rPr>
                <w:t>3000</w:t>
              </w:r>
            </w:hyperlink>
          </w:p>
        </w:tc>
        <w:tc>
          <w:tcPr>
            <w:tcW w:w="11481" w:type="dxa"/>
            <w:gridSpan w:val="2"/>
          </w:tcPr>
          <w:p w14:paraId="4F182D6D"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FINANCIÈRES</w:t>
            </w:r>
          </w:p>
          <w:p w14:paraId="6D939D7D"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530DBE05" w14:textId="481379F1"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100" w:history="1">
              <w:r w:rsidR="001A1046" w:rsidRPr="00D27724">
                <w:rPr>
                  <w:rStyle w:val="Lienhypertexte"/>
                  <w:rFonts w:ascii="Avenir Next LT Pro" w:hAnsi="Avenir Next LT Pro" w:cstheme="minorHAnsi"/>
                  <w:bCs/>
                  <w:sz w:val="18"/>
                  <w:szCs w:val="18"/>
                  <w:lang w:val="fr-CA"/>
                </w:rPr>
                <w:t>3100</w:t>
              </w:r>
            </w:hyperlink>
            <w:r w:rsidR="001A1046" w:rsidRPr="00FA5AD1">
              <w:rPr>
                <w:rFonts w:ascii="Avenir Next LT Pro" w:hAnsi="Avenir Next LT Pro" w:cstheme="minorHAnsi"/>
                <w:bCs/>
                <w:color w:val="000000"/>
                <w:sz w:val="18"/>
                <w:szCs w:val="18"/>
                <w:lang w:val="fr-CA"/>
              </w:rPr>
              <w:t xml:space="preserve"> </w:t>
            </w:r>
            <w:r w:rsidR="007A792C">
              <w:rPr>
                <w:rFonts w:ascii="Avenir Next LT Pro" w:hAnsi="Avenir Next LT Pro" w:cstheme="minorHAnsi"/>
                <w:bCs/>
                <w:color w:val="000000"/>
                <w:sz w:val="18"/>
                <w:szCs w:val="18"/>
                <w:lang w:val="fr-CA"/>
              </w:rPr>
              <w:t>Gestion b</w:t>
            </w:r>
            <w:r w:rsidR="001A1046" w:rsidRPr="00FA5AD1">
              <w:rPr>
                <w:rFonts w:ascii="Avenir Next LT Pro" w:hAnsi="Avenir Next LT Pro" w:cstheme="minorHAnsi"/>
                <w:bCs/>
                <w:color w:val="000000"/>
                <w:sz w:val="18"/>
                <w:szCs w:val="18"/>
                <w:lang w:val="fr-CA"/>
              </w:rPr>
              <w:t>udg</w:t>
            </w:r>
            <w:r w:rsidR="007A792C">
              <w:rPr>
                <w:rFonts w:ascii="Avenir Next LT Pro" w:hAnsi="Avenir Next LT Pro" w:cstheme="minorHAnsi"/>
                <w:bCs/>
                <w:color w:val="000000"/>
                <w:sz w:val="18"/>
                <w:szCs w:val="18"/>
                <w:lang w:val="fr-CA"/>
              </w:rPr>
              <w:t>é</w:t>
            </w:r>
            <w:r w:rsidR="001A1046" w:rsidRPr="00FA5AD1">
              <w:rPr>
                <w:rFonts w:ascii="Avenir Next LT Pro" w:hAnsi="Avenir Next LT Pro" w:cstheme="minorHAnsi"/>
                <w:bCs/>
                <w:color w:val="000000"/>
                <w:sz w:val="18"/>
                <w:szCs w:val="18"/>
                <w:lang w:val="fr-CA"/>
              </w:rPr>
              <w:t>t</w:t>
            </w:r>
            <w:r w:rsidR="007A792C">
              <w:rPr>
                <w:rFonts w:ascii="Avenir Next LT Pro" w:hAnsi="Avenir Next LT Pro" w:cstheme="minorHAnsi"/>
                <w:bCs/>
                <w:color w:val="000000"/>
                <w:sz w:val="18"/>
                <w:szCs w:val="18"/>
                <w:lang w:val="fr-CA"/>
              </w:rPr>
              <w:t>aire</w:t>
            </w:r>
          </w:p>
          <w:p w14:paraId="513F982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3110 Budgets</w:t>
            </w:r>
          </w:p>
          <w:p w14:paraId="0FBD4EA4"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6C7E92B6" w14:textId="42F9B86B"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200" w:history="1">
              <w:r w:rsidR="001A1046" w:rsidRPr="00D27724">
                <w:rPr>
                  <w:rStyle w:val="Lienhypertexte"/>
                  <w:rFonts w:ascii="Avenir Next LT Pro" w:hAnsi="Avenir Next LT Pro" w:cstheme="minorHAnsi"/>
                  <w:bCs/>
                  <w:sz w:val="18"/>
                  <w:szCs w:val="18"/>
                  <w:lang w:val="fr-CA"/>
                </w:rPr>
                <w:t>3200</w:t>
              </w:r>
            </w:hyperlink>
            <w:r w:rsidR="001A1046" w:rsidRPr="00FA5AD1">
              <w:rPr>
                <w:rFonts w:ascii="Avenir Next LT Pro" w:hAnsi="Avenir Next LT Pro" w:cstheme="minorHAnsi"/>
                <w:bCs/>
                <w:color w:val="000000"/>
                <w:sz w:val="18"/>
                <w:szCs w:val="18"/>
                <w:lang w:val="fr-CA"/>
              </w:rPr>
              <w:t xml:space="preserve"> Vérification financière</w:t>
            </w:r>
          </w:p>
          <w:p w14:paraId="4ECF459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3210 États et rapports financiers</w:t>
            </w:r>
          </w:p>
          <w:p w14:paraId="00AE1DF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3220 Vérification </w:t>
            </w:r>
            <w:sdt>
              <w:sdtPr>
                <w:rPr>
                  <w:rFonts w:ascii="Avenir Next LT Pro" w:hAnsi="Avenir Next LT Pro"/>
                  <w:bCs/>
                  <w:color w:val="000000"/>
                  <w:sz w:val="18"/>
                  <w:szCs w:val="18"/>
                  <w:lang w:val="fr-CA"/>
                </w:rPr>
                <w:tag w:val="goog_rdk_4"/>
                <w:id w:val="877595534"/>
              </w:sdtPr>
              <w:sdtEndPr/>
              <w:sdtContent/>
            </w:sdt>
            <w:sdt>
              <w:sdtPr>
                <w:rPr>
                  <w:rFonts w:ascii="Avenir Next LT Pro" w:hAnsi="Avenir Next LT Pro"/>
                  <w:bCs/>
                  <w:color w:val="000000"/>
                  <w:sz w:val="18"/>
                  <w:szCs w:val="18"/>
                  <w:lang w:val="fr-CA"/>
                </w:rPr>
                <w:tag w:val="goog_rdk_5"/>
                <w:id w:val="-1836601117"/>
              </w:sdtPr>
              <w:sdtEndPr/>
              <w:sdtContent/>
            </w:sdt>
            <w:sdt>
              <w:sdtPr>
                <w:rPr>
                  <w:rFonts w:ascii="Avenir Next LT Pro" w:hAnsi="Avenir Next LT Pro"/>
                  <w:bCs/>
                  <w:color w:val="000000"/>
                  <w:sz w:val="18"/>
                  <w:szCs w:val="18"/>
                  <w:lang w:val="fr-CA"/>
                </w:rPr>
                <w:tag w:val="goog_rdk_6"/>
                <w:id w:val="1690960833"/>
              </w:sdtPr>
              <w:sdtEndPr/>
              <w:sdtContent/>
            </w:sdt>
            <w:sdt>
              <w:sdtPr>
                <w:rPr>
                  <w:rFonts w:ascii="Avenir Next LT Pro" w:hAnsi="Avenir Next LT Pro"/>
                  <w:bCs/>
                  <w:color w:val="000000"/>
                  <w:sz w:val="18"/>
                  <w:szCs w:val="18"/>
                  <w:lang w:val="fr-CA"/>
                </w:rPr>
                <w:tag w:val="goog_rdk_7"/>
                <w:id w:val="1065380379"/>
              </w:sdtPr>
              <w:sdtEndPr/>
              <w:sdtContent/>
            </w:sdt>
            <w:r w:rsidRPr="00FA5AD1">
              <w:rPr>
                <w:rFonts w:ascii="Avenir Next LT Pro" w:hAnsi="Avenir Next LT Pro"/>
                <w:bCs/>
                <w:color w:val="000000"/>
                <w:sz w:val="18"/>
                <w:szCs w:val="18"/>
                <w:lang w:val="fr-CA"/>
              </w:rPr>
              <w:t xml:space="preserve">externe </w:t>
            </w:r>
          </w:p>
          <w:p w14:paraId="32C000E5"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0AEF1036" w14:textId="7EAEB050"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300" w:history="1">
              <w:r w:rsidR="001A1046" w:rsidRPr="00D27724">
                <w:rPr>
                  <w:rStyle w:val="Lienhypertexte"/>
                  <w:rFonts w:ascii="Avenir Next LT Pro" w:hAnsi="Avenir Next LT Pro" w:cstheme="minorHAnsi"/>
                  <w:bCs/>
                  <w:sz w:val="18"/>
                  <w:szCs w:val="18"/>
                  <w:lang w:val="fr-CA"/>
                </w:rPr>
                <w:t>3300</w:t>
              </w:r>
            </w:hyperlink>
            <w:r w:rsidR="001A1046" w:rsidRPr="00FA5AD1">
              <w:rPr>
                <w:rFonts w:ascii="Avenir Next LT Pro" w:hAnsi="Avenir Next LT Pro" w:cstheme="minorHAnsi"/>
                <w:bCs/>
                <w:color w:val="000000"/>
                <w:sz w:val="18"/>
                <w:szCs w:val="18"/>
                <w:lang w:val="fr-CA"/>
              </w:rPr>
              <w:t xml:space="preserve"> Comptabilité</w:t>
            </w:r>
          </w:p>
          <w:p w14:paraId="104D9D6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3310 Registres et livres comptables</w:t>
            </w:r>
          </w:p>
          <w:p w14:paraId="0C9B6573"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1877F766" w14:textId="5F1B9C0E"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13EB7BA"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2C98CA12"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08FA862" w14:textId="22CBCC12"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400" w:history="1">
              <w:r w:rsidR="001A1046" w:rsidRPr="00D27724">
                <w:rPr>
                  <w:rStyle w:val="Lienhypertexte"/>
                  <w:rFonts w:ascii="Avenir Next LT Pro" w:hAnsi="Avenir Next LT Pro" w:cstheme="minorHAnsi"/>
                  <w:bCs/>
                  <w:sz w:val="18"/>
                  <w:szCs w:val="18"/>
                  <w:lang w:val="fr-CA"/>
                </w:rPr>
                <w:t>3400</w:t>
              </w:r>
            </w:hyperlink>
            <w:r w:rsidR="001A1046" w:rsidRPr="00FA5AD1">
              <w:rPr>
                <w:rFonts w:ascii="Avenir Next LT Pro" w:hAnsi="Avenir Next LT Pro" w:cstheme="minorHAnsi"/>
                <w:bCs/>
                <w:color w:val="000000"/>
                <w:sz w:val="18"/>
                <w:szCs w:val="18"/>
                <w:lang w:val="fr-CA"/>
              </w:rPr>
              <w:t xml:space="preserve"> Revenus</w:t>
            </w:r>
          </w:p>
          <w:p w14:paraId="623B914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3410 Comptes à recevoir</w:t>
            </w:r>
          </w:p>
          <w:p w14:paraId="22403E1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3420 Subventions gouvernementales</w:t>
            </w:r>
          </w:p>
          <w:p w14:paraId="159A92C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3430 Salaires des membres de la communauté</w:t>
            </w:r>
          </w:p>
          <w:p w14:paraId="65FEC73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3440 Prestations sociales</w:t>
            </w:r>
          </w:p>
          <w:p w14:paraId="7A2E90A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3450 Dons, dots et héritages</w:t>
            </w:r>
          </w:p>
          <w:p w14:paraId="676F5B0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3460 Fondations</w:t>
            </w:r>
          </w:p>
          <w:p w14:paraId="36044D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3470 Campagnes de financement</w:t>
            </w:r>
          </w:p>
          <w:p w14:paraId="5E1DEA2F" w14:textId="77777777" w:rsidR="001A1046" w:rsidRPr="00FA5AD1" w:rsidRDefault="001A1046" w:rsidP="00C47D3D">
            <w:pPr>
              <w:pBdr>
                <w:top w:val="nil"/>
                <w:left w:val="nil"/>
                <w:bottom w:val="nil"/>
                <w:right w:val="nil"/>
                <w:between w:val="nil"/>
              </w:pBdr>
              <w:tabs>
                <w:tab w:val="left" w:pos="1851"/>
              </w:tabs>
              <w:ind w:left="600"/>
              <w:rPr>
                <w:rFonts w:ascii="Avenir Next LT Pro" w:hAnsi="Avenir Next LT Pro" w:cstheme="minorHAnsi"/>
                <w:bCs/>
                <w:color w:val="000000"/>
                <w:sz w:val="18"/>
                <w:szCs w:val="18"/>
                <w:lang w:val="fr-CA"/>
              </w:rPr>
            </w:pPr>
          </w:p>
          <w:p w14:paraId="3CAE003D" w14:textId="46F661B5"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500" w:history="1">
              <w:r w:rsidR="001A1046" w:rsidRPr="00D27724">
                <w:rPr>
                  <w:rStyle w:val="Lienhypertexte"/>
                  <w:rFonts w:ascii="Avenir Next LT Pro" w:hAnsi="Avenir Next LT Pro" w:cstheme="minorHAnsi"/>
                  <w:bCs/>
                  <w:sz w:val="18"/>
                  <w:szCs w:val="18"/>
                  <w:lang w:val="fr-CA"/>
                </w:rPr>
                <w:t>3500</w:t>
              </w:r>
            </w:hyperlink>
            <w:r w:rsidR="001A1046" w:rsidRPr="00FA5AD1">
              <w:rPr>
                <w:rFonts w:ascii="Avenir Next LT Pro" w:hAnsi="Avenir Next LT Pro" w:cstheme="minorHAnsi"/>
                <w:bCs/>
                <w:color w:val="000000"/>
                <w:sz w:val="18"/>
                <w:szCs w:val="18"/>
                <w:lang w:val="fr-CA"/>
              </w:rPr>
              <w:t xml:space="preserve"> Dépenses</w:t>
            </w:r>
          </w:p>
          <w:p w14:paraId="7A4C04F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3510 Dépenses d’investissement</w:t>
            </w:r>
          </w:p>
          <w:p w14:paraId="51676BA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3520 Comptes à payer</w:t>
            </w:r>
          </w:p>
          <w:p w14:paraId="079972C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3530 Allocations</w:t>
            </w:r>
          </w:p>
          <w:p w14:paraId="24D5345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3540 Aumônes et dons</w:t>
            </w:r>
          </w:p>
          <w:p w14:paraId="224553E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3550 Dépenses pour les services complémentaires</w:t>
            </w:r>
          </w:p>
          <w:p w14:paraId="58B0B98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3560 Immobilisation</w:t>
            </w:r>
          </w:p>
          <w:p w14:paraId="0EC97BFB"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62A61829" w14:textId="29BA7EB0"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600" w:history="1">
              <w:r w:rsidR="001A1046" w:rsidRPr="00D27724">
                <w:rPr>
                  <w:rStyle w:val="Lienhypertexte"/>
                  <w:rFonts w:ascii="Avenir Next LT Pro" w:hAnsi="Avenir Next LT Pro" w:cstheme="minorHAnsi"/>
                  <w:bCs/>
                  <w:sz w:val="18"/>
                  <w:szCs w:val="18"/>
                  <w:lang w:val="fr-CA"/>
                </w:rPr>
                <w:t>3600</w:t>
              </w:r>
            </w:hyperlink>
            <w:r w:rsidR="001A1046" w:rsidRPr="00FA5AD1">
              <w:rPr>
                <w:rFonts w:ascii="Avenir Next LT Pro" w:hAnsi="Avenir Next LT Pro" w:cstheme="minorHAnsi"/>
                <w:bCs/>
                <w:color w:val="000000"/>
                <w:sz w:val="18"/>
                <w:szCs w:val="18"/>
                <w:lang w:val="fr-CA"/>
              </w:rPr>
              <w:t xml:space="preserve"> Services et opérations bancaires</w:t>
            </w:r>
          </w:p>
          <w:p w14:paraId="18F9BDC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3610 Opérations bancaires</w:t>
            </w:r>
          </w:p>
          <w:p w14:paraId="3FF24FD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3620 Emprunts, placements et garanties</w:t>
            </w:r>
          </w:p>
          <w:p w14:paraId="4DECB434"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0CCA2056" w14:textId="145E5E84"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3700" w:history="1">
              <w:r w:rsidR="001A1046" w:rsidRPr="00D27724">
                <w:rPr>
                  <w:rStyle w:val="Lienhypertexte"/>
                  <w:rFonts w:ascii="Avenir Next LT Pro" w:hAnsi="Avenir Next LT Pro" w:cstheme="minorHAnsi"/>
                  <w:bCs/>
                  <w:sz w:val="18"/>
                  <w:szCs w:val="18"/>
                  <w:lang w:val="fr-CA"/>
                </w:rPr>
                <w:t>3700</w:t>
              </w:r>
            </w:hyperlink>
            <w:r w:rsidR="001A1046" w:rsidRPr="00FA5AD1">
              <w:rPr>
                <w:rFonts w:ascii="Avenir Next LT Pro" w:hAnsi="Avenir Next LT Pro" w:cstheme="minorHAnsi"/>
                <w:bCs/>
                <w:color w:val="000000"/>
                <w:sz w:val="18"/>
                <w:szCs w:val="18"/>
                <w:lang w:val="fr-CA"/>
              </w:rPr>
              <w:t xml:space="preserve"> Paie</w:t>
            </w:r>
          </w:p>
          <w:p w14:paraId="414736D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3710 Retenues à la source</w:t>
            </w:r>
          </w:p>
          <w:p w14:paraId="6410C24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3720 Contrôle du temps de travail et des salaires payés</w:t>
            </w:r>
          </w:p>
          <w:p w14:paraId="71F92F1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3730 Feuillets fiscaux</w:t>
            </w:r>
          </w:p>
          <w:p w14:paraId="7F91AD99" w14:textId="77777777" w:rsidR="001A1046" w:rsidRPr="00FA5AD1" w:rsidRDefault="001A1046" w:rsidP="00C47D3D">
            <w:pPr>
              <w:pBdr>
                <w:top w:val="nil"/>
                <w:left w:val="nil"/>
                <w:bottom w:val="nil"/>
                <w:right w:val="nil"/>
                <w:between w:val="nil"/>
              </w:pBdr>
              <w:tabs>
                <w:tab w:val="left" w:pos="1851"/>
              </w:tabs>
              <w:ind w:left="285"/>
              <w:rPr>
                <w:rFonts w:ascii="Avenir Next LT Pro" w:hAnsi="Avenir Next LT Pro" w:cstheme="minorHAnsi"/>
                <w:bCs/>
                <w:color w:val="000000"/>
                <w:sz w:val="18"/>
                <w:szCs w:val="18"/>
                <w:lang w:val="fr-CA"/>
              </w:rPr>
            </w:pPr>
          </w:p>
          <w:p w14:paraId="12BDB1CF" w14:textId="526CD9A0" w:rsidR="001A1046" w:rsidRPr="00FA5AD1" w:rsidRDefault="00E70B05" w:rsidP="00C47D3D">
            <w:pPr>
              <w:pBdr>
                <w:top w:val="nil"/>
                <w:left w:val="nil"/>
                <w:bottom w:val="nil"/>
                <w:right w:val="nil"/>
                <w:between w:val="nil"/>
              </w:pBdr>
              <w:tabs>
                <w:tab w:val="left" w:pos="1851"/>
              </w:tabs>
              <w:ind w:left="138"/>
              <w:rPr>
                <w:rFonts w:ascii="Avenir Next LT Pro" w:hAnsi="Avenir Next LT Pro" w:cstheme="minorHAnsi"/>
                <w:bCs/>
                <w:color w:val="000000"/>
                <w:sz w:val="18"/>
                <w:szCs w:val="18"/>
                <w:lang w:val="fr-CA"/>
              </w:rPr>
            </w:pPr>
            <w:hyperlink w:anchor="_3800" w:history="1">
              <w:r w:rsidR="001A1046" w:rsidRPr="00D27724">
                <w:rPr>
                  <w:rStyle w:val="Lienhypertexte"/>
                  <w:rFonts w:ascii="Avenir Next LT Pro" w:hAnsi="Avenir Next LT Pro" w:cstheme="minorHAnsi"/>
                  <w:bCs/>
                  <w:sz w:val="18"/>
                  <w:szCs w:val="18"/>
                  <w:lang w:val="fr-CA"/>
                </w:rPr>
                <w:t>3800</w:t>
              </w:r>
            </w:hyperlink>
            <w:r w:rsidR="001A1046" w:rsidRPr="00FA5AD1">
              <w:rPr>
                <w:rFonts w:ascii="Avenir Next LT Pro" w:hAnsi="Avenir Next LT Pro" w:cstheme="minorHAnsi"/>
                <w:bCs/>
                <w:color w:val="000000"/>
                <w:sz w:val="18"/>
                <w:szCs w:val="18"/>
                <w:lang w:val="fr-CA"/>
              </w:rPr>
              <w:t xml:space="preserve"> Fiscalité</w:t>
            </w:r>
          </w:p>
          <w:p w14:paraId="125B02F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3810 Impôt et taxes</w:t>
            </w:r>
          </w:p>
          <w:p w14:paraId="213F38AF"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6C64C0B2" w14:textId="77777777" w:rsidTr="00C01A6B">
        <w:trPr>
          <w:trHeight w:val="556"/>
        </w:trPr>
        <w:tc>
          <w:tcPr>
            <w:tcW w:w="993" w:type="dxa"/>
          </w:tcPr>
          <w:p w14:paraId="4DFFD988" w14:textId="03C55840" w:rsidR="001A1046" w:rsidRPr="00FA5AD1" w:rsidRDefault="00E70B05" w:rsidP="00C47D3D">
            <w:pPr>
              <w:pStyle w:val="TableParagraph"/>
              <w:jc w:val="center"/>
              <w:rPr>
                <w:rFonts w:ascii="Avenir Next LT Pro" w:hAnsi="Avenir Next LT Pro" w:cstheme="minorHAnsi"/>
                <w:b/>
                <w:bCs/>
                <w:sz w:val="18"/>
                <w:szCs w:val="18"/>
              </w:rPr>
            </w:pPr>
            <w:hyperlink w:anchor="_4000" w:history="1">
              <w:r w:rsidR="001A1046" w:rsidRPr="008C34A8">
                <w:rPr>
                  <w:rStyle w:val="Lienhypertexte"/>
                  <w:rFonts w:ascii="Avenir Next LT Pro" w:hAnsi="Avenir Next LT Pro" w:cstheme="minorHAnsi"/>
                  <w:b/>
                  <w:bCs/>
                  <w:sz w:val="18"/>
                  <w:szCs w:val="18"/>
                </w:rPr>
                <w:t>4000</w:t>
              </w:r>
            </w:hyperlink>
          </w:p>
        </w:tc>
        <w:tc>
          <w:tcPr>
            <w:tcW w:w="11481" w:type="dxa"/>
            <w:gridSpan w:val="2"/>
          </w:tcPr>
          <w:p w14:paraId="6B492094"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RESSOURCES MOBILIÈRES ET IMMOBILIÈRES</w:t>
            </w:r>
          </w:p>
          <w:p w14:paraId="6F73B65D"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4527FD81" w14:textId="14F6410A"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100" w:history="1">
              <w:r w:rsidR="001A1046" w:rsidRPr="00F765DF">
                <w:rPr>
                  <w:rStyle w:val="Lienhypertexte"/>
                  <w:rFonts w:ascii="Avenir Next LT Pro" w:hAnsi="Avenir Next LT Pro" w:cstheme="minorHAnsi"/>
                  <w:bCs/>
                  <w:sz w:val="18"/>
                  <w:szCs w:val="18"/>
                  <w:lang w:val="fr-CA"/>
                </w:rPr>
                <w:t>4100</w:t>
              </w:r>
            </w:hyperlink>
            <w:r w:rsidR="00FA5AD1" w:rsidRP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Fournisseurs et clients des ressources mobilières et immobilières</w:t>
            </w:r>
          </w:p>
          <w:p w14:paraId="2A35111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4110 Dossiers des fournisseurs</w:t>
            </w:r>
          </w:p>
          <w:p w14:paraId="50DE317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4120 Dossiers des clients</w:t>
            </w:r>
          </w:p>
          <w:p w14:paraId="771BA6D2"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7ADBC045" w14:textId="20F680FE"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200" w:history="1">
              <w:r w:rsidR="001A1046" w:rsidRPr="00F765DF">
                <w:rPr>
                  <w:rStyle w:val="Lienhypertexte"/>
                  <w:rFonts w:ascii="Avenir Next LT Pro" w:hAnsi="Avenir Next LT Pro" w:cstheme="minorHAnsi"/>
                  <w:bCs/>
                  <w:sz w:val="18"/>
                  <w:szCs w:val="18"/>
                  <w:lang w:val="fr-CA"/>
                </w:rPr>
                <w:t>4200</w:t>
              </w:r>
            </w:hyperlink>
            <w:r w:rsidR="001A1046" w:rsidRPr="00FA5AD1">
              <w:rPr>
                <w:rFonts w:ascii="Avenir Next LT Pro" w:hAnsi="Avenir Next LT Pro" w:cstheme="minorHAnsi"/>
                <w:bCs/>
                <w:color w:val="000000"/>
                <w:sz w:val="18"/>
                <w:szCs w:val="18"/>
                <w:lang w:val="fr-CA"/>
              </w:rPr>
              <w:t xml:space="preserve"> Gestion des biens mobiliers</w:t>
            </w:r>
          </w:p>
          <w:p w14:paraId="5B6C0C2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4210 Acquisition</w:t>
            </w:r>
            <w:sdt>
              <w:sdtPr>
                <w:rPr>
                  <w:rFonts w:ascii="Avenir Next LT Pro" w:hAnsi="Avenir Next LT Pro"/>
                  <w:bCs/>
                  <w:color w:val="000000"/>
                  <w:sz w:val="18"/>
                  <w:szCs w:val="18"/>
                  <w:lang w:val="fr-CA"/>
                </w:rPr>
                <w:tag w:val="goog_rdk_21"/>
                <w:id w:val="145553563"/>
              </w:sdtPr>
              <w:sdtEndPr/>
              <w:sdtContent/>
            </w:sdt>
            <w:r w:rsidRPr="00FA5AD1">
              <w:rPr>
                <w:rFonts w:ascii="Avenir Next LT Pro" w:hAnsi="Avenir Next LT Pro"/>
                <w:bCs/>
                <w:color w:val="000000"/>
                <w:sz w:val="18"/>
                <w:szCs w:val="18"/>
                <w:lang w:val="fr-CA"/>
              </w:rPr>
              <w:t xml:space="preserve"> et disposition des biens mobiliers</w:t>
            </w:r>
          </w:p>
          <w:p w14:paraId="5B1C16F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4220 Inventaire des biens mobiliers</w:t>
            </w:r>
          </w:p>
          <w:p w14:paraId="5FA96B1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4230 Utilisation des biens mobiliers</w:t>
            </w:r>
          </w:p>
          <w:p w14:paraId="017EA3D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4240 Entretien et réparation des biens mobiliers</w:t>
            </w:r>
          </w:p>
          <w:p w14:paraId="725FDE9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4250 Biens mobiliers à caractère </w:t>
            </w:r>
            <w:sdt>
              <w:sdtPr>
                <w:rPr>
                  <w:rFonts w:ascii="Avenir Next LT Pro" w:hAnsi="Avenir Next LT Pro"/>
                  <w:bCs/>
                  <w:color w:val="000000"/>
                  <w:sz w:val="18"/>
                  <w:szCs w:val="18"/>
                  <w:lang w:val="fr-CA"/>
                </w:rPr>
                <w:tag w:val="goog_rdk_54"/>
                <w:id w:val="1384218923"/>
              </w:sdtPr>
              <w:sdtEndPr/>
              <w:sdtContent/>
            </w:sdt>
            <w:r w:rsidRPr="00FA5AD1">
              <w:rPr>
                <w:rFonts w:ascii="Avenir Next LT Pro" w:hAnsi="Avenir Next LT Pro"/>
                <w:bCs/>
                <w:color w:val="000000"/>
                <w:sz w:val="18"/>
                <w:szCs w:val="18"/>
                <w:lang w:val="fr-CA"/>
              </w:rPr>
              <w:t>patrimonial</w:t>
            </w:r>
          </w:p>
          <w:p w14:paraId="62EC5519" w14:textId="77777777" w:rsidR="001A1046" w:rsidRPr="00FA5AD1" w:rsidRDefault="001A1046" w:rsidP="00C47D3D">
            <w:pPr>
              <w:pBdr>
                <w:top w:val="nil"/>
                <w:left w:val="nil"/>
                <w:bottom w:val="nil"/>
                <w:right w:val="nil"/>
                <w:between w:val="nil"/>
              </w:pBdr>
              <w:tabs>
                <w:tab w:val="left" w:pos="1851"/>
              </w:tabs>
              <w:ind w:right="98"/>
              <w:jc w:val="both"/>
              <w:rPr>
                <w:rFonts w:ascii="Avenir Next LT Pro" w:hAnsi="Avenir Next LT Pro" w:cstheme="minorHAnsi"/>
                <w:bCs/>
                <w:color w:val="000000"/>
                <w:sz w:val="18"/>
                <w:szCs w:val="18"/>
                <w:lang w:val="fr-CA"/>
              </w:rPr>
            </w:pPr>
          </w:p>
          <w:p w14:paraId="143237C5"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347BE053"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7D069083"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006CEA2"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1F8995A6" w14:textId="2C652F7E"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300" w:history="1">
              <w:r w:rsidR="001A1046" w:rsidRPr="00F765DF">
                <w:rPr>
                  <w:rStyle w:val="Lienhypertexte"/>
                  <w:rFonts w:ascii="Avenir Next LT Pro" w:hAnsi="Avenir Next LT Pro" w:cstheme="minorHAnsi"/>
                  <w:bCs/>
                  <w:sz w:val="18"/>
                  <w:szCs w:val="18"/>
                  <w:lang w:val="fr-CA"/>
                </w:rPr>
                <w:t>4300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Gestion des biens immobiliers</w:t>
            </w:r>
          </w:p>
          <w:p w14:paraId="7C3EB48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4310 Acquisition et disposition des biens immobiliers</w:t>
            </w:r>
          </w:p>
          <w:p w14:paraId="0CA18EB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4320 Inventaire des biens immobiliers </w:t>
            </w:r>
          </w:p>
          <w:p w14:paraId="2CECE84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4330 Utilisation des biens immobiliers</w:t>
            </w:r>
          </w:p>
          <w:p w14:paraId="1798F2C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4340 Entretien et réparation des biens immobiliers</w:t>
            </w:r>
          </w:p>
          <w:p w14:paraId="61A641C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4350 S</w:t>
            </w:r>
            <w:sdt>
              <w:sdtPr>
                <w:rPr>
                  <w:rFonts w:ascii="Avenir Next LT Pro" w:hAnsi="Avenir Next LT Pro"/>
                  <w:bCs/>
                  <w:color w:val="000000"/>
                  <w:sz w:val="18"/>
                  <w:szCs w:val="18"/>
                  <w:lang w:val="fr-CA"/>
                </w:rPr>
                <w:tag w:val="goog_rdk_78"/>
                <w:id w:val="1229423959"/>
              </w:sdtPr>
              <w:sdtEndPr/>
              <w:sdtContent/>
            </w:sdt>
            <w:sdt>
              <w:sdtPr>
                <w:rPr>
                  <w:rFonts w:ascii="Avenir Next LT Pro" w:hAnsi="Avenir Next LT Pro"/>
                  <w:bCs/>
                  <w:color w:val="000000"/>
                  <w:sz w:val="18"/>
                  <w:szCs w:val="18"/>
                  <w:lang w:val="fr-CA"/>
                </w:rPr>
                <w:tag w:val="goog_rdk_79"/>
                <w:id w:val="-1050616353"/>
              </w:sdtPr>
              <w:sdtEndPr/>
              <w:sdtContent/>
            </w:sdt>
            <w:sdt>
              <w:sdtPr>
                <w:rPr>
                  <w:rFonts w:ascii="Avenir Next LT Pro" w:hAnsi="Avenir Next LT Pro"/>
                  <w:bCs/>
                  <w:color w:val="000000"/>
                  <w:sz w:val="18"/>
                  <w:szCs w:val="18"/>
                  <w:lang w:val="fr-CA"/>
                </w:rPr>
                <w:tag w:val="goog_rdk_80"/>
                <w:id w:val="762340727"/>
              </w:sdtPr>
              <w:sdtEndPr/>
              <w:sdtContent/>
            </w:sdt>
            <w:r w:rsidRPr="00FA5AD1">
              <w:rPr>
                <w:rFonts w:ascii="Avenir Next LT Pro" w:hAnsi="Avenir Next LT Pro"/>
                <w:bCs/>
                <w:color w:val="000000"/>
                <w:sz w:val="18"/>
                <w:szCs w:val="18"/>
                <w:lang w:val="fr-CA"/>
              </w:rPr>
              <w:t>écurité des bâtiments</w:t>
            </w:r>
          </w:p>
          <w:p w14:paraId="4235B9A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4360 Aménagements et rénovations mineurs</w:t>
            </w:r>
          </w:p>
          <w:p w14:paraId="221FC6A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4370 Construction et rénovations majeures</w:t>
            </w:r>
          </w:p>
          <w:p w14:paraId="3815F5F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4380 Gestion des cimetières et des lieux de sépulture</w:t>
            </w:r>
          </w:p>
          <w:p w14:paraId="3D8944F8" w14:textId="77777777" w:rsidR="001A1046" w:rsidRPr="00FA5AD1" w:rsidRDefault="001A1046" w:rsidP="00C47D3D">
            <w:pPr>
              <w:pBdr>
                <w:top w:val="nil"/>
                <w:left w:val="nil"/>
                <w:bottom w:val="nil"/>
                <w:right w:val="nil"/>
                <w:between w:val="nil"/>
              </w:pBdr>
              <w:tabs>
                <w:tab w:val="left" w:pos="1851"/>
              </w:tabs>
              <w:ind w:left="249" w:right="98"/>
              <w:jc w:val="both"/>
              <w:rPr>
                <w:rFonts w:ascii="Avenir Next LT Pro" w:hAnsi="Avenir Next LT Pro" w:cstheme="minorHAnsi"/>
                <w:bCs/>
                <w:color w:val="000000"/>
                <w:sz w:val="18"/>
                <w:szCs w:val="18"/>
                <w:lang w:val="fr-CA"/>
              </w:rPr>
            </w:pPr>
          </w:p>
          <w:p w14:paraId="5627A1D4" w14:textId="79E0032D"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4400" w:history="1">
              <w:r w:rsidR="001A1046" w:rsidRPr="00F765DF">
                <w:rPr>
                  <w:rStyle w:val="Lienhypertexte"/>
                  <w:rFonts w:ascii="Avenir Next LT Pro" w:hAnsi="Avenir Next LT Pro" w:cstheme="minorHAnsi"/>
                  <w:bCs/>
                  <w:sz w:val="18"/>
                  <w:szCs w:val="18"/>
                  <w:lang w:val="fr-CA"/>
                </w:rPr>
                <w:t>4400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Véhicules</w:t>
            </w:r>
          </w:p>
          <w:p w14:paraId="497823A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4410 Dossiers des véhicules</w:t>
            </w:r>
          </w:p>
          <w:p w14:paraId="20FC64C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4420 Utilisation des véhicules</w:t>
            </w:r>
          </w:p>
          <w:p w14:paraId="0967C106"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2A111ECE" w14:textId="77777777" w:rsidTr="00C01A6B">
        <w:trPr>
          <w:trHeight w:val="556"/>
        </w:trPr>
        <w:tc>
          <w:tcPr>
            <w:tcW w:w="993" w:type="dxa"/>
          </w:tcPr>
          <w:p w14:paraId="70414B5F" w14:textId="09BE6F1C" w:rsidR="001A1046" w:rsidRPr="00FA5AD1" w:rsidRDefault="00E70B05" w:rsidP="00C47D3D">
            <w:pPr>
              <w:pStyle w:val="TableParagraph"/>
              <w:jc w:val="center"/>
              <w:rPr>
                <w:rFonts w:ascii="Avenir Next LT Pro" w:hAnsi="Avenir Next LT Pro" w:cstheme="minorHAnsi"/>
                <w:b/>
                <w:bCs/>
                <w:sz w:val="18"/>
                <w:szCs w:val="18"/>
              </w:rPr>
            </w:pPr>
            <w:hyperlink w:anchor="_5000" w:history="1">
              <w:r w:rsidR="001A1046" w:rsidRPr="008C34A8">
                <w:rPr>
                  <w:rStyle w:val="Lienhypertexte"/>
                  <w:rFonts w:ascii="Avenir Next LT Pro" w:hAnsi="Avenir Next LT Pro" w:cstheme="minorHAnsi"/>
                  <w:b/>
                  <w:bCs/>
                  <w:sz w:val="18"/>
                  <w:szCs w:val="18"/>
                </w:rPr>
                <w:t>5000</w:t>
              </w:r>
            </w:hyperlink>
          </w:p>
        </w:tc>
        <w:tc>
          <w:tcPr>
            <w:tcW w:w="11481" w:type="dxa"/>
            <w:gridSpan w:val="2"/>
          </w:tcPr>
          <w:p w14:paraId="13F56C22"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COMMUNICATIONS ET RELATIONS PUBLIQUES </w:t>
            </w:r>
          </w:p>
          <w:p w14:paraId="49420820"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053EA12D" w14:textId="1725192F" w:rsidR="001A1046" w:rsidRPr="00FA5AD1" w:rsidRDefault="00E70B05" w:rsidP="00C47D3D">
            <w:pPr>
              <w:tabs>
                <w:tab w:val="left" w:pos="1851"/>
              </w:tabs>
              <w:ind w:left="705" w:hanging="567"/>
              <w:rPr>
                <w:rFonts w:ascii="Avenir Next LT Pro" w:hAnsi="Avenir Next LT Pro" w:cstheme="minorHAnsi"/>
                <w:color w:val="000000"/>
                <w:sz w:val="18"/>
                <w:szCs w:val="18"/>
                <w:lang w:val="fr-CA"/>
              </w:rPr>
            </w:pPr>
            <w:hyperlink w:anchor="_5100" w:history="1">
              <w:r w:rsidR="001A1046" w:rsidRPr="00F765DF">
                <w:rPr>
                  <w:rStyle w:val="Lienhypertexte"/>
                  <w:rFonts w:ascii="Avenir Next LT Pro" w:hAnsi="Avenir Next LT Pro" w:cstheme="minorHAnsi"/>
                  <w:bCs/>
                  <w:sz w:val="18"/>
                  <w:szCs w:val="18"/>
                  <w:lang w:val="fr-CA"/>
                </w:rPr>
                <w:t>5100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color w:val="000000"/>
                <w:sz w:val="18"/>
                <w:szCs w:val="18"/>
                <w:lang w:val="fr-CA"/>
              </w:rPr>
              <w:t>P</w:t>
            </w:r>
            <w:sdt>
              <w:sdtPr>
                <w:rPr>
                  <w:rFonts w:ascii="Avenir Next LT Pro" w:hAnsi="Avenir Next LT Pro" w:cstheme="minorHAnsi"/>
                  <w:sz w:val="18"/>
                  <w:szCs w:val="18"/>
                </w:rPr>
                <w:tag w:val="goog_rdk_6"/>
                <w:id w:val="1772658349"/>
              </w:sdtPr>
              <w:sdtEndPr/>
              <w:sdtContent/>
            </w:sdt>
            <w:r w:rsidR="001A1046" w:rsidRPr="00FA5AD1">
              <w:rPr>
                <w:rFonts w:ascii="Avenir Next LT Pro" w:hAnsi="Avenir Next LT Pro" w:cstheme="minorHAnsi"/>
                <w:color w:val="000000"/>
                <w:sz w:val="18"/>
                <w:szCs w:val="18"/>
                <w:lang w:val="fr-CA"/>
              </w:rPr>
              <w:t>lanification des activités de communication</w:t>
            </w:r>
          </w:p>
          <w:p w14:paraId="4EB9DDE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5110 Planification des communications</w:t>
            </w:r>
          </w:p>
          <w:p w14:paraId="15EF5BB5" w14:textId="77777777" w:rsidR="00F765DF" w:rsidRDefault="00F765DF" w:rsidP="00C47D3D">
            <w:pPr>
              <w:pBdr>
                <w:top w:val="nil"/>
                <w:left w:val="nil"/>
                <w:bottom w:val="nil"/>
                <w:right w:val="nil"/>
                <w:between w:val="nil"/>
              </w:pBdr>
              <w:tabs>
                <w:tab w:val="left" w:pos="1851"/>
              </w:tabs>
              <w:ind w:left="530"/>
              <w:rPr>
                <w:rFonts w:ascii="Avenir Next LT Pro" w:hAnsi="Avenir Next LT Pro" w:cstheme="minorHAnsi"/>
                <w:bCs/>
                <w:color w:val="000000"/>
                <w:sz w:val="18"/>
                <w:szCs w:val="18"/>
                <w:lang w:val="fr-CA"/>
              </w:rPr>
            </w:pPr>
          </w:p>
          <w:p w14:paraId="5F665C40" w14:textId="2B63C84D" w:rsidR="001A1046" w:rsidRPr="00FA5AD1" w:rsidRDefault="00E70B05" w:rsidP="00F765DF">
            <w:pPr>
              <w:pBdr>
                <w:top w:val="nil"/>
                <w:left w:val="nil"/>
                <w:bottom w:val="nil"/>
                <w:right w:val="nil"/>
                <w:between w:val="nil"/>
              </w:pBdr>
              <w:tabs>
                <w:tab w:val="left" w:pos="1851"/>
              </w:tabs>
              <w:ind w:left="530" w:hanging="392"/>
              <w:rPr>
                <w:rFonts w:ascii="Avenir Next LT Pro" w:hAnsi="Avenir Next LT Pro" w:cstheme="minorHAnsi"/>
                <w:color w:val="000000"/>
                <w:sz w:val="18"/>
                <w:szCs w:val="18"/>
                <w:lang w:val="fr-CA"/>
              </w:rPr>
            </w:pPr>
            <w:hyperlink w:anchor="_5200" w:history="1">
              <w:r w:rsidR="001A1046" w:rsidRPr="00F765DF">
                <w:rPr>
                  <w:rStyle w:val="Lienhypertexte"/>
                  <w:rFonts w:ascii="Avenir Next LT Pro" w:hAnsi="Avenir Next LT Pro" w:cstheme="minorHAnsi"/>
                  <w:bCs/>
                  <w:sz w:val="18"/>
                  <w:szCs w:val="18"/>
                  <w:lang w:val="fr-CA"/>
                </w:rPr>
                <w:t>5200</w:t>
              </w:r>
            </w:hyperlink>
            <w:r w:rsidR="001A1046" w:rsidRPr="00FA5AD1">
              <w:rPr>
                <w:rFonts w:ascii="Avenir Next LT Pro" w:hAnsi="Avenir Next LT Pro" w:cstheme="minorHAnsi"/>
                <w:color w:val="000000"/>
                <w:sz w:val="18"/>
                <w:szCs w:val="18"/>
                <w:lang w:val="fr-CA"/>
              </w:rPr>
              <w:t xml:space="preserve"> </w:t>
            </w:r>
            <w:r w:rsidR="001A1046" w:rsidRPr="00FA5AD1">
              <w:rPr>
                <w:rFonts w:ascii="Avenir Next LT Pro" w:hAnsi="Avenir Next LT Pro"/>
                <w:bCs/>
                <w:color w:val="000000"/>
                <w:sz w:val="18"/>
                <w:szCs w:val="18"/>
                <w:lang w:val="fr-CA"/>
              </w:rPr>
              <w:t>Célébrations</w:t>
            </w:r>
            <w:r w:rsidR="001A1046" w:rsidRPr="00FA5AD1">
              <w:rPr>
                <w:rFonts w:ascii="Avenir Next LT Pro" w:hAnsi="Avenir Next LT Pro" w:cstheme="minorHAnsi"/>
                <w:color w:val="000000"/>
                <w:sz w:val="18"/>
                <w:szCs w:val="18"/>
                <w:lang w:val="fr-CA"/>
              </w:rPr>
              <w:t xml:space="preserve"> officielles et événements spéciaux</w:t>
            </w:r>
          </w:p>
          <w:p w14:paraId="74EDEFE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5210 Cérémonies officielles et événements spéciaux</w:t>
            </w:r>
          </w:p>
          <w:p w14:paraId="67190C91"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5220 Livre d’or</w:t>
            </w:r>
          </w:p>
          <w:p w14:paraId="4703F19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5230 Prix et marques de reconnaissance</w:t>
            </w:r>
          </w:p>
          <w:p w14:paraId="7D5707D0" w14:textId="77777777" w:rsidR="001A1046" w:rsidRPr="00FA5AD1" w:rsidRDefault="001A1046" w:rsidP="00C47D3D">
            <w:pPr>
              <w:pBdr>
                <w:top w:val="nil"/>
                <w:left w:val="nil"/>
                <w:bottom w:val="nil"/>
                <w:right w:val="nil"/>
                <w:between w:val="nil"/>
              </w:pBdr>
              <w:tabs>
                <w:tab w:val="left" w:pos="1851"/>
              </w:tabs>
              <w:rPr>
                <w:rFonts w:ascii="Avenir Next LT Pro" w:hAnsi="Avenir Next LT Pro"/>
                <w:b/>
                <w:color w:val="000000"/>
                <w:sz w:val="18"/>
                <w:szCs w:val="18"/>
                <w:lang w:val="fr-CA"/>
              </w:rPr>
            </w:pPr>
          </w:p>
          <w:p w14:paraId="0ED3A2FD" w14:textId="5BD128D1"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5300" w:history="1">
              <w:r w:rsidR="001A1046" w:rsidRPr="00F765DF">
                <w:rPr>
                  <w:rStyle w:val="Lienhypertexte"/>
                  <w:rFonts w:ascii="Avenir Next LT Pro" w:hAnsi="Avenir Next LT Pro" w:cstheme="minorHAnsi"/>
                  <w:bCs/>
                  <w:sz w:val="18"/>
                  <w:szCs w:val="18"/>
                  <w:lang w:val="fr-CA"/>
                </w:rPr>
                <w:t>5300</w:t>
              </w:r>
            </w:hyperlink>
            <w:r w:rsidR="001A1046" w:rsidRPr="00FA5AD1">
              <w:rPr>
                <w:rFonts w:ascii="Avenir Next LT Pro" w:hAnsi="Avenir Next LT Pro" w:cstheme="minorHAnsi"/>
                <w:color w:val="000000"/>
                <w:sz w:val="18"/>
                <w:szCs w:val="18"/>
                <w:lang w:val="fr-CA"/>
              </w:rPr>
              <w:t xml:space="preserve"> Organisation de réunions et de rencontres au niveau général, provincial ou local</w:t>
            </w:r>
          </w:p>
          <w:p w14:paraId="682071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5310 Réunions et rencontres organisées au niveau général, provincial ou local</w:t>
            </w:r>
          </w:p>
          <w:p w14:paraId="3F9F6D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5320 Visites canoniques de l’autorité aux niveaux général et provincial</w:t>
            </w:r>
          </w:p>
          <w:p w14:paraId="6238A1C9" w14:textId="77777777" w:rsidR="001A1046" w:rsidRPr="00FA5AD1" w:rsidRDefault="001A1046" w:rsidP="00C47D3D">
            <w:pPr>
              <w:pBdr>
                <w:top w:val="nil"/>
                <w:left w:val="nil"/>
                <w:bottom w:val="nil"/>
                <w:right w:val="nil"/>
                <w:between w:val="nil"/>
              </w:pBdr>
              <w:tabs>
                <w:tab w:val="left" w:pos="1851"/>
              </w:tabs>
              <w:ind w:left="708"/>
              <w:rPr>
                <w:rFonts w:ascii="Avenir Next LT Pro" w:hAnsi="Avenir Next LT Pro"/>
                <w:bCs/>
                <w:color w:val="000000"/>
                <w:sz w:val="18"/>
                <w:szCs w:val="18"/>
                <w:lang w:val="fr-CA"/>
              </w:rPr>
            </w:pPr>
          </w:p>
          <w:p w14:paraId="31A39781" w14:textId="49DCE2EB"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400" w:history="1">
              <w:r w:rsidR="001A1046" w:rsidRPr="00F765DF">
                <w:rPr>
                  <w:rStyle w:val="Lienhypertexte"/>
                  <w:rFonts w:ascii="Avenir Next LT Pro" w:hAnsi="Avenir Next LT Pro" w:cstheme="minorHAnsi"/>
                  <w:bCs/>
                  <w:sz w:val="18"/>
                  <w:szCs w:val="18"/>
                  <w:lang w:val="fr-CA"/>
                </w:rPr>
                <w:t>5400</w:t>
              </w:r>
            </w:hyperlink>
            <w:r w:rsidR="001A1046" w:rsidRPr="00FA5AD1">
              <w:rPr>
                <w:rFonts w:ascii="Avenir Next LT Pro" w:hAnsi="Avenir Next LT Pro" w:cstheme="minorHAnsi"/>
                <w:bCs/>
                <w:color w:val="000000"/>
                <w:sz w:val="18"/>
                <w:szCs w:val="18"/>
                <w:lang w:val="fr-CA"/>
              </w:rPr>
              <w:t xml:space="preserve"> Promotion et relations avec les médias</w:t>
            </w:r>
          </w:p>
          <w:p w14:paraId="6BF7F08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5410 Relations avec les médias</w:t>
            </w:r>
          </w:p>
          <w:p w14:paraId="21D33B85"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5420 Revue de presse</w:t>
            </w:r>
          </w:p>
          <w:p w14:paraId="3F9F141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5430 Promotion et publicité</w:t>
            </w:r>
          </w:p>
          <w:p w14:paraId="54D287BA"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2BADCE74" w14:textId="40455445"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500" w:history="1">
              <w:r w:rsidR="001A1046" w:rsidRPr="00F765DF">
                <w:rPr>
                  <w:rStyle w:val="Lienhypertexte"/>
                  <w:rFonts w:ascii="Avenir Next LT Pro" w:hAnsi="Avenir Next LT Pro" w:cstheme="minorHAnsi"/>
                  <w:bCs/>
                  <w:sz w:val="18"/>
                  <w:szCs w:val="18"/>
                  <w:lang w:val="fr-CA"/>
                </w:rPr>
                <w:t>5500</w:t>
              </w:r>
            </w:hyperlink>
            <w:r w:rsidR="001A1046" w:rsidRPr="00FA5AD1">
              <w:rPr>
                <w:rFonts w:ascii="Avenir Next LT Pro" w:hAnsi="Avenir Next LT Pro" w:cstheme="minorHAnsi"/>
                <w:bCs/>
                <w:color w:val="000000"/>
                <w:sz w:val="18"/>
                <w:szCs w:val="18"/>
                <w:lang w:val="fr-CA"/>
              </w:rPr>
              <w:t xml:space="preserve"> Publications, sites Web et médias sociaux</w:t>
            </w:r>
          </w:p>
          <w:p w14:paraId="45D5F07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5510 Production de publications</w:t>
            </w:r>
          </w:p>
          <w:p w14:paraId="3B77B5AA"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5520 Productions graphiques et audiovisuelles</w:t>
            </w:r>
          </w:p>
          <w:p w14:paraId="7A8114D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5530 Site Web</w:t>
            </w:r>
          </w:p>
          <w:p w14:paraId="4508A2DE"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5540 Médias sociaux</w:t>
            </w:r>
          </w:p>
          <w:p w14:paraId="775CEBBF" w14:textId="77777777" w:rsidR="001A1046" w:rsidRPr="00FA5AD1" w:rsidRDefault="001A1046" w:rsidP="00C47D3D">
            <w:pPr>
              <w:pBdr>
                <w:top w:val="nil"/>
                <w:left w:val="nil"/>
                <w:bottom w:val="nil"/>
                <w:right w:val="nil"/>
                <w:between w:val="nil"/>
              </w:pBdr>
              <w:tabs>
                <w:tab w:val="left" w:pos="1851"/>
              </w:tabs>
              <w:rPr>
                <w:rFonts w:ascii="Avenir Next LT Pro" w:hAnsi="Avenir Next LT Pro" w:cstheme="minorHAnsi"/>
                <w:bCs/>
                <w:color w:val="000000"/>
                <w:sz w:val="18"/>
                <w:szCs w:val="18"/>
                <w:lang w:val="fr-CA"/>
              </w:rPr>
            </w:pPr>
          </w:p>
          <w:p w14:paraId="42CCFB11" w14:textId="7F834EAE"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600" w:history="1">
              <w:r w:rsidR="001A1046" w:rsidRPr="00F765DF">
                <w:rPr>
                  <w:rStyle w:val="Lienhypertexte"/>
                  <w:rFonts w:ascii="Avenir Next LT Pro" w:hAnsi="Avenir Next LT Pro" w:cstheme="minorHAnsi"/>
                  <w:bCs/>
                  <w:sz w:val="18"/>
                  <w:szCs w:val="18"/>
                  <w:lang w:val="fr-CA"/>
                </w:rPr>
                <w:t>5600</w:t>
              </w:r>
            </w:hyperlink>
            <w:r w:rsidR="001A1046" w:rsidRPr="00FA5AD1">
              <w:rPr>
                <w:rFonts w:ascii="Avenir Next LT Pro" w:hAnsi="Avenir Next LT Pro" w:cstheme="minorHAnsi"/>
                <w:bCs/>
                <w:color w:val="000000"/>
                <w:sz w:val="18"/>
                <w:szCs w:val="18"/>
                <w:lang w:val="fr-CA"/>
              </w:rPr>
              <w:t xml:space="preserve"> Communications internes</w:t>
            </w:r>
          </w:p>
          <w:p w14:paraId="4CC89E9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5610 Notes de service génér</w:t>
            </w:r>
            <w:sdt>
              <w:sdtPr>
                <w:rPr>
                  <w:rFonts w:ascii="Avenir Next LT Pro" w:hAnsi="Avenir Next LT Pro"/>
                  <w:bCs/>
                  <w:color w:val="000000"/>
                  <w:sz w:val="18"/>
                  <w:szCs w:val="18"/>
                  <w:lang w:val="fr-CA"/>
                </w:rPr>
                <w:tag w:val="goog_rdk_106"/>
                <w:id w:val="805200631"/>
              </w:sdtPr>
              <w:sdtEndPr/>
              <w:sdtContent/>
            </w:sdt>
            <w:sdt>
              <w:sdtPr>
                <w:rPr>
                  <w:rFonts w:ascii="Avenir Next LT Pro" w:hAnsi="Avenir Next LT Pro"/>
                  <w:bCs/>
                  <w:color w:val="000000"/>
                  <w:sz w:val="18"/>
                  <w:szCs w:val="18"/>
                  <w:lang w:val="fr-CA"/>
                </w:rPr>
                <w:tag w:val="goog_rdk_107"/>
                <w:id w:val="-428115834"/>
              </w:sdtPr>
              <w:sdtEndPr/>
              <w:sdtContent/>
            </w:sdt>
            <w:r w:rsidRPr="00FA5AD1">
              <w:rPr>
                <w:rFonts w:ascii="Avenir Next LT Pro" w:hAnsi="Avenir Next LT Pro"/>
                <w:bCs/>
                <w:color w:val="000000"/>
                <w:sz w:val="18"/>
                <w:szCs w:val="18"/>
                <w:lang w:val="fr-CA"/>
              </w:rPr>
              <w:t>ales</w:t>
            </w:r>
          </w:p>
          <w:p w14:paraId="47797B9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5620 Correspondance générale</w:t>
            </w:r>
          </w:p>
          <w:p w14:paraId="1A867306" w14:textId="77777777" w:rsidR="001A1046" w:rsidRPr="00FA5AD1" w:rsidRDefault="001A1046" w:rsidP="00C47D3D">
            <w:pPr>
              <w:pBdr>
                <w:top w:val="nil"/>
                <w:left w:val="nil"/>
                <w:bottom w:val="nil"/>
                <w:right w:val="nil"/>
                <w:between w:val="nil"/>
              </w:pBdr>
              <w:tabs>
                <w:tab w:val="left" w:pos="1851"/>
              </w:tabs>
              <w:ind w:left="249"/>
              <w:rPr>
                <w:rFonts w:ascii="Avenir Next LT Pro" w:hAnsi="Avenir Next LT Pro" w:cstheme="minorHAnsi"/>
                <w:bCs/>
                <w:color w:val="000000"/>
                <w:sz w:val="18"/>
                <w:szCs w:val="18"/>
                <w:lang w:val="fr-CA"/>
              </w:rPr>
            </w:pPr>
          </w:p>
          <w:p w14:paraId="7592CFD6"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4C25AC94"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18777779" w14:textId="77777777" w:rsidR="00525270" w:rsidRDefault="00525270"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p>
          <w:p w14:paraId="32F75EA2" w14:textId="35AB5824"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5700" w:history="1">
              <w:r w:rsidR="001A1046" w:rsidRPr="00F765DF">
                <w:rPr>
                  <w:rStyle w:val="Lienhypertexte"/>
                  <w:rFonts w:ascii="Avenir Next LT Pro" w:hAnsi="Avenir Next LT Pro" w:cstheme="minorHAnsi"/>
                  <w:bCs/>
                  <w:sz w:val="18"/>
                  <w:szCs w:val="18"/>
                  <w:lang w:val="fr-CA"/>
                </w:rPr>
                <w:t>5700</w:t>
              </w:r>
            </w:hyperlink>
            <w:r w:rsidR="00FA5AD1">
              <w:rPr>
                <w:rFonts w:ascii="Avenir Next LT Pro" w:hAnsi="Avenir Next LT Pro" w:cstheme="minorHAnsi"/>
                <w:bCs/>
                <w:color w:val="000000"/>
                <w:sz w:val="18"/>
                <w:szCs w:val="18"/>
                <w:lang w:val="fr-CA"/>
              </w:rPr>
              <w:t xml:space="preserve"> </w:t>
            </w:r>
            <w:r w:rsidR="001A1046" w:rsidRPr="00FA5AD1">
              <w:rPr>
                <w:rFonts w:ascii="Avenir Next LT Pro" w:hAnsi="Avenir Next LT Pro" w:cstheme="minorHAnsi"/>
                <w:bCs/>
                <w:color w:val="000000"/>
                <w:sz w:val="18"/>
                <w:szCs w:val="18"/>
                <w:lang w:val="fr-CA"/>
              </w:rPr>
              <w:t>Relations externes</w:t>
            </w:r>
          </w:p>
          <w:p w14:paraId="56F6423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5710 Marques de civilité</w:t>
            </w:r>
          </w:p>
          <w:p w14:paraId="40564DB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5720 Relations avec le public</w:t>
            </w:r>
          </w:p>
          <w:p w14:paraId="49F0E968"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5730 Relations avec les autorités ecclésiales</w:t>
            </w:r>
          </w:p>
          <w:p w14:paraId="3A3718E4"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5740 Relations avec les autres unions et communautés religieuses</w:t>
            </w:r>
          </w:p>
          <w:p w14:paraId="6EC2C20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5750 Relations avec les associations religieuses et associations apparentées</w:t>
            </w:r>
          </w:p>
          <w:p w14:paraId="409BB47B"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5760 Relations avec les organismes publics</w:t>
            </w:r>
          </w:p>
          <w:p w14:paraId="3067B66A" w14:textId="12A31A8C"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5770 Relations avec les fondations et organismes de </w:t>
            </w:r>
            <w:r w:rsidR="009776F5">
              <w:rPr>
                <w:rFonts w:ascii="Avenir Next LT Pro" w:hAnsi="Avenir Next LT Pro"/>
                <w:bCs/>
                <w:color w:val="000000"/>
                <w:sz w:val="18"/>
                <w:szCs w:val="18"/>
                <w:lang w:val="fr-CA"/>
              </w:rPr>
              <w:t>collect</w:t>
            </w:r>
            <w:r w:rsidRPr="00FA5AD1">
              <w:rPr>
                <w:rFonts w:ascii="Avenir Next LT Pro" w:hAnsi="Avenir Next LT Pro"/>
                <w:bCs/>
                <w:color w:val="000000"/>
                <w:sz w:val="18"/>
                <w:szCs w:val="18"/>
                <w:lang w:val="fr-CA"/>
              </w:rPr>
              <w:t>e de fonds</w:t>
            </w:r>
          </w:p>
          <w:p w14:paraId="15CDD14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5780 Relations internationales</w:t>
            </w:r>
          </w:p>
          <w:p w14:paraId="74C7A4FB"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6374071C" w14:textId="77777777" w:rsidTr="00C01A6B">
        <w:trPr>
          <w:trHeight w:val="556"/>
        </w:trPr>
        <w:tc>
          <w:tcPr>
            <w:tcW w:w="993" w:type="dxa"/>
          </w:tcPr>
          <w:p w14:paraId="6DD794C8" w14:textId="7B375478" w:rsidR="001A1046" w:rsidRPr="00FA5AD1" w:rsidRDefault="00E70B05" w:rsidP="00C47D3D">
            <w:pPr>
              <w:pStyle w:val="TableParagraph"/>
              <w:ind w:left="-144" w:firstLine="144"/>
              <w:jc w:val="center"/>
              <w:rPr>
                <w:rFonts w:ascii="Avenir Next LT Pro" w:hAnsi="Avenir Next LT Pro" w:cstheme="minorHAnsi"/>
                <w:b/>
                <w:bCs/>
                <w:sz w:val="18"/>
                <w:szCs w:val="18"/>
              </w:rPr>
            </w:pPr>
            <w:hyperlink w:anchor="_6000" w:history="1">
              <w:r w:rsidR="001A1046" w:rsidRPr="008C34A8">
                <w:rPr>
                  <w:rStyle w:val="Lienhypertexte"/>
                  <w:rFonts w:ascii="Avenir Next LT Pro" w:hAnsi="Avenir Next LT Pro" w:cstheme="minorHAnsi"/>
                  <w:b/>
                  <w:bCs/>
                  <w:sz w:val="18"/>
                  <w:szCs w:val="18"/>
                </w:rPr>
                <w:t>6000</w:t>
              </w:r>
            </w:hyperlink>
          </w:p>
        </w:tc>
        <w:tc>
          <w:tcPr>
            <w:tcW w:w="11481" w:type="dxa"/>
            <w:gridSpan w:val="2"/>
          </w:tcPr>
          <w:p w14:paraId="0273B598" w14:textId="77777777" w:rsidR="001A1046" w:rsidRPr="00FA5AD1" w:rsidRDefault="001A1046" w:rsidP="00C47D3D">
            <w:pPr>
              <w:pStyle w:val="TableParagraph"/>
              <w:tabs>
                <w:tab w:val="left" w:pos="1851"/>
              </w:tabs>
              <w:ind w:left="-144" w:firstLine="282"/>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GESTION DES RESSOURCES INFORMATIONNELLES</w:t>
            </w:r>
          </w:p>
          <w:p w14:paraId="2C0A424A" w14:textId="77777777" w:rsidR="001A1046" w:rsidRPr="00FA5AD1" w:rsidRDefault="001A1046" w:rsidP="00C47D3D">
            <w:pPr>
              <w:pStyle w:val="TableParagraph"/>
              <w:tabs>
                <w:tab w:val="left" w:pos="1851"/>
              </w:tabs>
              <w:ind w:left="-144" w:firstLine="144"/>
              <w:rPr>
                <w:rFonts w:ascii="Avenir Next LT Pro" w:hAnsi="Avenir Next LT Pro" w:cstheme="minorHAnsi"/>
                <w:b/>
                <w:bCs/>
                <w:sz w:val="18"/>
                <w:szCs w:val="18"/>
                <w:lang w:val="fr-CA"/>
              </w:rPr>
            </w:pPr>
          </w:p>
          <w:p w14:paraId="209DE1F6" w14:textId="1CE57C9B"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100" w:history="1">
              <w:r w:rsidR="001A1046" w:rsidRPr="00F765DF">
                <w:rPr>
                  <w:rStyle w:val="Lienhypertexte"/>
                  <w:rFonts w:ascii="Avenir Next LT Pro" w:hAnsi="Avenir Next LT Pro" w:cstheme="minorHAnsi"/>
                  <w:bCs/>
                  <w:sz w:val="18"/>
                  <w:szCs w:val="18"/>
                  <w:lang w:val="fr-CA"/>
                </w:rPr>
                <w:t>6100</w:t>
              </w:r>
            </w:hyperlink>
            <w:r w:rsidR="001A1046" w:rsidRPr="00FA5AD1">
              <w:rPr>
                <w:rFonts w:ascii="Avenir Next LT Pro" w:hAnsi="Avenir Next LT Pro" w:cstheme="minorHAnsi"/>
                <w:bCs/>
                <w:color w:val="000000"/>
                <w:sz w:val="18"/>
                <w:szCs w:val="18"/>
                <w:lang w:val="fr-CA"/>
              </w:rPr>
              <w:t xml:space="preserve"> Informatique et bureautique</w:t>
            </w:r>
          </w:p>
          <w:p w14:paraId="63F2530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6110 Logiciels et progiciels</w:t>
            </w:r>
          </w:p>
          <w:p w14:paraId="62678037"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6120 Gestion du réseau informatique</w:t>
            </w:r>
          </w:p>
          <w:p w14:paraId="37AEADED"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6130 Soutien aux utilisateurs</w:t>
            </w:r>
          </w:p>
          <w:p w14:paraId="43531ECF"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6140 Reproduction et numérisation des documents</w:t>
            </w:r>
          </w:p>
          <w:p w14:paraId="66D1D080"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6150 Protection et sécurité des systèmes informatiques</w:t>
            </w:r>
          </w:p>
          <w:p w14:paraId="1A38AE85"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0B8BED00" w14:textId="6AA6DF9B"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200" w:history="1">
              <w:r w:rsidR="001A1046" w:rsidRPr="00F765DF">
                <w:rPr>
                  <w:rStyle w:val="Lienhypertexte"/>
                  <w:rFonts w:ascii="Avenir Next LT Pro" w:hAnsi="Avenir Next LT Pro" w:cstheme="minorHAnsi"/>
                  <w:bCs/>
                  <w:sz w:val="18"/>
                  <w:szCs w:val="18"/>
                  <w:lang w:val="fr-CA"/>
                </w:rPr>
                <w:t>6200</w:t>
              </w:r>
            </w:hyperlink>
            <w:r w:rsidR="001A1046" w:rsidRPr="00FA5AD1">
              <w:rPr>
                <w:rFonts w:ascii="Avenir Next LT Pro" w:hAnsi="Avenir Next LT Pro" w:cstheme="minorHAnsi"/>
                <w:bCs/>
                <w:color w:val="000000"/>
                <w:sz w:val="18"/>
                <w:szCs w:val="18"/>
                <w:lang w:val="fr-CA"/>
              </w:rPr>
              <w:t xml:space="preserve"> Télécommunications</w:t>
            </w:r>
          </w:p>
          <w:p w14:paraId="120FD3D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6210 Systèmes de télécommunication</w:t>
            </w:r>
          </w:p>
          <w:p w14:paraId="043DE952"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562CB3F2" w14:textId="757CA5D0"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300" w:history="1">
              <w:r w:rsidR="001A1046" w:rsidRPr="00F765DF">
                <w:rPr>
                  <w:rStyle w:val="Lienhypertexte"/>
                  <w:rFonts w:ascii="Avenir Next LT Pro" w:hAnsi="Avenir Next LT Pro" w:cstheme="minorHAnsi"/>
                  <w:bCs/>
                  <w:sz w:val="18"/>
                  <w:szCs w:val="18"/>
                  <w:lang w:val="fr-CA"/>
                </w:rPr>
                <w:t>6300</w:t>
              </w:r>
            </w:hyperlink>
            <w:r w:rsidR="001A1046" w:rsidRPr="00FA5AD1">
              <w:rPr>
                <w:rFonts w:ascii="Avenir Next LT Pro" w:hAnsi="Avenir Next LT Pro" w:cstheme="minorHAnsi"/>
                <w:bCs/>
                <w:color w:val="000000"/>
                <w:sz w:val="18"/>
                <w:szCs w:val="18"/>
                <w:lang w:val="fr-CA"/>
              </w:rPr>
              <w:t xml:space="preserve"> Courrier et messagerie</w:t>
            </w:r>
          </w:p>
          <w:p w14:paraId="0C003DD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6310 Courrier, courriel et messagerie</w:t>
            </w:r>
          </w:p>
          <w:p w14:paraId="0051C677" w14:textId="77777777" w:rsidR="001A1046" w:rsidRPr="00FA5AD1" w:rsidRDefault="001A1046" w:rsidP="00C47D3D">
            <w:pPr>
              <w:pBdr>
                <w:top w:val="nil"/>
                <w:left w:val="nil"/>
                <w:bottom w:val="nil"/>
                <w:right w:val="nil"/>
                <w:between w:val="nil"/>
              </w:pBdr>
              <w:tabs>
                <w:tab w:val="left" w:pos="1851"/>
              </w:tabs>
              <w:ind w:left="-144" w:firstLine="144"/>
              <w:rPr>
                <w:rFonts w:ascii="Avenir Next LT Pro" w:hAnsi="Avenir Next LT Pro" w:cstheme="minorHAnsi"/>
                <w:bCs/>
                <w:color w:val="000000"/>
                <w:sz w:val="18"/>
                <w:szCs w:val="18"/>
                <w:lang w:val="fr-CA"/>
              </w:rPr>
            </w:pPr>
          </w:p>
          <w:p w14:paraId="5C3776C8" w14:textId="6002EC8C"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b/>
                <w:color w:val="000000"/>
                <w:sz w:val="18"/>
                <w:szCs w:val="18"/>
                <w:lang w:val="fr-CA"/>
              </w:rPr>
            </w:pPr>
            <w:hyperlink w:anchor="_6400" w:history="1">
              <w:r w:rsidR="001A1046" w:rsidRPr="00F765DF">
                <w:rPr>
                  <w:rStyle w:val="Lienhypertexte"/>
                  <w:rFonts w:ascii="Avenir Next LT Pro" w:hAnsi="Avenir Next LT Pro" w:cstheme="minorHAnsi"/>
                  <w:bCs/>
                  <w:sz w:val="18"/>
                  <w:szCs w:val="18"/>
                  <w:lang w:val="fr-CA"/>
                </w:rPr>
                <w:t>6400</w:t>
              </w:r>
            </w:hyperlink>
            <w:r w:rsidR="001A1046" w:rsidRPr="00FA5AD1">
              <w:rPr>
                <w:rFonts w:ascii="Avenir Next LT Pro" w:hAnsi="Avenir Next LT Pro" w:cstheme="minorHAnsi"/>
                <w:bCs/>
                <w:color w:val="000000"/>
                <w:sz w:val="18"/>
                <w:szCs w:val="18"/>
                <w:lang w:val="fr-CA"/>
              </w:rPr>
              <w:t xml:space="preserve"> Gestion des documents et des archives</w:t>
            </w:r>
            <w:r w:rsidR="001A1046" w:rsidRPr="00FA5AD1">
              <w:rPr>
                <w:rFonts w:ascii="Avenir Next LT Pro" w:hAnsi="Avenir Next LT Pro"/>
                <w:b/>
                <w:color w:val="000000"/>
                <w:sz w:val="18"/>
                <w:szCs w:val="18"/>
                <w:lang w:val="fr-CA"/>
              </w:rPr>
              <w:t xml:space="preserve"> </w:t>
            </w:r>
          </w:p>
          <w:p w14:paraId="56D4AF4C"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cstheme="minorHAnsi"/>
                <w:bCs/>
                <w:color w:val="000000"/>
                <w:sz w:val="18"/>
                <w:szCs w:val="18"/>
                <w:lang w:val="fr-CA"/>
              </w:rPr>
            </w:pPr>
            <w:r w:rsidRPr="00FA5AD1">
              <w:rPr>
                <w:rFonts w:ascii="Avenir Next LT Pro" w:hAnsi="Avenir Next LT Pro"/>
                <w:bCs/>
                <w:color w:val="000000"/>
                <w:sz w:val="18"/>
                <w:szCs w:val="18"/>
                <w:lang w:val="fr-CA"/>
              </w:rPr>
              <w:t>6410 Analyse des besoins et système de gestion</w:t>
            </w:r>
          </w:p>
          <w:p w14:paraId="3855DA44" w14:textId="77777777" w:rsidR="001A1046" w:rsidRPr="00FA5AD1" w:rsidRDefault="001A1046"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6420 Gestion de la création de documents administratifs (formulaires, etc.)</w:t>
            </w:r>
          </w:p>
          <w:p w14:paraId="50A32C82"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6430 Outils de gestion des documents</w:t>
            </w:r>
          </w:p>
          <w:p w14:paraId="1EEF4DD9"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6440 Gestion des documents et des archives </w:t>
            </w:r>
          </w:p>
          <w:p w14:paraId="5D8A3068" w14:textId="77777777" w:rsidR="001A1046" w:rsidRPr="00FA5AD1" w:rsidRDefault="001A1046" w:rsidP="00C47D3D">
            <w:pPr>
              <w:pBdr>
                <w:top w:val="nil"/>
                <w:left w:val="nil"/>
                <w:bottom w:val="nil"/>
                <w:right w:val="nil"/>
                <w:between w:val="nil"/>
              </w:pBdr>
              <w:tabs>
                <w:tab w:val="left" w:pos="1851"/>
              </w:tabs>
              <w:ind w:right="219"/>
              <w:rPr>
                <w:rFonts w:ascii="Avenir Next LT Pro" w:hAnsi="Avenir Next LT Pro"/>
                <w:b/>
                <w:color w:val="000000"/>
                <w:sz w:val="18"/>
                <w:szCs w:val="18"/>
                <w:lang w:val="fr-CA"/>
              </w:rPr>
            </w:pPr>
          </w:p>
          <w:p w14:paraId="196FF6ED" w14:textId="2E664DBC"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6500" w:history="1">
              <w:r w:rsidR="001A1046" w:rsidRPr="00F765DF">
                <w:rPr>
                  <w:rStyle w:val="Lienhypertexte"/>
                  <w:rFonts w:ascii="Avenir Next LT Pro" w:hAnsi="Avenir Next LT Pro" w:cstheme="minorHAnsi"/>
                  <w:bCs/>
                  <w:sz w:val="18"/>
                  <w:szCs w:val="18"/>
                  <w:lang w:val="fr-CA"/>
                </w:rPr>
                <w:t>6500</w:t>
              </w:r>
            </w:hyperlink>
            <w:r w:rsidR="001A1046" w:rsidRPr="00FA5AD1">
              <w:rPr>
                <w:rFonts w:ascii="Avenir Next LT Pro" w:hAnsi="Avenir Next LT Pro" w:cstheme="minorHAnsi"/>
                <w:bCs/>
                <w:color w:val="000000"/>
                <w:sz w:val="18"/>
                <w:szCs w:val="18"/>
                <w:lang w:val="fr-CA"/>
              </w:rPr>
              <w:t xml:space="preserve"> Gestion des services de documentation et des bibliothèques</w:t>
            </w:r>
          </w:p>
          <w:p w14:paraId="7760A03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6510 Documentation de référence</w:t>
            </w:r>
          </w:p>
          <w:p w14:paraId="50EF27B6"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6520 Gestion de la bibliothèque et du centre de documentation</w:t>
            </w:r>
          </w:p>
          <w:p w14:paraId="20687C44" w14:textId="77777777" w:rsidR="001A1046" w:rsidRPr="00FA5AD1" w:rsidRDefault="001A1046" w:rsidP="00C47D3D">
            <w:pPr>
              <w:pStyle w:val="TableParagraph"/>
              <w:tabs>
                <w:tab w:val="left" w:pos="1851"/>
              </w:tabs>
              <w:ind w:left="-144" w:firstLine="144"/>
              <w:rPr>
                <w:rFonts w:ascii="Avenir Next LT Pro" w:hAnsi="Avenir Next LT Pro" w:cstheme="minorHAnsi"/>
                <w:b/>
                <w:bCs/>
                <w:sz w:val="18"/>
                <w:szCs w:val="18"/>
                <w:lang w:val="fr-CA"/>
              </w:rPr>
            </w:pPr>
          </w:p>
        </w:tc>
      </w:tr>
      <w:tr w:rsidR="001A1046" w:rsidRPr="00FA5AD1" w14:paraId="0E3DFC7E" w14:textId="77777777" w:rsidTr="00C01A6B">
        <w:trPr>
          <w:trHeight w:val="556"/>
        </w:trPr>
        <w:tc>
          <w:tcPr>
            <w:tcW w:w="993" w:type="dxa"/>
          </w:tcPr>
          <w:p w14:paraId="754195CF" w14:textId="18CE2D33" w:rsidR="001A1046" w:rsidRPr="00FA5AD1" w:rsidRDefault="00E70B05" w:rsidP="00C47D3D">
            <w:pPr>
              <w:pStyle w:val="TableParagraph"/>
              <w:jc w:val="center"/>
              <w:rPr>
                <w:rFonts w:ascii="Avenir Next LT Pro" w:hAnsi="Avenir Next LT Pro" w:cstheme="minorHAnsi"/>
                <w:b/>
                <w:bCs/>
                <w:sz w:val="18"/>
                <w:szCs w:val="18"/>
              </w:rPr>
            </w:pPr>
            <w:hyperlink w:anchor="_10000" w:history="1">
              <w:r w:rsidR="001A1046" w:rsidRPr="00907E45">
                <w:rPr>
                  <w:rStyle w:val="Lienhypertexte"/>
                  <w:rFonts w:ascii="Avenir Next LT Pro" w:hAnsi="Avenir Next LT Pro" w:cstheme="minorHAnsi"/>
                  <w:b/>
                  <w:bCs/>
                  <w:sz w:val="18"/>
                  <w:szCs w:val="18"/>
                </w:rPr>
                <w:t>10000</w:t>
              </w:r>
            </w:hyperlink>
          </w:p>
        </w:tc>
        <w:tc>
          <w:tcPr>
            <w:tcW w:w="11481" w:type="dxa"/>
            <w:gridSpan w:val="2"/>
          </w:tcPr>
          <w:p w14:paraId="701D21D4" w14:textId="77777777" w:rsidR="001A1046" w:rsidRPr="00FA5AD1" w:rsidRDefault="001A1046" w:rsidP="00551396">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DÉVOTIONS ET CAUSES DE LA COMMUNAUTÉ RELIGIEUSE </w:t>
            </w:r>
          </w:p>
          <w:p w14:paraId="28A7B721"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4529433B" w14:textId="0476BA64"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0100" w:history="1">
              <w:r w:rsidR="001A1046" w:rsidRPr="00F765DF">
                <w:rPr>
                  <w:rStyle w:val="Lienhypertexte"/>
                  <w:rFonts w:ascii="Avenir Next LT Pro" w:hAnsi="Avenir Next LT Pro" w:cstheme="minorHAnsi"/>
                  <w:sz w:val="18"/>
                  <w:szCs w:val="18"/>
                  <w:lang w:val="fr-CA"/>
                </w:rPr>
                <w:t>10100</w:t>
              </w:r>
            </w:hyperlink>
            <w:r w:rsidR="001A1046" w:rsidRPr="00FA5AD1">
              <w:rPr>
                <w:rFonts w:ascii="Avenir Next LT Pro" w:hAnsi="Avenir Next LT Pro" w:cstheme="minorHAnsi"/>
                <w:color w:val="000000"/>
                <w:sz w:val="18"/>
                <w:szCs w:val="18"/>
                <w:lang w:val="fr-CA"/>
              </w:rPr>
              <w:t xml:space="preserve"> Dévotions de la communauté religieuse</w:t>
            </w:r>
          </w:p>
          <w:p w14:paraId="5B050AE5" w14:textId="7A9B789D" w:rsidR="001A1046" w:rsidRPr="00FA5AD1" w:rsidRDefault="001A1046" w:rsidP="00C47D3D">
            <w:pPr>
              <w:pBdr>
                <w:top w:val="nil"/>
                <w:left w:val="nil"/>
                <w:bottom w:val="nil"/>
                <w:right w:val="nil"/>
                <w:between w:val="nil"/>
              </w:pBdr>
              <w:tabs>
                <w:tab w:val="left" w:pos="1851"/>
              </w:tabs>
              <w:ind w:left="530"/>
              <w:rPr>
                <w:rFonts w:ascii="Avenir Next LT Pro" w:hAnsi="Avenir Next LT Pro"/>
                <w:sz w:val="18"/>
                <w:szCs w:val="18"/>
                <w:lang w:val="fr-CA"/>
              </w:rPr>
            </w:pPr>
            <w:r w:rsidRPr="00FA5AD1">
              <w:rPr>
                <w:rFonts w:ascii="Avenir Next LT Pro" w:hAnsi="Avenir Next LT Pro"/>
                <w:sz w:val="18"/>
                <w:szCs w:val="18"/>
                <w:lang w:val="fr-CA"/>
              </w:rPr>
              <w:t>10110 Dossiers des dévotions</w:t>
            </w:r>
          </w:p>
          <w:p w14:paraId="6B7FD293" w14:textId="77777777" w:rsidR="001A1046" w:rsidRPr="00FA5AD1" w:rsidRDefault="001A1046" w:rsidP="00C47D3D">
            <w:pPr>
              <w:pBdr>
                <w:top w:val="nil"/>
                <w:left w:val="nil"/>
                <w:bottom w:val="nil"/>
                <w:right w:val="nil"/>
                <w:between w:val="nil"/>
              </w:pBdr>
              <w:tabs>
                <w:tab w:val="left" w:pos="1851"/>
              </w:tabs>
              <w:ind w:left="530"/>
              <w:rPr>
                <w:rFonts w:ascii="Avenir Next LT Pro" w:hAnsi="Avenir Next LT Pro" w:cstheme="minorHAnsi"/>
                <w:color w:val="000000"/>
                <w:sz w:val="18"/>
                <w:szCs w:val="18"/>
                <w:lang w:val="fr-CA"/>
              </w:rPr>
            </w:pPr>
          </w:p>
          <w:p w14:paraId="21BE3403" w14:textId="72B2892C"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0200" w:history="1">
              <w:r w:rsidR="001A1046" w:rsidRPr="00F765DF">
                <w:rPr>
                  <w:rStyle w:val="Lienhypertexte"/>
                  <w:rFonts w:ascii="Avenir Next LT Pro" w:hAnsi="Avenir Next LT Pro" w:cstheme="minorHAnsi"/>
                  <w:sz w:val="18"/>
                  <w:szCs w:val="18"/>
                  <w:lang w:val="fr-CA"/>
                </w:rPr>
                <w:t>10</w:t>
              </w:r>
              <w:r w:rsidR="001A1046" w:rsidRPr="00F765DF">
                <w:rPr>
                  <w:rStyle w:val="Lienhypertexte"/>
                  <w:rFonts w:ascii="Avenir Next LT Pro" w:hAnsi="Avenir Next LT Pro" w:cstheme="minorHAnsi"/>
                  <w:bCs/>
                  <w:sz w:val="18"/>
                  <w:szCs w:val="18"/>
                  <w:lang w:val="fr-CA"/>
                </w:rPr>
                <w:t>200</w:t>
              </w:r>
            </w:hyperlink>
            <w:r w:rsidR="001A1046" w:rsidRPr="00FA5AD1">
              <w:rPr>
                <w:rFonts w:ascii="Avenir Next LT Pro" w:hAnsi="Avenir Next LT Pro" w:cstheme="minorHAnsi"/>
                <w:color w:val="000000"/>
                <w:sz w:val="18"/>
                <w:szCs w:val="18"/>
                <w:lang w:val="fr-CA"/>
              </w:rPr>
              <w:t xml:space="preserve"> Causes de béatification ou de canonisation</w:t>
            </w:r>
          </w:p>
          <w:p w14:paraId="18DE0C11" w14:textId="756A8BC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10210 Dossiers des causes reliées à une béatification ou à une canonisation</w:t>
            </w:r>
          </w:p>
          <w:p w14:paraId="1EA72B89"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bl>
    <w:p w14:paraId="4FB4E22C" w14:textId="77777777" w:rsidR="00525270" w:rsidRDefault="00525270">
      <w:r>
        <w:br w:type="page"/>
      </w:r>
    </w:p>
    <w:tbl>
      <w:tblPr>
        <w:tblStyle w:val="TableNormal"/>
        <w:tblW w:w="12332" w:type="dxa"/>
        <w:tblInd w:w="142" w:type="dxa"/>
        <w:tblLayout w:type="fixed"/>
        <w:tblLook w:val="01E0" w:firstRow="1" w:lastRow="1" w:firstColumn="1" w:lastColumn="1" w:noHBand="0" w:noVBand="0"/>
      </w:tblPr>
      <w:tblGrid>
        <w:gridCol w:w="851"/>
        <w:gridCol w:w="11481"/>
      </w:tblGrid>
      <w:tr w:rsidR="001A1046" w:rsidRPr="00FA5AD1" w14:paraId="2642129E" w14:textId="77777777" w:rsidTr="00A53AD8">
        <w:trPr>
          <w:trHeight w:val="556"/>
        </w:trPr>
        <w:tc>
          <w:tcPr>
            <w:tcW w:w="851" w:type="dxa"/>
          </w:tcPr>
          <w:p w14:paraId="7B0C1974" w14:textId="58DA61A3" w:rsidR="001A1046" w:rsidRPr="00FA5AD1" w:rsidRDefault="00E70B05" w:rsidP="00C47D3D">
            <w:pPr>
              <w:pStyle w:val="TableParagraph"/>
              <w:jc w:val="center"/>
              <w:rPr>
                <w:rFonts w:ascii="Avenir Next LT Pro" w:hAnsi="Avenir Next LT Pro" w:cstheme="minorHAnsi"/>
                <w:b/>
                <w:bCs/>
                <w:sz w:val="18"/>
                <w:szCs w:val="18"/>
              </w:rPr>
            </w:pPr>
            <w:hyperlink w:anchor="_11000" w:history="1">
              <w:r w:rsidR="001A1046" w:rsidRPr="00907E45">
                <w:rPr>
                  <w:rStyle w:val="Lienhypertexte"/>
                  <w:rFonts w:ascii="Avenir Next LT Pro" w:hAnsi="Avenir Next LT Pro" w:cstheme="minorHAnsi"/>
                  <w:b/>
                  <w:bCs/>
                  <w:sz w:val="18"/>
                  <w:szCs w:val="18"/>
                </w:rPr>
                <w:t>11000</w:t>
              </w:r>
            </w:hyperlink>
          </w:p>
        </w:tc>
        <w:tc>
          <w:tcPr>
            <w:tcW w:w="11481" w:type="dxa"/>
          </w:tcPr>
          <w:p w14:paraId="1A397360" w14:textId="77777777" w:rsidR="001A1046" w:rsidRPr="00FA5AD1" w:rsidRDefault="001A1046" w:rsidP="00C47D3D">
            <w:pPr>
              <w:pStyle w:val="TableParagraph"/>
              <w:tabs>
                <w:tab w:val="left" w:pos="1851"/>
              </w:tabs>
              <w:ind w:firstLine="138"/>
              <w:rPr>
                <w:rFonts w:ascii="Avenir Next LT Pro" w:hAnsi="Avenir Next LT Pro" w:cstheme="minorHAnsi"/>
                <w:b/>
                <w:bCs/>
                <w:iCs/>
                <w:sz w:val="18"/>
                <w:szCs w:val="18"/>
                <w:lang w:val="fr-CA"/>
              </w:rPr>
            </w:pPr>
            <w:r w:rsidRPr="00FA5AD1">
              <w:rPr>
                <w:rFonts w:ascii="Avenir Next LT Pro" w:hAnsi="Avenir Next LT Pro" w:cstheme="minorHAnsi"/>
                <w:b/>
                <w:bCs/>
                <w:iCs/>
                <w:sz w:val="18"/>
                <w:szCs w:val="18"/>
                <w:lang w:val="fr-CA"/>
              </w:rPr>
              <w:t>DOSSIERS DES MEMBRES DE LA COMMUNAUTÉ RELIGIEUSE</w:t>
            </w:r>
          </w:p>
          <w:p w14:paraId="290BE3A5" w14:textId="77777777" w:rsidR="001A1046" w:rsidRPr="00FA5AD1" w:rsidRDefault="001A1046" w:rsidP="00C47D3D">
            <w:pPr>
              <w:pStyle w:val="TableParagraph"/>
              <w:tabs>
                <w:tab w:val="left" w:pos="1851"/>
              </w:tabs>
              <w:rPr>
                <w:rFonts w:ascii="Avenir Next LT Pro" w:hAnsi="Avenir Next LT Pro" w:cstheme="minorHAnsi"/>
                <w:b/>
                <w:bCs/>
                <w:iCs/>
                <w:sz w:val="18"/>
                <w:szCs w:val="18"/>
                <w:lang w:val="fr-CA"/>
              </w:rPr>
            </w:pPr>
          </w:p>
          <w:p w14:paraId="48290C81" w14:textId="69C2B9EA"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100" w:history="1">
              <w:r w:rsidR="001A1046" w:rsidRPr="00F765DF">
                <w:rPr>
                  <w:rStyle w:val="Lienhypertexte"/>
                  <w:rFonts w:ascii="Avenir Next LT Pro" w:hAnsi="Avenir Next LT Pro" w:cstheme="minorHAnsi"/>
                  <w:bCs/>
                  <w:sz w:val="18"/>
                  <w:szCs w:val="18"/>
                  <w:lang w:val="fr-CA"/>
                </w:rPr>
                <w:t>11100</w:t>
              </w:r>
            </w:hyperlink>
            <w:r w:rsidR="001A1046" w:rsidRPr="00FA5AD1">
              <w:rPr>
                <w:rFonts w:ascii="Avenir Next LT Pro" w:hAnsi="Avenir Next LT Pro" w:cstheme="minorHAnsi"/>
                <w:bCs/>
                <w:color w:val="000000"/>
                <w:sz w:val="18"/>
                <w:szCs w:val="18"/>
                <w:lang w:val="fr-CA"/>
              </w:rPr>
              <w:t xml:space="preserve"> Admission des membres</w:t>
            </w:r>
          </w:p>
          <w:p w14:paraId="69D1895A" w14:textId="134624E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11110 Admission</w:t>
            </w:r>
          </w:p>
          <w:p w14:paraId="268F2F64" w14:textId="77777777" w:rsidR="001A1046" w:rsidRPr="00FA5AD1" w:rsidRDefault="001A1046" w:rsidP="00C47D3D">
            <w:pPr>
              <w:pBdr>
                <w:top w:val="nil"/>
                <w:left w:val="nil"/>
                <w:bottom w:val="nil"/>
                <w:right w:val="nil"/>
                <w:between w:val="nil"/>
              </w:pBdr>
              <w:tabs>
                <w:tab w:val="left" w:pos="1851"/>
              </w:tabs>
              <w:ind w:left="108"/>
              <w:rPr>
                <w:rFonts w:ascii="Avenir Next LT Pro" w:hAnsi="Avenir Next LT Pro" w:cstheme="minorHAnsi"/>
                <w:bCs/>
                <w:color w:val="000000"/>
                <w:sz w:val="18"/>
                <w:szCs w:val="18"/>
                <w:lang w:val="fr-CA"/>
              </w:rPr>
            </w:pPr>
          </w:p>
          <w:p w14:paraId="5E19E62B" w14:textId="5F541C05"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200" w:history="1">
              <w:r w:rsidR="001A1046" w:rsidRPr="00F765DF">
                <w:rPr>
                  <w:rStyle w:val="Lienhypertexte"/>
                  <w:rFonts w:ascii="Avenir Next LT Pro" w:hAnsi="Avenir Next LT Pro" w:cstheme="minorHAnsi"/>
                  <w:bCs/>
                  <w:sz w:val="18"/>
                  <w:szCs w:val="18"/>
                  <w:lang w:val="fr-CA"/>
                </w:rPr>
                <w:t>11200</w:t>
              </w:r>
            </w:hyperlink>
            <w:r w:rsidR="001A1046" w:rsidRPr="00FA5AD1">
              <w:rPr>
                <w:rFonts w:ascii="Avenir Next LT Pro" w:hAnsi="Avenir Next LT Pro" w:cstheme="minorHAnsi"/>
                <w:bCs/>
                <w:color w:val="000000"/>
                <w:sz w:val="18"/>
                <w:szCs w:val="18"/>
                <w:lang w:val="fr-CA"/>
              </w:rPr>
              <w:t xml:space="preserve"> Formation et profession des membres</w:t>
            </w:r>
          </w:p>
          <w:p w14:paraId="229FED78" w14:textId="40F6F610"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11210 Formation préparatoire</w:t>
            </w:r>
          </w:p>
          <w:p w14:paraId="6C65D302" w14:textId="5D4A9E6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11220 </w:t>
            </w:r>
            <w:r w:rsidRPr="00FA5AD1">
              <w:rPr>
                <w:rFonts w:ascii="Avenir Next LT Pro" w:hAnsi="Avenir Next LT Pro"/>
                <w:bCs/>
                <w:sz w:val="18"/>
                <w:szCs w:val="18"/>
                <w:lang w:val="fr-CA"/>
              </w:rPr>
              <w:t>Profession</w:t>
            </w:r>
          </w:p>
          <w:p w14:paraId="195CD955" w14:textId="77777777" w:rsidR="001A1046" w:rsidRPr="00FA5AD1" w:rsidRDefault="001A1046" w:rsidP="00C47D3D">
            <w:pPr>
              <w:pBdr>
                <w:top w:val="nil"/>
                <w:left w:val="nil"/>
                <w:bottom w:val="nil"/>
                <w:right w:val="nil"/>
                <w:between w:val="nil"/>
              </w:pBdr>
              <w:tabs>
                <w:tab w:val="left" w:pos="1851"/>
              </w:tabs>
              <w:ind w:left="108"/>
              <w:rPr>
                <w:rFonts w:ascii="Avenir Next LT Pro" w:hAnsi="Avenir Next LT Pro" w:cstheme="minorHAnsi"/>
                <w:bCs/>
                <w:color w:val="000000"/>
                <w:sz w:val="18"/>
                <w:szCs w:val="18"/>
                <w:lang w:val="fr-CA"/>
              </w:rPr>
            </w:pPr>
          </w:p>
          <w:p w14:paraId="1A0A510C" w14:textId="348715FF"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color w:val="000000"/>
                <w:sz w:val="18"/>
                <w:szCs w:val="18"/>
                <w:lang w:val="fr-CA"/>
              </w:rPr>
            </w:pPr>
            <w:hyperlink w:anchor="_11300" w:history="1">
              <w:r w:rsidR="001A1046" w:rsidRPr="00F765DF">
                <w:rPr>
                  <w:rStyle w:val="Lienhypertexte"/>
                  <w:rFonts w:ascii="Avenir Next LT Pro" w:hAnsi="Avenir Next LT Pro" w:cstheme="minorHAnsi"/>
                  <w:bCs/>
                  <w:sz w:val="18"/>
                  <w:szCs w:val="18"/>
                  <w:lang w:val="fr-CA"/>
                </w:rPr>
                <w:t>11300</w:t>
              </w:r>
            </w:hyperlink>
            <w:r w:rsidR="001A1046" w:rsidRPr="00FA5AD1">
              <w:rPr>
                <w:rFonts w:ascii="Avenir Next LT Pro" w:hAnsi="Avenir Next LT Pro" w:cstheme="minorHAnsi"/>
                <w:bCs/>
                <w:color w:val="000000"/>
                <w:sz w:val="18"/>
                <w:szCs w:val="18"/>
                <w:lang w:val="fr-CA"/>
              </w:rPr>
              <w:t xml:space="preserve"> Dossiers des membres de la communauté religieuse</w:t>
            </w:r>
          </w:p>
          <w:p w14:paraId="18D3F18F" w14:textId="12ABA00D"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11310 Gestion des membres</w:t>
            </w:r>
          </w:p>
          <w:p w14:paraId="15E6B745" w14:textId="42559EB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11320 Dossier </w:t>
            </w:r>
            <w:sdt>
              <w:sdtPr>
                <w:rPr>
                  <w:rFonts w:ascii="Avenir Next LT Pro" w:hAnsi="Avenir Next LT Pro"/>
                  <w:bCs/>
                  <w:sz w:val="18"/>
                  <w:szCs w:val="18"/>
                </w:rPr>
                <w:tag w:val="goog_rdk_54"/>
                <w:id w:val="-1108575618"/>
              </w:sdtPr>
              <w:sdtEndPr/>
              <w:sdtContent/>
            </w:sdt>
            <w:sdt>
              <w:sdtPr>
                <w:rPr>
                  <w:rFonts w:ascii="Avenir Next LT Pro" w:hAnsi="Avenir Next LT Pro"/>
                  <w:bCs/>
                  <w:sz w:val="18"/>
                  <w:szCs w:val="18"/>
                </w:rPr>
                <w:tag w:val="goog_rdk_55"/>
                <w:id w:val="-1739697224"/>
              </w:sdtPr>
              <w:sdtEndPr/>
              <w:sdtContent/>
            </w:sdt>
            <w:sdt>
              <w:sdtPr>
                <w:rPr>
                  <w:rFonts w:ascii="Avenir Next LT Pro" w:hAnsi="Avenir Next LT Pro"/>
                  <w:bCs/>
                  <w:sz w:val="18"/>
                  <w:szCs w:val="18"/>
                </w:rPr>
                <w:tag w:val="goog_rdk_56"/>
                <w:id w:val="469630731"/>
              </w:sdtPr>
              <w:sdtEndPr/>
              <w:sdtContent/>
            </w:sdt>
            <w:sdt>
              <w:sdtPr>
                <w:rPr>
                  <w:rFonts w:ascii="Avenir Next LT Pro" w:hAnsi="Avenir Next LT Pro"/>
                  <w:bCs/>
                  <w:sz w:val="18"/>
                  <w:szCs w:val="18"/>
                </w:rPr>
                <w:tag w:val="goog_rdk_57"/>
                <w:id w:val="-935283060"/>
              </w:sdtPr>
              <w:sdtEndPr/>
              <w:sdtContent/>
            </w:sdt>
            <w:sdt>
              <w:sdtPr>
                <w:rPr>
                  <w:rFonts w:ascii="Avenir Next LT Pro" w:hAnsi="Avenir Next LT Pro"/>
                  <w:bCs/>
                  <w:sz w:val="18"/>
                  <w:szCs w:val="18"/>
                </w:rPr>
                <w:tag w:val="goog_rdk_58"/>
                <w:id w:val="2019032613"/>
              </w:sdtPr>
              <w:sdtEndPr/>
              <w:sdtContent/>
            </w:sdt>
            <w:r w:rsidRPr="00FA5AD1">
              <w:rPr>
                <w:rFonts w:ascii="Avenir Next LT Pro" w:hAnsi="Avenir Next LT Pro"/>
                <w:bCs/>
                <w:color w:val="000000"/>
                <w:sz w:val="18"/>
                <w:szCs w:val="18"/>
                <w:lang w:val="fr-CA"/>
              </w:rPr>
              <w:t>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administratif </w:t>
            </w:r>
          </w:p>
          <w:p w14:paraId="4F118E02" w14:textId="2E39F34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11330 Dossier 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médical </w:t>
            </w:r>
          </w:p>
          <w:p w14:paraId="733B7CB2" w14:textId="0036FE1B" w:rsidR="001A1046" w:rsidRDefault="001A1046"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11340 Dossier du membre – volet</w:t>
            </w:r>
            <w:r w:rsidR="00FA5AD1">
              <w:rPr>
                <w:rFonts w:ascii="Avenir Next LT Pro" w:hAnsi="Avenir Next LT Pro"/>
                <w:bCs/>
                <w:color w:val="000000"/>
                <w:sz w:val="18"/>
                <w:szCs w:val="18"/>
                <w:lang w:val="fr-CA"/>
              </w:rPr>
              <w:t xml:space="preserve"> </w:t>
            </w:r>
            <w:r w:rsidRPr="00FA5AD1">
              <w:rPr>
                <w:rFonts w:ascii="Avenir Next LT Pro" w:hAnsi="Avenir Next LT Pro"/>
                <w:bCs/>
                <w:color w:val="000000"/>
                <w:sz w:val="18"/>
                <w:szCs w:val="18"/>
                <w:lang w:val="fr-CA"/>
              </w:rPr>
              <w:t xml:space="preserve">personnel </w:t>
            </w:r>
          </w:p>
          <w:p w14:paraId="1C19D661" w14:textId="599CE64A" w:rsidR="003E4CAB" w:rsidRPr="00C47D3D" w:rsidRDefault="003E4CAB" w:rsidP="00C47D3D">
            <w:pPr>
              <w:pBdr>
                <w:top w:val="nil"/>
                <w:left w:val="nil"/>
                <w:bottom w:val="nil"/>
                <w:right w:val="nil"/>
                <w:between w:val="nil"/>
              </w:pBdr>
              <w:tabs>
                <w:tab w:val="left" w:pos="1851"/>
              </w:tabs>
              <w:ind w:left="530" w:right="219"/>
              <w:rPr>
                <w:rFonts w:ascii="Avenir Next LT Pro" w:hAnsi="Avenir Next LT Pro"/>
                <w:bCs/>
                <w:color w:val="000000"/>
                <w:sz w:val="18"/>
                <w:szCs w:val="18"/>
                <w:lang w:val="fr-CA"/>
              </w:rPr>
            </w:pPr>
          </w:p>
        </w:tc>
      </w:tr>
      <w:tr w:rsidR="001A1046" w:rsidRPr="00FA5AD1" w14:paraId="694D85AB" w14:textId="77777777" w:rsidTr="00A53AD8">
        <w:trPr>
          <w:trHeight w:val="556"/>
        </w:trPr>
        <w:tc>
          <w:tcPr>
            <w:tcW w:w="851" w:type="dxa"/>
          </w:tcPr>
          <w:p w14:paraId="4FD106E6" w14:textId="45F8F743" w:rsidR="001A1046" w:rsidRPr="00FA5AD1" w:rsidRDefault="00E70B05" w:rsidP="00C47D3D">
            <w:pPr>
              <w:pStyle w:val="TableParagraph"/>
              <w:jc w:val="center"/>
              <w:rPr>
                <w:rFonts w:ascii="Avenir Next LT Pro" w:hAnsi="Avenir Next LT Pro" w:cstheme="minorHAnsi"/>
                <w:b/>
                <w:bCs/>
                <w:sz w:val="18"/>
                <w:szCs w:val="18"/>
              </w:rPr>
            </w:pPr>
            <w:hyperlink w:anchor="_12000" w:history="1">
              <w:r w:rsidR="001A1046" w:rsidRPr="00907E45">
                <w:rPr>
                  <w:rStyle w:val="Lienhypertexte"/>
                  <w:rFonts w:ascii="Avenir Next LT Pro" w:hAnsi="Avenir Next LT Pro" w:cstheme="minorHAnsi"/>
                  <w:b/>
                  <w:bCs/>
                  <w:sz w:val="18"/>
                  <w:szCs w:val="18"/>
                </w:rPr>
                <w:t>12000</w:t>
              </w:r>
            </w:hyperlink>
          </w:p>
        </w:tc>
        <w:tc>
          <w:tcPr>
            <w:tcW w:w="11481" w:type="dxa"/>
          </w:tcPr>
          <w:p w14:paraId="210274AE"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MISSIONS DE LA COMMUNAUTÉ RELIGIEUSE</w:t>
            </w:r>
          </w:p>
          <w:p w14:paraId="764309DB"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04DDFDD0" w14:textId="539047B7"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bCs/>
                <w:i/>
                <w:color w:val="000000"/>
                <w:sz w:val="18"/>
                <w:szCs w:val="18"/>
                <w:lang w:val="fr-CA"/>
              </w:rPr>
            </w:pPr>
            <w:hyperlink w:anchor="_12100" w:history="1">
              <w:r w:rsidR="001A1046" w:rsidRPr="00F765DF">
                <w:rPr>
                  <w:rStyle w:val="Lienhypertexte"/>
                  <w:rFonts w:ascii="Avenir Next LT Pro" w:hAnsi="Avenir Next LT Pro" w:cstheme="minorHAnsi"/>
                  <w:bCs/>
                  <w:sz w:val="18"/>
                  <w:szCs w:val="18"/>
                  <w:lang w:val="fr-CA"/>
                </w:rPr>
                <w:t>12100</w:t>
              </w:r>
            </w:hyperlink>
            <w:r w:rsidR="001A1046" w:rsidRPr="00FA5AD1">
              <w:rPr>
                <w:rFonts w:ascii="Avenir Next LT Pro" w:hAnsi="Avenir Next LT Pro" w:cstheme="minorHAnsi"/>
                <w:bCs/>
                <w:color w:val="000000"/>
                <w:sz w:val="18"/>
                <w:szCs w:val="18"/>
                <w:lang w:val="fr-CA"/>
              </w:rPr>
              <w:t xml:space="preserve"> Activités liées aux missions de la communauté religieuse</w:t>
            </w:r>
          </w:p>
          <w:p w14:paraId="535ED3BA" w14:textId="1F9E5A4F"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12110 Dossiers des œuvres et des activités liées aux missions de la communauté religieuse</w:t>
            </w:r>
            <w:r w:rsidRPr="00FA5AD1" w:rsidDel="00193F20">
              <w:rPr>
                <w:rFonts w:ascii="Avenir Next LT Pro" w:hAnsi="Avenir Next LT Pro"/>
                <w:bCs/>
                <w:color w:val="FF0000"/>
                <w:sz w:val="18"/>
                <w:szCs w:val="18"/>
                <w:lang w:val="fr-CA"/>
              </w:rPr>
              <w:t xml:space="preserve"> </w:t>
            </w:r>
          </w:p>
          <w:p w14:paraId="77ED6520"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7A4F8CFD" w14:textId="77777777" w:rsidTr="00A53AD8">
        <w:trPr>
          <w:trHeight w:val="556"/>
        </w:trPr>
        <w:tc>
          <w:tcPr>
            <w:tcW w:w="851" w:type="dxa"/>
          </w:tcPr>
          <w:p w14:paraId="5E0DD380" w14:textId="592D7D21" w:rsidR="001A1046" w:rsidRPr="00FA5AD1" w:rsidRDefault="00E70B05" w:rsidP="00C47D3D">
            <w:pPr>
              <w:pStyle w:val="TableParagraph"/>
              <w:jc w:val="center"/>
              <w:rPr>
                <w:rFonts w:ascii="Avenir Next LT Pro" w:hAnsi="Avenir Next LT Pro" w:cstheme="minorHAnsi"/>
                <w:b/>
                <w:bCs/>
                <w:sz w:val="18"/>
                <w:szCs w:val="18"/>
              </w:rPr>
            </w:pPr>
            <w:hyperlink w:anchor="_13000" w:history="1">
              <w:r w:rsidR="001A1046" w:rsidRPr="00907E45">
                <w:rPr>
                  <w:rStyle w:val="Lienhypertexte"/>
                  <w:rFonts w:ascii="Avenir Next LT Pro" w:hAnsi="Avenir Next LT Pro" w:cstheme="minorHAnsi"/>
                  <w:b/>
                  <w:bCs/>
                  <w:sz w:val="18"/>
                  <w:szCs w:val="18"/>
                </w:rPr>
                <w:t>13000</w:t>
              </w:r>
            </w:hyperlink>
          </w:p>
        </w:tc>
        <w:tc>
          <w:tcPr>
            <w:tcW w:w="11481" w:type="dxa"/>
          </w:tcPr>
          <w:p w14:paraId="5377C24C" w14:textId="77777777" w:rsidR="001A1046" w:rsidRPr="00FA5AD1" w:rsidRDefault="001A1046" w:rsidP="00C47D3D">
            <w:pPr>
              <w:pStyle w:val="TableParagraph"/>
              <w:tabs>
                <w:tab w:val="left" w:pos="1851"/>
              </w:tabs>
              <w:ind w:firstLine="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PERSONNES ASSOCIÉES</w:t>
            </w:r>
          </w:p>
          <w:p w14:paraId="3465AD8F"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3BC01985" w14:textId="46F8CA73"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color w:val="000000"/>
                <w:sz w:val="18"/>
                <w:szCs w:val="18"/>
                <w:lang w:val="fr-CA"/>
              </w:rPr>
            </w:pPr>
            <w:hyperlink w:anchor="_13100" w:history="1">
              <w:r w:rsidR="001A1046" w:rsidRPr="00F765DF">
                <w:rPr>
                  <w:rStyle w:val="Lienhypertexte"/>
                  <w:rFonts w:ascii="Avenir Next LT Pro" w:hAnsi="Avenir Next LT Pro" w:cstheme="minorHAnsi"/>
                  <w:sz w:val="18"/>
                  <w:szCs w:val="18"/>
                  <w:lang w:val="fr-CA"/>
                </w:rPr>
                <w:t>13</w:t>
              </w:r>
              <w:r w:rsidR="001A1046" w:rsidRPr="00F765DF">
                <w:rPr>
                  <w:rStyle w:val="Lienhypertexte"/>
                  <w:rFonts w:ascii="Avenir Next LT Pro" w:hAnsi="Avenir Next LT Pro" w:cstheme="minorHAnsi"/>
                  <w:bCs/>
                  <w:sz w:val="18"/>
                  <w:szCs w:val="18"/>
                  <w:lang w:val="fr-CA"/>
                </w:rPr>
                <w:t>100</w:t>
              </w:r>
            </w:hyperlink>
            <w:r w:rsidR="001A1046" w:rsidRPr="00FA5AD1">
              <w:rPr>
                <w:rFonts w:ascii="Avenir Next LT Pro" w:hAnsi="Avenir Next LT Pro" w:cstheme="minorHAnsi"/>
                <w:color w:val="000000"/>
                <w:sz w:val="18"/>
                <w:szCs w:val="18"/>
                <w:lang w:val="fr-CA"/>
              </w:rPr>
              <w:t xml:space="preserve"> Personnes associées</w:t>
            </w:r>
          </w:p>
          <w:p w14:paraId="539FE399" w14:textId="7D0EE72D"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13110 Gestion des personnes associées</w:t>
            </w:r>
          </w:p>
          <w:p w14:paraId="37EB4E15" w14:textId="3FC7B670"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13120 Activités et événements</w:t>
            </w:r>
          </w:p>
          <w:p w14:paraId="591F4BE0" w14:textId="6BAEC1B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13130 Communication avec les personnes associées</w:t>
            </w:r>
          </w:p>
          <w:p w14:paraId="6ADB4E16" w14:textId="77777777" w:rsidR="001A1046" w:rsidRPr="00FA5AD1" w:rsidRDefault="001A1046" w:rsidP="00C47D3D">
            <w:pPr>
              <w:pStyle w:val="TableParagraph"/>
              <w:tabs>
                <w:tab w:val="left" w:pos="1851"/>
              </w:tabs>
              <w:rPr>
                <w:rFonts w:ascii="Avenir Next LT Pro" w:hAnsi="Avenir Next LT Pro" w:cstheme="minorHAnsi"/>
                <w:sz w:val="18"/>
                <w:szCs w:val="18"/>
                <w:lang w:val="fr-CA"/>
              </w:rPr>
            </w:pPr>
          </w:p>
        </w:tc>
      </w:tr>
      <w:tr w:rsidR="001A1046" w:rsidRPr="00FA5AD1" w14:paraId="5034D9A2" w14:textId="77777777" w:rsidTr="00A53AD8">
        <w:trPr>
          <w:trHeight w:val="556"/>
        </w:trPr>
        <w:tc>
          <w:tcPr>
            <w:tcW w:w="851" w:type="dxa"/>
          </w:tcPr>
          <w:p w14:paraId="58E0AE6F" w14:textId="5B505F92" w:rsidR="001A1046" w:rsidRPr="00FA5AD1" w:rsidRDefault="00E70B05" w:rsidP="00C47D3D">
            <w:pPr>
              <w:pStyle w:val="TableParagraph"/>
              <w:jc w:val="center"/>
              <w:rPr>
                <w:rFonts w:ascii="Avenir Next LT Pro" w:hAnsi="Avenir Next LT Pro" w:cstheme="minorHAnsi"/>
                <w:b/>
                <w:bCs/>
                <w:sz w:val="18"/>
                <w:szCs w:val="18"/>
              </w:rPr>
            </w:pPr>
            <w:hyperlink w:anchor="_14000" w:history="1">
              <w:r w:rsidR="001A1046" w:rsidRPr="00907E45">
                <w:rPr>
                  <w:rStyle w:val="Lienhypertexte"/>
                  <w:rFonts w:ascii="Avenir Next LT Pro" w:hAnsi="Avenir Next LT Pro" w:cstheme="minorHAnsi"/>
                  <w:b/>
                  <w:bCs/>
                  <w:sz w:val="18"/>
                  <w:szCs w:val="18"/>
                </w:rPr>
                <w:t>14000</w:t>
              </w:r>
            </w:hyperlink>
          </w:p>
        </w:tc>
        <w:tc>
          <w:tcPr>
            <w:tcW w:w="11481" w:type="dxa"/>
          </w:tcPr>
          <w:p w14:paraId="3E90C126" w14:textId="77777777" w:rsidR="001A1046" w:rsidRPr="00FA5AD1" w:rsidRDefault="001A1046" w:rsidP="00C47D3D">
            <w:pPr>
              <w:pStyle w:val="TableParagraph"/>
              <w:tabs>
                <w:tab w:val="left" w:pos="1851"/>
              </w:tabs>
              <w:ind w:left="138"/>
              <w:rPr>
                <w:rFonts w:ascii="Avenir Next LT Pro" w:hAnsi="Avenir Next LT Pro" w:cstheme="minorHAnsi"/>
                <w:b/>
                <w:bCs/>
                <w:sz w:val="18"/>
                <w:szCs w:val="18"/>
                <w:lang w:val="fr-CA"/>
              </w:rPr>
            </w:pPr>
            <w:r w:rsidRPr="00FA5AD1">
              <w:rPr>
                <w:rFonts w:ascii="Avenir Next LT Pro" w:hAnsi="Avenir Next LT Pro" w:cstheme="minorHAnsi"/>
                <w:b/>
                <w:bCs/>
                <w:sz w:val="18"/>
                <w:szCs w:val="18"/>
                <w:lang w:val="fr-CA"/>
              </w:rPr>
              <w:t xml:space="preserve">SERVICES COMPLÉMENTAIRES </w:t>
            </w:r>
          </w:p>
          <w:p w14:paraId="524EAD10"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p w14:paraId="2F522BFC" w14:textId="15828D4A" w:rsidR="001A1046" w:rsidRPr="00FA5AD1" w:rsidRDefault="00E70B05" w:rsidP="00C47D3D">
            <w:pPr>
              <w:pBdr>
                <w:top w:val="nil"/>
                <w:left w:val="nil"/>
                <w:bottom w:val="nil"/>
                <w:right w:val="nil"/>
                <w:between w:val="nil"/>
              </w:pBdr>
              <w:tabs>
                <w:tab w:val="left" w:pos="1851"/>
              </w:tabs>
              <w:ind w:left="705" w:hanging="567"/>
              <w:rPr>
                <w:rFonts w:ascii="Avenir Next LT Pro" w:hAnsi="Avenir Next LT Pro" w:cstheme="minorHAnsi"/>
                <w:sz w:val="18"/>
                <w:szCs w:val="18"/>
                <w:lang w:val="fr-CA"/>
              </w:rPr>
            </w:pPr>
            <w:hyperlink w:anchor="_14100" w:history="1">
              <w:r w:rsidR="001A1046" w:rsidRPr="00F765DF">
                <w:rPr>
                  <w:rStyle w:val="Lienhypertexte"/>
                  <w:rFonts w:ascii="Avenir Next LT Pro" w:hAnsi="Avenir Next LT Pro" w:cstheme="minorHAnsi"/>
                  <w:sz w:val="18"/>
                  <w:szCs w:val="18"/>
                  <w:lang w:val="fr-CA"/>
                </w:rPr>
                <w:t>14</w:t>
              </w:r>
              <w:r w:rsidR="001A1046" w:rsidRPr="00F765DF">
                <w:rPr>
                  <w:rStyle w:val="Lienhypertexte"/>
                  <w:rFonts w:ascii="Avenir Next LT Pro" w:hAnsi="Avenir Next LT Pro" w:cstheme="minorHAnsi"/>
                  <w:bCs/>
                  <w:sz w:val="18"/>
                  <w:szCs w:val="18"/>
                  <w:lang w:val="fr-CA"/>
                </w:rPr>
                <w:t>100</w:t>
              </w:r>
            </w:hyperlink>
            <w:r w:rsidR="001A1046" w:rsidRPr="00FA5AD1">
              <w:rPr>
                <w:rFonts w:ascii="Avenir Next LT Pro" w:hAnsi="Avenir Next LT Pro" w:cstheme="minorHAnsi"/>
                <w:sz w:val="18"/>
                <w:szCs w:val="18"/>
                <w:lang w:val="fr-CA"/>
              </w:rPr>
              <w:t xml:space="preserve"> Activités liées aux services complémentaires </w:t>
            </w:r>
          </w:p>
          <w:p w14:paraId="7E6E2EF8" w14:textId="080D2B3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14110 Musée</w:t>
            </w:r>
          </w:p>
          <w:p w14:paraId="640CEAC9" w14:textId="7C3FF21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14120 Service d’archives</w:t>
            </w:r>
          </w:p>
          <w:p w14:paraId="5E980340" w14:textId="3C3721AA"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14130 Services alimentaires</w:t>
            </w:r>
          </w:p>
          <w:p w14:paraId="08C18D1D" w14:textId="2A135159"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lang w:val="fr-CA"/>
              </w:rPr>
            </w:pPr>
            <w:r w:rsidRPr="00FA5AD1">
              <w:rPr>
                <w:rFonts w:ascii="Avenir Next LT Pro" w:hAnsi="Avenir Next LT Pro"/>
                <w:bCs/>
                <w:color w:val="000000"/>
                <w:sz w:val="18"/>
                <w:szCs w:val="18"/>
                <w:lang w:val="fr-CA"/>
              </w:rPr>
              <w:t xml:space="preserve">14140 </w:t>
            </w:r>
            <w:r w:rsidRPr="00FA5AD1">
              <w:rPr>
                <w:rFonts w:ascii="Avenir Next LT Pro" w:hAnsi="Avenir Next LT Pro"/>
                <w:bCs/>
                <w:sz w:val="18"/>
                <w:szCs w:val="18"/>
                <w:lang w:val="fr-CA"/>
              </w:rPr>
              <w:t>Infirmerie</w:t>
            </w:r>
          </w:p>
          <w:p w14:paraId="044F435E" w14:textId="42248DF6" w:rsidR="001A1046" w:rsidRPr="00FA5AD1" w:rsidRDefault="001A1046" w:rsidP="00C47D3D">
            <w:pPr>
              <w:pBdr>
                <w:top w:val="nil"/>
                <w:left w:val="nil"/>
                <w:bottom w:val="nil"/>
                <w:right w:val="nil"/>
                <w:between w:val="nil"/>
              </w:pBdr>
              <w:tabs>
                <w:tab w:val="left" w:pos="1851"/>
              </w:tabs>
              <w:ind w:left="530"/>
              <w:rPr>
                <w:rFonts w:ascii="Avenir Next LT Pro" w:hAnsi="Avenir Next LT Pro"/>
                <w:bCs/>
                <w:color w:val="000000"/>
                <w:sz w:val="18"/>
                <w:szCs w:val="18"/>
              </w:rPr>
            </w:pPr>
            <w:r w:rsidRPr="00FA5AD1">
              <w:rPr>
                <w:rFonts w:ascii="Avenir Next LT Pro" w:hAnsi="Avenir Next LT Pro"/>
                <w:bCs/>
                <w:color w:val="000000"/>
                <w:sz w:val="18"/>
                <w:szCs w:val="18"/>
                <w:lang w:val="fr-CA"/>
              </w:rPr>
              <w:t xml:space="preserve">14150 </w:t>
            </w:r>
            <w:r w:rsidRPr="00FA5AD1">
              <w:rPr>
                <w:rFonts w:ascii="Avenir Next LT Pro" w:hAnsi="Avenir Next LT Pro"/>
                <w:bCs/>
                <w:color w:val="000000"/>
                <w:sz w:val="18"/>
                <w:szCs w:val="18"/>
              </w:rPr>
              <w:t>Procure</w:t>
            </w:r>
          </w:p>
          <w:p w14:paraId="6FD8189B" w14:textId="77777777" w:rsidR="001A1046" w:rsidRPr="00FA5AD1" w:rsidRDefault="001A1046" w:rsidP="00C47D3D">
            <w:pPr>
              <w:pStyle w:val="TableParagraph"/>
              <w:tabs>
                <w:tab w:val="left" w:pos="1851"/>
              </w:tabs>
              <w:rPr>
                <w:rFonts w:ascii="Avenir Next LT Pro" w:hAnsi="Avenir Next LT Pro" w:cstheme="minorHAnsi"/>
                <w:b/>
                <w:bCs/>
                <w:sz w:val="18"/>
                <w:szCs w:val="18"/>
                <w:lang w:val="fr-CA"/>
              </w:rPr>
            </w:pPr>
          </w:p>
        </w:tc>
      </w:tr>
    </w:tbl>
    <w:p w14:paraId="6EC5E77D" w14:textId="394E97C7" w:rsidR="002A6CDF" w:rsidRPr="00C87EBF" w:rsidRDefault="002A6CDF" w:rsidP="00446CF5">
      <w:pPr>
        <w:pStyle w:val="Titre1"/>
        <w:spacing w:before="480" w:after="240" w:line="276" w:lineRule="auto"/>
        <w:ind w:left="709" w:right="1622" w:hanging="709"/>
        <w:rPr>
          <w:rFonts w:ascii="GT Walsheim BAnQ Md" w:hAnsi="GT Walsheim BAnQ Md" w:cstheme="minorHAnsi"/>
          <w:color w:val="636BB0"/>
          <w:sz w:val="32"/>
          <w:szCs w:val="32"/>
        </w:rPr>
      </w:pPr>
    </w:p>
    <w:p w14:paraId="4077962A" w14:textId="61AAD53F" w:rsidR="00446CF5" w:rsidRDefault="00446CF5" w:rsidP="0037393D">
      <w:pPr>
        <w:spacing w:before="120" w:after="120"/>
        <w:ind w:right="108"/>
        <w:rPr>
          <w:sz w:val="80"/>
        </w:rPr>
        <w:sectPr w:rsidR="00446CF5" w:rsidSect="008D79B4">
          <w:footerReference w:type="default" r:id="rId35"/>
          <w:pgSz w:w="15840" w:h="12240" w:orient="landscape"/>
          <w:pgMar w:top="851" w:right="1701" w:bottom="851" w:left="1701" w:header="720" w:footer="720" w:gutter="0"/>
          <w:pgNumType w:start="5"/>
          <w:cols w:space="720"/>
        </w:sectPr>
      </w:pPr>
    </w:p>
    <w:p w14:paraId="7F0DC7E7" w14:textId="45DDF10D" w:rsidR="00AE54E9" w:rsidRDefault="00705542">
      <w:pPr>
        <w:pStyle w:val="Corpsdetexte"/>
        <w:rPr>
          <w:b/>
        </w:rPr>
      </w:pPr>
      <w:r>
        <w:rPr>
          <w:noProof/>
        </w:rPr>
        <w:lastRenderedPageBreak/>
        <w:drawing>
          <wp:anchor distT="0" distB="0" distL="114300" distR="114300" simplePos="0" relativeHeight="251739136" behindDoc="1" locked="0" layoutInCell="1" allowOverlap="1" wp14:anchorId="7E9BAD80" wp14:editId="2ABF7F0C">
            <wp:simplePos x="0" y="0"/>
            <wp:positionH relativeFrom="column">
              <wp:posOffset>4974590</wp:posOffset>
            </wp:positionH>
            <wp:positionV relativeFrom="paragraph">
              <wp:posOffset>-635000</wp:posOffset>
            </wp:positionV>
            <wp:extent cx="4113530" cy="7771130"/>
            <wp:effectExtent l="0" t="0" r="127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3530" cy="777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E72">
        <w:rPr>
          <w:noProof/>
        </w:rPr>
        <mc:AlternateContent>
          <mc:Choice Requires="wps">
            <w:drawing>
              <wp:anchor distT="0" distB="0" distL="114300" distR="114300" simplePos="0" relativeHeight="251736064" behindDoc="0" locked="0" layoutInCell="1" allowOverlap="1" wp14:anchorId="5AD9E52A" wp14:editId="43208F00">
                <wp:simplePos x="0" y="0"/>
                <wp:positionH relativeFrom="column">
                  <wp:posOffset>-965200</wp:posOffset>
                </wp:positionH>
                <wp:positionV relativeFrom="paragraph">
                  <wp:posOffset>-643255</wp:posOffset>
                </wp:positionV>
                <wp:extent cx="3549015" cy="0"/>
                <wp:effectExtent l="0" t="0" r="0" b="0"/>
                <wp:wrapNone/>
                <wp:docPr id="9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015"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D8827B" id="Line 6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6pt,-50.65pt" to="203.4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3vAEAAGIDAAAOAAAAZHJzL2Uyb0RvYy54bWysU01v2zAMvQ/YfxB0X+y067YKcXpIll26&#10;LUDbH8BIsi1MFgVRiZ1/P0n5WLHdivkgkCL59PhILx6mwbKDDmTQNXw+qznTTqIyrmv4y/PmwxfO&#10;KIJTYNHphh818Yfl+3eL0Qt9gz1apQNLII7E6Bvex+hFVZHs9QA0Q69dCrYYBojJDV2lAowJfbDV&#10;TV1/qkYMygeUmijdrk9Bviz4batl/Nm2pCOzDU/cYjlDOXf5rJYLEF0A3xt5pgFvYDGAcenRK9Qa&#10;IrB9MP9ADUYGJGzjTOJQYdsaqUsPqZt5/Vc3Tz14XXpJ4pC/ykT/D1b+OKzcNmTqcnJP/hHlL2IO&#10;Vz24ThcCz0efBjfPUlWjJ3EtyQ75bWC78TuqlAP7iEWFqQ1Dhkz9samIfbyKrafIZLq8vft4X8/v&#10;OJOXWAXiUugDxW8aB5aNhlvjsg4g4PBIMRMBcUnJ1w43xtoyS+vYmNje3n+uSwWhNSpHcx6Fbrey&#10;gR0grcOmfKWtFHmdlqHXQP0pr4ROixJw71R5ptegvp7tCMae7ETLurNMWZm8hiR2qI7bcJEvDbLw&#10;Py9d3pTXfqn+82ssfwMAAP//AwBQSwMEFAAGAAgAAAAhABq1rNXhAAAADgEAAA8AAABkcnMvZG93&#10;bnJldi54bWxMj8FOwzAQRO9I/IO1lbig1nagVZvGqQoSB8SlLXzANl6SqLEdbLcJf497QHDb3RnN&#10;vik2o+nYhXxonVUgZwIY2crp1tYKPt5fpktgIaLV2DlLCr4pwKa8vSkw126we7ocYs1SiA05Kmhi&#10;7HPOQ9WQwTBzPdmkfTpvMKbV11x7HFK46XgmxIIbbG360GBPzw1Vp8PZKMDxbTfMv7KlOXl5v9o/&#10;bV8lDUrdTcbtGlikMf6Z4Yqf0KFMTEd3tjqwTsFUzrNUJl4nIR+AJc+jWKyAHX9PvCz4/xrlDwAA&#10;AP//AwBQSwECLQAUAAYACAAAACEAtoM4kv4AAADhAQAAEwAAAAAAAAAAAAAAAAAAAAAAW0NvbnRl&#10;bnRfVHlwZXNdLnhtbFBLAQItABQABgAIAAAAIQA4/SH/1gAAAJQBAAALAAAAAAAAAAAAAAAAAC8B&#10;AABfcmVscy8ucmVsc1BLAQItABQABgAIAAAAIQCv/Bi3vAEAAGIDAAAOAAAAAAAAAAAAAAAAAC4C&#10;AABkcnMvZTJvRG9jLnhtbFBLAQItABQABgAIAAAAIQAatazV4QAAAA4BAAAPAAAAAAAAAAAAAAAA&#10;ABYEAABkcnMvZG93bnJldi54bWxQSwUGAAAAAAQABADzAAAAJAUAAAAA&#10;" strokecolor="white" strokeweight="1.1pt"/>
            </w:pict>
          </mc:Fallback>
        </mc:AlternateContent>
      </w:r>
      <w:r w:rsidR="00BD4641">
        <w:rPr>
          <w:noProof/>
        </w:rPr>
        <mc:AlternateContent>
          <mc:Choice Requires="wps">
            <w:drawing>
              <wp:anchor distT="0" distB="0" distL="114300" distR="114300" simplePos="0" relativeHeight="251711488" behindDoc="1" locked="0" layoutInCell="1" allowOverlap="1" wp14:anchorId="4444EAD0" wp14:editId="2B8E7CE6">
                <wp:simplePos x="0" y="0"/>
                <wp:positionH relativeFrom="column">
                  <wp:posOffset>2384425</wp:posOffset>
                </wp:positionH>
                <wp:positionV relativeFrom="paragraph">
                  <wp:posOffset>1270</wp:posOffset>
                </wp:positionV>
                <wp:extent cx="2595245" cy="7769860"/>
                <wp:effectExtent l="0" t="0" r="0" b="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5245" cy="7769860"/>
                        </a:xfrm>
                        <a:custGeom>
                          <a:avLst/>
                          <a:gdLst>
                            <a:gd name="T0" fmla="+- 0 9362 5276"/>
                            <a:gd name="T1" fmla="*/ T0 w 4087"/>
                            <a:gd name="T2" fmla="+- 0 4118 2"/>
                            <a:gd name="T3" fmla="*/ 4118 h 12236"/>
                            <a:gd name="T4" fmla="+- 0 5276 5276"/>
                            <a:gd name="T5" fmla="*/ T4 w 4087"/>
                            <a:gd name="T6" fmla="+- 0 6298 2"/>
                            <a:gd name="T7" fmla="*/ 6298 h 12236"/>
                            <a:gd name="T8" fmla="+- 0 5276 5276"/>
                            <a:gd name="T9" fmla="*/ T8 w 4087"/>
                            <a:gd name="T10" fmla="+- 0 12238 2"/>
                            <a:gd name="T11" fmla="*/ 12238 h 12236"/>
                            <a:gd name="T12" fmla="+- 0 9362 5276"/>
                            <a:gd name="T13" fmla="*/ T12 w 4087"/>
                            <a:gd name="T14" fmla="+- 0 12238 2"/>
                            <a:gd name="T15" fmla="*/ 12238 h 12236"/>
                            <a:gd name="T16" fmla="+- 0 9362 5276"/>
                            <a:gd name="T17" fmla="*/ T16 w 4087"/>
                            <a:gd name="T18" fmla="+- 0 4118 2"/>
                            <a:gd name="T19" fmla="*/ 4118 h 12236"/>
                            <a:gd name="T20" fmla="+- 0 9362 5276"/>
                            <a:gd name="T21" fmla="*/ T20 w 4087"/>
                            <a:gd name="T22" fmla="+- 0 2 2"/>
                            <a:gd name="T23" fmla="*/ 2 h 12236"/>
                            <a:gd name="T24" fmla="+- 0 6946 5276"/>
                            <a:gd name="T25" fmla="*/ T24 w 4087"/>
                            <a:gd name="T26" fmla="+- 0 2 2"/>
                            <a:gd name="T27" fmla="*/ 2 h 12236"/>
                            <a:gd name="T28" fmla="+- 0 6946 5276"/>
                            <a:gd name="T29" fmla="*/ T28 w 4087"/>
                            <a:gd name="T30" fmla="+- 0 2674 2"/>
                            <a:gd name="T31" fmla="*/ 2674 h 12236"/>
                            <a:gd name="T32" fmla="+- 0 8279 5276"/>
                            <a:gd name="T33" fmla="*/ T32 w 4087"/>
                            <a:gd name="T34" fmla="+- 0 2062 2"/>
                            <a:gd name="T35" fmla="*/ 2062 h 12236"/>
                            <a:gd name="T36" fmla="+- 0 9362 5276"/>
                            <a:gd name="T37" fmla="*/ T36 w 4087"/>
                            <a:gd name="T38" fmla="+- 0 1750 2"/>
                            <a:gd name="T39" fmla="*/ 1750 h 12236"/>
                            <a:gd name="T40" fmla="+- 0 9362 5276"/>
                            <a:gd name="T41" fmla="*/ T40 w 4087"/>
                            <a:gd name="T42" fmla="+- 0 2 2"/>
                            <a:gd name="T43" fmla="*/ 2 h 1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87" h="12236">
                              <a:moveTo>
                                <a:pt x="4086" y="4116"/>
                              </a:moveTo>
                              <a:lnTo>
                                <a:pt x="0" y="6296"/>
                              </a:lnTo>
                              <a:lnTo>
                                <a:pt x="0" y="12236"/>
                              </a:lnTo>
                              <a:lnTo>
                                <a:pt x="4086" y="12236"/>
                              </a:lnTo>
                              <a:lnTo>
                                <a:pt x="4086" y="4116"/>
                              </a:lnTo>
                              <a:moveTo>
                                <a:pt x="4086" y="0"/>
                              </a:moveTo>
                              <a:lnTo>
                                <a:pt x="1670" y="0"/>
                              </a:lnTo>
                              <a:lnTo>
                                <a:pt x="1670" y="2672"/>
                              </a:lnTo>
                              <a:lnTo>
                                <a:pt x="3003" y="2060"/>
                              </a:lnTo>
                              <a:lnTo>
                                <a:pt x="4086" y="1748"/>
                              </a:lnTo>
                              <a:lnTo>
                                <a:pt x="4086" y="0"/>
                              </a:lnTo>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8D60" id="AutoShape 24" o:spid="_x0000_s1026" style="position:absolute;margin-left:187.75pt;margin-top:.1pt;width:204.35pt;height:61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1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tiQwQAAI4OAAAOAAAAZHJzL2Uyb0RvYy54bWysV9uO2zYQfS/QfyD02CIriZIl21hvkG6Q&#10;okDaBojyAbQulhBJVEn5svn6DkemTdrm1g3yohuPhmfmcIbDx7eHriW7UsiG9ysvfAg8UvY5L5p+&#10;s/K+ZB/ezD0iR9YXrOV9ufJeSum9ffr5p8f9sCwpr3lblIKAkV4u98PKq8dxWPq+zOuyY/KBD2UP&#10;gxUXHRvhVWz8QrA9WO9anwZB4u+5KAbB81JK+Pp+GvSe0H5Vlfn4d1XJciTtygNuI14FXtfq6j89&#10;suVGsKFu8iMN9h0sOtb0MOnJ1Hs2MrIVzZWprskFl7waH3Le+byqmrxEH8CbMLjw5nPNhhJ9geDI&#10;4RQm+ePM5n/tPg+fhKIuh488/yohIv5+kMvTiHqRgCHr/Z+8AA3ZduTo7KESnfoT3CAHjOnLKabl&#10;YSQ5fKSzxYzGM4/kMJamyWKeYNR9ttS/51s5/l5yNMV2H+U4iVLAE4a0ID3rYN4MBKy6FvT59Q0J&#10;yCJKKJnRNDmKeIKFGvaLT7KA7EkczNNLENUgtBWH4ZzQS0ykMWAIETUJKY2uJow1Dm0pSjd5QRAm&#10;+opX7OCVaBDaSujiBq9UY8AQIhy8IPeMeDl5LTRM8Zo7eIV28FUcbjALzdhPGAe30BbALaYpQhZS&#10;Fz1bAxc9U4LX6dk6uOmZWmRh4qJnS3F7uYWmEK+tN2pr4SRHTTUy6kwFWwp6nQjUFIESh6TU1iBZ&#10;xLfzgJoqZNSVCdSW4BYtM/huWnbs3bTM8GfUlQiRHXyapPF1wCIz8ghxxCyyYz+n6eJm7YhMBbLI&#10;lQaRLQENoERelzUz/ghxkbMVcK6zyNQhi1xJENlChOksuEHOVAEhDnKxrYOTXGxKkcWuJIhtIW6E&#10;LTYlsFYb7GUbvVuxWm9g+aE/7mDwRJhqiALcNgcu1XaZATHYE7NIbTtgAlBqu3OAQTMFxn3sP8EQ&#10;QwWGanyP6RAcQ/jsPjiojfDFXXBVhBQcasg9ZFRxQPh9ntKjq5Bw91hXaaSsR/e5qhY2wu9zVS01&#10;BYeVYpCZ1DouBQEd6WUvKjwCveha/cOWAxvVCtKPZL/ysH0hNbTX2HyooY7vyowjaFRrCSCQqzA3&#10;bBvYnsCkZ0zbm1jIGwBC36CBeljfBzQ5waYpJ2/0uL5PuNPU/wNqsNTGzmwvzOpu8QzQv0zAMEkn&#10;qhqoh/X9AgbVGCsiREgj9H1CRkEwrRIoja/bPLuexvOj5NqWvju8mYaBg9Ib0/8kvFovRkcsedsU&#10;H5q2VWpLsVk/t4LsGJxn0t/m6bP2xYK1WEl6rn7T2h3betXJq9ORXK558QJdveDToQgOcfBQc/HN&#10;I3s4EK08+c+WidIj7R89nDgWYaxK7ogv8SxVTYgwR9bmCOtzMLXyRg8qn3p8HqdT13YQzaaGmUKs&#10;hT1/B6eJqlE9Px47JlbHFzj0YGyOBzR1qjLfEXU+Rj79CwAA//8DAFBLAwQUAAYACAAAACEABLfO&#10;oN0AAAAJAQAADwAAAGRycy9kb3ducmV2LnhtbEyPwU6DQBCG7ya+w2ZMvNlFKpYgS9Ma7cFbod63&#10;7AhEdpawS8G3dzzZ20z+L/98k28X24sLjr5zpOBxFYFAqp3pqFFwqt4fUhA+aDK6d4QKftDDtri9&#10;yXVm3ExHvJShEVxCPtMK2hCGTEpft2i1X7kBibMvN1odeB0baUY9c7ntZRxFz9LqjvhCqwd8bbH+&#10;LieroPmck93wtv+oT1N1OBypDPuqVOr+btm9gAi4hH8Y/vRZHQp2OruJjBe9gvUmSRhVEIPgeJM+&#10;8XBmLo7XKcgil9cfFL8AAAD//wMAUEsBAi0AFAAGAAgAAAAhALaDOJL+AAAA4QEAABMAAAAAAAAA&#10;AAAAAAAAAAAAAFtDb250ZW50X1R5cGVzXS54bWxQSwECLQAUAAYACAAAACEAOP0h/9YAAACUAQAA&#10;CwAAAAAAAAAAAAAAAAAvAQAAX3JlbHMvLnJlbHNQSwECLQAUAAYACAAAACEAKPJ7YkMEAACODgAA&#10;DgAAAAAAAAAAAAAAAAAuAgAAZHJzL2Uyb0RvYy54bWxQSwECLQAUAAYACAAAACEABLfOoN0AAAAJ&#10;AQAADwAAAAAAAAAAAAAAAACdBgAAZHJzL2Rvd25yZXYueG1sUEsFBgAAAAAEAAQA8wAAAKcHAAAA&#10;AA==&#10;" path="m4086,4116l,6296r,5940l4086,12236r,-8120m4086,l1670,r,2672l3003,2060,4086,1748,4086,e" fillcolor="#7b87c2" stroked="f">
                <v:path arrowok="t" o:connecttype="custom" o:connectlocs="2594610,2614930;0,3999230;0,7771130;2594610,7771130;2594610,2614930;2594610,1270;1060450,1270;1060450,1697990;1906905,1309370;2594610,1111250;2594610,1270" o:connectangles="0,0,0,0,0,0,0,0,0,0,0"/>
              </v:shape>
            </w:pict>
          </mc:Fallback>
        </mc:AlternateContent>
      </w:r>
      <w:r w:rsidR="00BD4641">
        <w:rPr>
          <w:noProof/>
        </w:rPr>
        <mc:AlternateContent>
          <mc:Choice Requires="wps">
            <w:drawing>
              <wp:anchor distT="0" distB="0" distL="114300" distR="114300" simplePos="0" relativeHeight="251328512" behindDoc="1" locked="0" layoutInCell="1" allowOverlap="1" wp14:anchorId="06338DE2" wp14:editId="13805F39">
                <wp:simplePos x="0" y="0"/>
                <wp:positionH relativeFrom="page">
                  <wp:posOffset>0</wp:posOffset>
                </wp:positionH>
                <wp:positionV relativeFrom="page">
                  <wp:posOffset>1270</wp:posOffset>
                </wp:positionV>
                <wp:extent cx="5944870" cy="7769225"/>
                <wp:effectExtent l="0" t="0" r="0" b="0"/>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769225"/>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85946" id="Rectangle 26" o:spid="_x0000_s1026" style="position:absolute;margin-left:0;margin-top:.1pt;width:468.1pt;height:611.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F6wEAALYDAAAOAAAAZHJzL2Uyb0RvYy54bWysU9uO2yAQfa/Uf0C8N04sJ9lYcVbb7G5V&#10;aXuRtv0AgrGNihk6kDjp13fA2WzUvlV9QQwDZ+acOaxvj71hB4Veg634bDLlTFkJtbZtxb9/e3x3&#10;w5kPwtbCgFUVPynPbzdv36wHV6ocOjC1QkYg1peDq3gXgiuzzMtO9cJPwClLyQawF4FCbLMaxUDo&#10;vcny6XSRDYC1Q5DKezq9H5N8k/CbRsnwpWm8CsxUnHoLacW07uKabdaibFG4TstzG+IfuuiFtlT0&#10;AnUvgmB71H9B9VoieGjCREKfQdNoqRIHYjOb/sHmuRNOJS4kjncXmfz/g5WfD8/uK8bWvXsC+cMz&#10;C9tO2FbdIcLQKVFTuVkUKhucLy8PYuDpKdsNn6Cm0Yp9gKTBscE+AhI7dkxSny5Sq2Ngkg7nq6K4&#10;WdJEJOWWy8Uqz+ephihfnjv04YOCnsVNxZFmmeDF4cmH2I4oX66k9sHo+lEbkwJsd1uD7CBo7vOH&#10;xcP74ozur68ZGy9biM9GxHiSeEZq0UW+3EF9IpoIo3nI7LTpAH9xNpBxKu5/7gUqzsxHS1KtZkUR&#10;nZaCYr7MKcDrzO46I6wkqIoHzsbtNozu3DvUbUeVZom0hTuSt9GJ+GtX52bJHEmPs5Gj+67jdOv1&#10;u21+AwAA//8DAFBLAwQUAAYACAAAACEAWCcXH9oAAAAGAQAADwAAAGRycy9kb3ducmV2LnhtbEyP&#10;zU7DMBCE70i8g7VI3KhDKgUa4lQoEuJWQQt3N978gL2OYjd1357lBLdZzWjm22qbnBULzmH0pOB+&#10;lYFAar0ZqVfwcXi5ewQRoiajrSdUcMEA2/r6qtKl8Wd6x2Ufe8ElFEqtYIhxKqUM7YBOh5WfkNjr&#10;/Ox05HPupZn1mcudlXmWFdLpkXhh0BM2A7bf+5NT0BWfzddut3m9pMajt92S5Fun1O1Nen4CETHF&#10;vzD84jM61Mx09CcyQVgF/EhUkINgb7MuWBw5lOfrB5B1Jf/j1z8AAAD//wMAUEsBAi0AFAAGAAgA&#10;AAAhALaDOJL+AAAA4QEAABMAAAAAAAAAAAAAAAAAAAAAAFtDb250ZW50X1R5cGVzXS54bWxQSwEC&#10;LQAUAAYACAAAACEAOP0h/9YAAACUAQAACwAAAAAAAAAAAAAAAAAvAQAAX3JlbHMvLnJlbHNQSwEC&#10;LQAUAAYACAAAACEA38joResBAAC2AwAADgAAAAAAAAAAAAAAAAAuAgAAZHJzL2Uyb0RvYy54bWxQ&#10;SwECLQAUAAYACAAAACEAWCcXH9oAAAAGAQAADwAAAAAAAAAAAAAAAABFBAAAZHJzL2Rvd25yZXYu&#10;eG1sUEsFBgAAAAAEAAQA8wAAAEwFAAAAAA==&#10;" fillcolor="#5e6eb4" stroked="f">
                <w10:wrap anchorx="page" anchory="page"/>
              </v:rect>
            </w:pict>
          </mc:Fallback>
        </mc:AlternateContent>
      </w:r>
      <w:r w:rsidR="00BD4641">
        <w:rPr>
          <w:noProof/>
        </w:rPr>
        <mc:AlternateContent>
          <mc:Choice Requires="wps">
            <w:drawing>
              <wp:anchor distT="0" distB="0" distL="114300" distR="114300" simplePos="0" relativeHeight="251329536" behindDoc="1" locked="0" layoutInCell="1" allowOverlap="1" wp14:anchorId="02D6BC7F" wp14:editId="05EF3E03">
                <wp:simplePos x="0" y="0"/>
                <wp:positionH relativeFrom="page">
                  <wp:posOffset>0</wp:posOffset>
                </wp:positionH>
                <wp:positionV relativeFrom="page">
                  <wp:posOffset>1270</wp:posOffset>
                </wp:positionV>
                <wp:extent cx="2258695" cy="2679065"/>
                <wp:effectExtent l="0" t="0" r="0"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695" cy="2679065"/>
                        </a:xfrm>
                        <a:custGeom>
                          <a:avLst/>
                          <a:gdLst>
                            <a:gd name="T0" fmla="*/ 3556 w 3557"/>
                            <a:gd name="T1" fmla="+- 0 2 2"/>
                            <a:gd name="T2" fmla="*/ 2 h 4219"/>
                            <a:gd name="T3" fmla="*/ 0 w 3557"/>
                            <a:gd name="T4" fmla="+- 0 2 2"/>
                            <a:gd name="T5" fmla="*/ 2 h 4219"/>
                            <a:gd name="T6" fmla="*/ 0 w 3557"/>
                            <a:gd name="T7" fmla="+- 0 4221 2"/>
                            <a:gd name="T8" fmla="*/ 4221 h 4219"/>
                            <a:gd name="T9" fmla="*/ 3556 w 3557"/>
                            <a:gd name="T10" fmla="+- 0 2448 2"/>
                            <a:gd name="T11" fmla="*/ 2448 h 4219"/>
                            <a:gd name="T12" fmla="*/ 3556 w 3557"/>
                            <a:gd name="T13" fmla="+- 0 2 2"/>
                            <a:gd name="T14" fmla="*/ 2 h 4219"/>
                          </a:gdLst>
                          <a:ahLst/>
                          <a:cxnLst>
                            <a:cxn ang="0">
                              <a:pos x="T0" y="T2"/>
                            </a:cxn>
                            <a:cxn ang="0">
                              <a:pos x="T3" y="T5"/>
                            </a:cxn>
                            <a:cxn ang="0">
                              <a:pos x="T6" y="T8"/>
                            </a:cxn>
                            <a:cxn ang="0">
                              <a:pos x="T9" y="T11"/>
                            </a:cxn>
                            <a:cxn ang="0">
                              <a:pos x="T12" y="T14"/>
                            </a:cxn>
                          </a:cxnLst>
                          <a:rect l="0" t="0" r="r" b="b"/>
                          <a:pathLst>
                            <a:path w="3557" h="4219">
                              <a:moveTo>
                                <a:pt x="3556" y="0"/>
                              </a:moveTo>
                              <a:lnTo>
                                <a:pt x="0" y="0"/>
                              </a:lnTo>
                              <a:lnTo>
                                <a:pt x="0" y="4219"/>
                              </a:lnTo>
                              <a:lnTo>
                                <a:pt x="3556" y="2446"/>
                              </a:lnTo>
                              <a:lnTo>
                                <a:pt x="3556"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12FF" id="Freeform 25" o:spid="_x0000_s1026" style="position:absolute;margin-left:0;margin-top:.1pt;width:177.85pt;height:210.9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5EQMAAPwHAAAOAAAAZHJzL2Uyb0RvYy54bWysVclu2zAQvRfoPxA8tki0RF4ROWgTpCiQ&#10;LkDcD6ApyhIqkSpJW06/vjOUqKhO7EPRi0RqnmZ5fJy5vjnUFdkLbUolUxpdhpQIyVVWym1Kf6zv&#10;L+aUGMtkxiolRUqfhKE3q7dvrttmKWJVqCoTmoATaZZtk9LC2mYZBIYXombmUjVCgjFXumYWtnob&#10;ZJq14L2ugjgMp0GrdNZoxYUx8PWuM9KV85/ngttveW6EJVVKITfrnto9N/gMVtdsudWsKUrep8H+&#10;IYualRKCDq7umGVkp8sXruqSa2VUbi+5qgOV5yUXrgaoJgqPqnksWCNcLUCOaQaazP9zy7/uH5vv&#10;GlM3zYPiPw0wErSNWQ4W3BjAkE37RWVwhmxnlSv2kOsa/4QyyMFx+jRwKg6WcPgYx5P5dDGhhIMt&#10;ns4W4XSCrAds6X/nO2M/CeVcsf2Dsd2hZLBylGZEshriruEA87qC83kXkKvJZEpafM36QxxgkYe9&#10;vyAhiUl8DIg9APzEpCBJHC2OMVcjTHgiUOIxpwJB2UPCpwJNR5hTgWYe4wIlcRy9LAou2hDLIV6v&#10;azGCneNw4LqrLUnmL0NGA9NIJEJejxmNCT8XdCD9FKHRQPnR0YGctl4wrPAa4gfZiwhWhGFPCp1y&#10;G2VQsagokOXaKQRcAAoVdwIM2SHYy/c8GI4VwfNe6+fBcCgIBj67m3EejXQ6eDKGd+n35WpofMct&#10;T1MCLW/TCb1hFlnCanFJ2pS6q0SKlLrrgJZa7cVaOYxFuvDoXGjXNyHgM6CSY2BHq0d5m383zlmH&#10;8VcPnHmzf3ewISboa9rX6xH+fYQ8jssrZURHLNbqes9QP9I26j9GVWV2X1YVVm30dnNbabJnMD1m&#10;H+ezWy+Uv2CVE41U+FsXBr+4Jop9E2eRWW5U9gQ9VKtuBMHIhEWh9G9KWhg/KTW/dkwLSqrPEvr7&#10;IkoSYMi6TTKZxbDRY8tmbGGSg6uUWgoix+Wt7WbcrtHltoBIkZO9VB+gd+cldliXX5dVv4ER47jp&#10;xyHOsPHeoZ6H9uoPAAAA//8DAFBLAwQUAAYACAAAACEA4C9vNN0AAAAFAQAADwAAAGRycy9kb3du&#10;cmV2LnhtbEyPQUvDQBSE74L/YXmCl2I3SY2VmJciheJFWowePG53n0kw+zZkt2n017ue9DjMMPNN&#10;uZltLyYafecYIV0mIIi1Mx03CG+vu5t7ED4oNqp3TAhf5GFTXV6UqjDuzC801aERsYR9oRDaEIZC&#10;Sq9bssov3UAcvQ83WhWiHBtpRnWO5baXWZLcSas6jgutGmjbkv6sTxbhu55WWh92W5mni32zeNq/&#10;P68J8fpqfnwAEWgOf2H4xY/oUEWmozux8aJHiEcCQgYieqs8X4M4ItxmWQqyKuV/+uoHAAD//wMA&#10;UEsBAi0AFAAGAAgAAAAhALaDOJL+AAAA4QEAABMAAAAAAAAAAAAAAAAAAAAAAFtDb250ZW50X1R5&#10;cGVzXS54bWxQSwECLQAUAAYACAAAACEAOP0h/9YAAACUAQAACwAAAAAAAAAAAAAAAAAvAQAAX3Jl&#10;bHMvLnJlbHNQSwECLQAUAAYACAAAACEAUl4FOREDAAD8BwAADgAAAAAAAAAAAAAAAAAuAgAAZHJz&#10;L2Uyb0RvYy54bWxQSwECLQAUAAYACAAAACEA4C9vNN0AAAAFAQAADwAAAAAAAAAAAAAAAABrBQAA&#10;ZHJzL2Rvd25yZXYueG1sUEsFBgAAAAAEAAQA8wAAAHUGAAAAAA==&#10;" path="m3556,l,,,4219,3556,2446,3556,xe" fillcolor="#7b87c2" stroked="f">
                <v:path arrowok="t" o:connecttype="custom" o:connectlocs="2258060,1270;0,1270;0,2680335;2258060,1554480;2258060,1270" o:connectangles="0,0,0,0,0"/>
                <w10:wrap anchorx="page" anchory="page"/>
              </v:shape>
            </w:pict>
          </mc:Fallback>
        </mc:AlternateContent>
      </w:r>
    </w:p>
    <w:p w14:paraId="4EBAF6FB" w14:textId="6A4A77AC" w:rsidR="00AE54E9" w:rsidRDefault="00AE54E9">
      <w:pPr>
        <w:pStyle w:val="Corpsdetexte"/>
        <w:rPr>
          <w:b/>
        </w:rPr>
      </w:pPr>
    </w:p>
    <w:p w14:paraId="75A1E401" w14:textId="7FC05339" w:rsidR="00AE54E9" w:rsidRDefault="00AE54E9">
      <w:pPr>
        <w:pStyle w:val="Corpsdetexte"/>
        <w:rPr>
          <w:b/>
        </w:rPr>
      </w:pPr>
    </w:p>
    <w:p w14:paraId="5EB4FEFC" w14:textId="3FCEE17C" w:rsidR="00AE54E9" w:rsidRDefault="00AE54E9">
      <w:pPr>
        <w:pStyle w:val="Corpsdetexte"/>
        <w:rPr>
          <w:b/>
        </w:rPr>
      </w:pPr>
    </w:p>
    <w:p w14:paraId="60A6F6DE" w14:textId="15BB2077" w:rsidR="00AE54E9" w:rsidRDefault="00AE54E9">
      <w:pPr>
        <w:pStyle w:val="Corpsdetexte"/>
        <w:rPr>
          <w:b/>
        </w:rPr>
      </w:pPr>
    </w:p>
    <w:p w14:paraId="00597D04" w14:textId="66DC19B0" w:rsidR="00AE54E9" w:rsidRDefault="00AE54E9">
      <w:pPr>
        <w:pStyle w:val="Corpsdetexte"/>
        <w:rPr>
          <w:b/>
        </w:rPr>
      </w:pPr>
    </w:p>
    <w:p w14:paraId="041DB82E" w14:textId="1D456775" w:rsidR="00AE54E9" w:rsidRDefault="00AE54E9">
      <w:pPr>
        <w:pStyle w:val="Corpsdetexte"/>
        <w:rPr>
          <w:b/>
        </w:rPr>
      </w:pPr>
    </w:p>
    <w:p w14:paraId="032F7942" w14:textId="0E32A548" w:rsidR="00AE54E9" w:rsidRDefault="00AE54E9">
      <w:pPr>
        <w:pStyle w:val="Corpsdetexte"/>
        <w:rPr>
          <w:b/>
        </w:rPr>
      </w:pPr>
    </w:p>
    <w:p w14:paraId="4F4B91D5" w14:textId="343AFC59" w:rsidR="00AE54E9" w:rsidRDefault="00AE54E9">
      <w:pPr>
        <w:pStyle w:val="Corpsdetexte"/>
        <w:rPr>
          <w:b/>
        </w:rPr>
      </w:pPr>
    </w:p>
    <w:p w14:paraId="21267C88" w14:textId="4A6114C5" w:rsidR="00AE54E9" w:rsidRDefault="00AE54E9">
      <w:pPr>
        <w:pStyle w:val="Corpsdetexte"/>
        <w:spacing w:before="3"/>
        <w:rPr>
          <w:b/>
          <w:sz w:val="25"/>
        </w:rPr>
      </w:pPr>
    </w:p>
    <w:p w14:paraId="5C842334" w14:textId="551D246F" w:rsidR="00AE54E9" w:rsidRDefault="002A6CDF">
      <w:pPr>
        <w:spacing w:before="40" w:line="2191" w:lineRule="exact"/>
        <w:ind w:left="2285"/>
        <w:rPr>
          <w:rFonts w:ascii="Gill Sans MT"/>
          <w:sz w:val="200"/>
        </w:rPr>
      </w:pPr>
      <w:r>
        <w:rPr>
          <w:noProof/>
        </w:rPr>
        <mc:AlternateContent>
          <mc:Choice Requires="wpg">
            <w:drawing>
              <wp:anchor distT="0" distB="0" distL="114300" distR="114300" simplePos="0" relativeHeight="251738112" behindDoc="1" locked="0" layoutInCell="1" allowOverlap="1" wp14:anchorId="1FC0E574" wp14:editId="2D2766C7">
                <wp:simplePos x="0" y="0"/>
                <wp:positionH relativeFrom="page">
                  <wp:posOffset>0</wp:posOffset>
                </wp:positionH>
                <wp:positionV relativeFrom="page">
                  <wp:posOffset>2844800</wp:posOffset>
                </wp:positionV>
                <wp:extent cx="5120640" cy="5137785"/>
                <wp:effectExtent l="0" t="0" r="22860" b="5715"/>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137785"/>
                          <a:chOff x="0" y="4149"/>
                          <a:chExt cx="8064" cy="8091"/>
                        </a:xfrm>
                      </wpg:grpSpPr>
                      <wps:wsp>
                        <wps:cNvPr id="102" name="Freeform 66"/>
                        <wps:cNvSpPr>
                          <a:spLocks/>
                        </wps:cNvSpPr>
                        <wps:spPr bwMode="auto">
                          <a:xfrm>
                            <a:off x="0" y="4149"/>
                            <a:ext cx="4370" cy="8091"/>
                          </a:xfrm>
                          <a:custGeom>
                            <a:avLst/>
                            <a:gdLst>
                              <a:gd name="T0" fmla="*/ 0 w 4370"/>
                              <a:gd name="T1" fmla="+- 0 4149 4149"/>
                              <a:gd name="T2" fmla="*/ 4149 h 8091"/>
                              <a:gd name="T3" fmla="*/ 0 w 4370"/>
                              <a:gd name="T4" fmla="+- 0 12240 4149"/>
                              <a:gd name="T5" fmla="*/ 12240 h 8091"/>
                              <a:gd name="T6" fmla="*/ 4369 w 4370"/>
                              <a:gd name="T7" fmla="+- 0 12240 4149"/>
                              <a:gd name="T8" fmla="*/ 12240 h 8091"/>
                              <a:gd name="T9" fmla="*/ 4369 w 4370"/>
                              <a:gd name="T10" fmla="+- 0 6480 4149"/>
                              <a:gd name="T11" fmla="*/ 6480 h 8091"/>
                              <a:gd name="T12" fmla="*/ 0 w 4370"/>
                              <a:gd name="T13" fmla="+- 0 4149 4149"/>
                              <a:gd name="T14" fmla="*/ 4149 h 8091"/>
                            </a:gdLst>
                            <a:ahLst/>
                            <a:cxnLst>
                              <a:cxn ang="0">
                                <a:pos x="T0" y="T2"/>
                              </a:cxn>
                              <a:cxn ang="0">
                                <a:pos x="T3" y="T5"/>
                              </a:cxn>
                              <a:cxn ang="0">
                                <a:pos x="T6" y="T8"/>
                              </a:cxn>
                              <a:cxn ang="0">
                                <a:pos x="T9" y="T11"/>
                              </a:cxn>
                              <a:cxn ang="0">
                                <a:pos x="T12" y="T14"/>
                              </a:cxn>
                            </a:cxnLst>
                            <a:rect l="0" t="0" r="r" b="b"/>
                            <a:pathLst>
                              <a:path w="4370" h="8091">
                                <a:moveTo>
                                  <a:pt x="0" y="0"/>
                                </a:moveTo>
                                <a:lnTo>
                                  <a:pt x="0" y="8091"/>
                                </a:lnTo>
                                <a:lnTo>
                                  <a:pt x="4369" y="8091"/>
                                </a:lnTo>
                                <a:lnTo>
                                  <a:pt x="4369" y="2331"/>
                                </a:lnTo>
                                <a:lnTo>
                                  <a:pt x="0"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65"/>
                        <wps:cNvCnPr>
                          <a:cxnSpLocks noChangeShapeType="1"/>
                        </wps:cNvCnPr>
                        <wps:spPr bwMode="auto">
                          <a:xfrm>
                            <a:off x="1737" y="7144"/>
                            <a:ext cx="6327" cy="0"/>
                          </a:xfrm>
                          <a:prstGeom prst="line">
                            <a:avLst/>
                          </a:prstGeom>
                          <a:noFill/>
                          <a:ln w="139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 name="Rectangle 64"/>
                        <wps:cNvSpPr>
                          <a:spLocks noChangeArrowheads="1"/>
                        </wps:cNvSpPr>
                        <wps:spPr bwMode="auto">
                          <a:xfrm>
                            <a:off x="4419" y="11052"/>
                            <a:ext cx="476"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7" y="11110"/>
                            <a:ext cx="32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62"/>
                        <wps:cNvSpPr>
                          <a:spLocks/>
                        </wps:cNvSpPr>
                        <wps:spPr bwMode="auto">
                          <a:xfrm>
                            <a:off x="2571" y="11077"/>
                            <a:ext cx="1538" cy="443"/>
                          </a:xfrm>
                          <a:custGeom>
                            <a:avLst/>
                            <a:gdLst>
                              <a:gd name="T0" fmla="+- 0 2662 2571"/>
                              <a:gd name="T1" fmla="*/ T0 w 1538"/>
                              <a:gd name="T2" fmla="+- 0 11454 11078"/>
                              <a:gd name="T3" fmla="*/ 11454 h 443"/>
                              <a:gd name="T4" fmla="+- 0 2595 2571"/>
                              <a:gd name="T5" fmla="*/ T4 w 1538"/>
                              <a:gd name="T6" fmla="+- 0 11398 11078"/>
                              <a:gd name="T7" fmla="*/ 11398 h 443"/>
                              <a:gd name="T8" fmla="+- 0 2698 2571"/>
                              <a:gd name="T9" fmla="*/ T8 w 1538"/>
                              <a:gd name="T10" fmla="+- 0 11474 11078"/>
                              <a:gd name="T11" fmla="*/ 11474 h 443"/>
                              <a:gd name="T12" fmla="+- 0 2789 2571"/>
                              <a:gd name="T13" fmla="*/ T12 w 1538"/>
                              <a:gd name="T14" fmla="+- 0 11455 11078"/>
                              <a:gd name="T15" fmla="*/ 11455 h 443"/>
                              <a:gd name="T16" fmla="+- 0 2839 2571"/>
                              <a:gd name="T17" fmla="*/ T16 w 1538"/>
                              <a:gd name="T18" fmla="+- 0 11455 11078"/>
                              <a:gd name="T19" fmla="*/ 11455 h 443"/>
                              <a:gd name="T20" fmla="+- 0 2860 2571"/>
                              <a:gd name="T21" fmla="*/ T20 w 1538"/>
                              <a:gd name="T22" fmla="+- 0 11515 11078"/>
                              <a:gd name="T23" fmla="*/ 11515 h 443"/>
                              <a:gd name="T24" fmla="+- 0 2890 2571"/>
                              <a:gd name="T25" fmla="*/ T24 w 1538"/>
                              <a:gd name="T26" fmla="+- 0 11182 11078"/>
                              <a:gd name="T27" fmla="*/ 11182 h 443"/>
                              <a:gd name="T28" fmla="+- 0 2925 2571"/>
                              <a:gd name="T29" fmla="*/ T28 w 1538"/>
                              <a:gd name="T30" fmla="+- 0 11141 11078"/>
                              <a:gd name="T31" fmla="*/ 11141 h 443"/>
                              <a:gd name="T32" fmla="+- 0 2948 2571"/>
                              <a:gd name="T33" fmla="*/ T32 w 1538"/>
                              <a:gd name="T34" fmla="+- 0 11203 11078"/>
                              <a:gd name="T35" fmla="*/ 11203 h 443"/>
                              <a:gd name="T36" fmla="+- 0 2972 2571"/>
                              <a:gd name="T37" fmla="*/ T36 w 1538"/>
                              <a:gd name="T38" fmla="+- 0 11515 11078"/>
                              <a:gd name="T39" fmla="*/ 11515 h 443"/>
                              <a:gd name="T40" fmla="+- 0 3086 2571"/>
                              <a:gd name="T41" fmla="*/ T40 w 1538"/>
                              <a:gd name="T42" fmla="+- 0 11356 11078"/>
                              <a:gd name="T43" fmla="*/ 11356 h 443"/>
                              <a:gd name="T44" fmla="+- 0 3141 2571"/>
                              <a:gd name="T45" fmla="*/ T44 w 1538"/>
                              <a:gd name="T46" fmla="+- 0 11141 11078"/>
                              <a:gd name="T47" fmla="*/ 11141 h 443"/>
                              <a:gd name="T48" fmla="+- 0 3113 2571"/>
                              <a:gd name="T49" fmla="*/ T48 w 1538"/>
                              <a:gd name="T50" fmla="+- 0 11139 11078"/>
                              <a:gd name="T51" fmla="*/ 11139 h 443"/>
                              <a:gd name="T52" fmla="+- 0 3110 2571"/>
                              <a:gd name="T53" fmla="*/ T52 w 1538"/>
                              <a:gd name="T54" fmla="+- 0 11117 11078"/>
                              <a:gd name="T55" fmla="*/ 11117 h 443"/>
                              <a:gd name="T56" fmla="+- 0 3062 2571"/>
                              <a:gd name="T57" fmla="*/ T56 w 1538"/>
                              <a:gd name="T58" fmla="+- 0 11242 11078"/>
                              <a:gd name="T59" fmla="*/ 11242 h 443"/>
                              <a:gd name="T60" fmla="+- 0 3293 2571"/>
                              <a:gd name="T61" fmla="*/ T60 w 1538"/>
                              <a:gd name="T62" fmla="+- 0 11389 11078"/>
                              <a:gd name="T63" fmla="*/ 11389 h 443"/>
                              <a:gd name="T64" fmla="+- 0 3261 2571"/>
                              <a:gd name="T65" fmla="*/ T64 w 1538"/>
                              <a:gd name="T66" fmla="+- 0 11478 11078"/>
                              <a:gd name="T67" fmla="*/ 11478 h 443"/>
                              <a:gd name="T68" fmla="+- 0 3180 2571"/>
                              <a:gd name="T69" fmla="*/ T68 w 1538"/>
                              <a:gd name="T70" fmla="+- 0 11478 11078"/>
                              <a:gd name="T71" fmla="*/ 11478 h 443"/>
                              <a:gd name="T72" fmla="+- 0 3180 2571"/>
                              <a:gd name="T73" fmla="*/ T72 w 1538"/>
                              <a:gd name="T74" fmla="+- 0 11393 11078"/>
                              <a:gd name="T75" fmla="*/ 11393 h 443"/>
                              <a:gd name="T76" fmla="+- 0 3261 2571"/>
                              <a:gd name="T77" fmla="*/ T76 w 1538"/>
                              <a:gd name="T78" fmla="+- 0 11393 11078"/>
                              <a:gd name="T79" fmla="*/ 11393 h 443"/>
                              <a:gd name="T80" fmla="+- 0 3239 2571"/>
                              <a:gd name="T81" fmla="*/ T80 w 1538"/>
                              <a:gd name="T82" fmla="+- 0 11352 11078"/>
                              <a:gd name="T83" fmla="*/ 11352 h 443"/>
                              <a:gd name="T84" fmla="+- 0 3136 2571"/>
                              <a:gd name="T85" fmla="*/ T84 w 1538"/>
                              <a:gd name="T86" fmla="+- 0 11419 11078"/>
                              <a:gd name="T87" fmla="*/ 11419 h 443"/>
                              <a:gd name="T88" fmla="+- 0 3193 2571"/>
                              <a:gd name="T89" fmla="*/ T88 w 1538"/>
                              <a:gd name="T90" fmla="+- 0 11517 11078"/>
                              <a:gd name="T91" fmla="*/ 11517 h 443"/>
                              <a:gd name="T92" fmla="+- 0 3300 2571"/>
                              <a:gd name="T93" fmla="*/ T92 w 1538"/>
                              <a:gd name="T94" fmla="+- 0 11468 11078"/>
                              <a:gd name="T95" fmla="*/ 11468 h 443"/>
                              <a:gd name="T96" fmla="+- 0 3283 2571"/>
                              <a:gd name="T97" fmla="*/ T96 w 1538"/>
                              <a:gd name="T98" fmla="+- 0 11223 11078"/>
                              <a:gd name="T99" fmla="*/ 11223 h 443"/>
                              <a:gd name="T100" fmla="+- 0 3216 2571"/>
                              <a:gd name="T101" fmla="*/ T100 w 1538"/>
                              <a:gd name="T102" fmla="+- 0 11174 11078"/>
                              <a:gd name="T103" fmla="*/ 11174 h 443"/>
                              <a:gd name="T104" fmla="+- 0 3259 2571"/>
                              <a:gd name="T105" fmla="*/ T104 w 1538"/>
                              <a:gd name="T106" fmla="+- 0 11103 11078"/>
                              <a:gd name="T107" fmla="*/ 11103 h 443"/>
                              <a:gd name="T108" fmla="+- 0 3342 2571"/>
                              <a:gd name="T109" fmla="*/ T108 w 1538"/>
                              <a:gd name="T110" fmla="+- 0 11119 11078"/>
                              <a:gd name="T111" fmla="*/ 11119 h 443"/>
                              <a:gd name="T112" fmla="+- 0 3270 2571"/>
                              <a:gd name="T113" fmla="*/ T112 w 1538"/>
                              <a:gd name="T114" fmla="+- 0 11078 11078"/>
                              <a:gd name="T115" fmla="*/ 11078 h 443"/>
                              <a:gd name="T116" fmla="+- 0 3187 2571"/>
                              <a:gd name="T117" fmla="*/ T116 w 1538"/>
                              <a:gd name="T118" fmla="+- 0 11162 11078"/>
                              <a:gd name="T119" fmla="*/ 11162 h 443"/>
                              <a:gd name="T120" fmla="+- 0 3270 2571"/>
                              <a:gd name="T121" fmla="*/ T120 w 1538"/>
                              <a:gd name="T122" fmla="+- 0 11247 11078"/>
                              <a:gd name="T123" fmla="*/ 11247 h 443"/>
                              <a:gd name="T124" fmla="+- 0 3344 2571"/>
                              <a:gd name="T125" fmla="*/ T124 w 1538"/>
                              <a:gd name="T126" fmla="+- 0 11204 11078"/>
                              <a:gd name="T127" fmla="*/ 11204 h 443"/>
                              <a:gd name="T128" fmla="+- 0 3451 2571"/>
                              <a:gd name="T129" fmla="*/ T128 w 1538"/>
                              <a:gd name="T130" fmla="+- 0 11465 11078"/>
                              <a:gd name="T131" fmla="*/ 11465 h 443"/>
                              <a:gd name="T132" fmla="+- 0 3379 2571"/>
                              <a:gd name="T133" fmla="*/ T132 w 1538"/>
                              <a:gd name="T134" fmla="+- 0 11418 11078"/>
                              <a:gd name="T135" fmla="*/ 11418 h 443"/>
                              <a:gd name="T136" fmla="+- 0 3456 2571"/>
                              <a:gd name="T137" fmla="*/ T136 w 1538"/>
                              <a:gd name="T138" fmla="+- 0 11515 11078"/>
                              <a:gd name="T139" fmla="*/ 11515 h 443"/>
                              <a:gd name="T140" fmla="+- 0 3421 2571"/>
                              <a:gd name="T141" fmla="*/ T140 w 1538"/>
                              <a:gd name="T142" fmla="+- 0 11083 11078"/>
                              <a:gd name="T143" fmla="*/ 11083 h 443"/>
                              <a:gd name="T144" fmla="+- 0 3524 2571"/>
                              <a:gd name="T145" fmla="*/ T144 w 1538"/>
                              <a:gd name="T146" fmla="+- 0 11172 11078"/>
                              <a:gd name="T147" fmla="*/ 11172 h 443"/>
                              <a:gd name="T148" fmla="+- 0 3673 2571"/>
                              <a:gd name="T149" fmla="*/ T148 w 1538"/>
                              <a:gd name="T150" fmla="+- 0 11515 11078"/>
                              <a:gd name="T151" fmla="*/ 11515 h 443"/>
                              <a:gd name="T152" fmla="+- 0 3591 2571"/>
                              <a:gd name="T153" fmla="*/ T152 w 1538"/>
                              <a:gd name="T154" fmla="+- 0 11405 11078"/>
                              <a:gd name="T155" fmla="*/ 11405 h 443"/>
                              <a:gd name="T156" fmla="+- 0 3622 2571"/>
                              <a:gd name="T157" fmla="*/ T156 w 1538"/>
                              <a:gd name="T158" fmla="+- 0 11383 11078"/>
                              <a:gd name="T159" fmla="*/ 11383 h 443"/>
                              <a:gd name="T160" fmla="+- 0 3673 2571"/>
                              <a:gd name="T161" fmla="*/ T160 w 1538"/>
                              <a:gd name="T162" fmla="+- 0 11515 11078"/>
                              <a:gd name="T163" fmla="*/ 11515 h 443"/>
                              <a:gd name="T164" fmla="+- 0 3728 2571"/>
                              <a:gd name="T165" fmla="*/ T164 w 1538"/>
                              <a:gd name="T166" fmla="+- 0 11188 11078"/>
                              <a:gd name="T167" fmla="*/ 11188 h 443"/>
                              <a:gd name="T168" fmla="+- 0 3741 2571"/>
                              <a:gd name="T169" fmla="*/ T168 w 1538"/>
                              <a:gd name="T170" fmla="+- 0 11491 11078"/>
                              <a:gd name="T171" fmla="*/ 11491 h 443"/>
                              <a:gd name="T172" fmla="+- 0 3877 2571"/>
                              <a:gd name="T173" fmla="*/ T172 w 1538"/>
                              <a:gd name="T174" fmla="+- 0 11171 11078"/>
                              <a:gd name="T175" fmla="*/ 11171 h 443"/>
                              <a:gd name="T176" fmla="+- 0 3849 2571"/>
                              <a:gd name="T177" fmla="*/ T176 w 1538"/>
                              <a:gd name="T178" fmla="+- 0 11242 11078"/>
                              <a:gd name="T179" fmla="*/ 11242 h 443"/>
                              <a:gd name="T180" fmla="+- 0 3880 2571"/>
                              <a:gd name="T181" fmla="*/ T180 w 1538"/>
                              <a:gd name="T182" fmla="+- 0 11421 11078"/>
                              <a:gd name="T183" fmla="*/ 11421 h 443"/>
                              <a:gd name="T184" fmla="+- 0 4108 2571"/>
                              <a:gd name="T185" fmla="*/ T184 w 1538"/>
                              <a:gd name="T186" fmla="+- 0 11469 11078"/>
                              <a:gd name="T187" fmla="*/ 11469 h 443"/>
                              <a:gd name="T188" fmla="+- 0 4039 2571"/>
                              <a:gd name="T189" fmla="*/ T188 w 1538"/>
                              <a:gd name="T190" fmla="+- 0 11375 11078"/>
                              <a:gd name="T191" fmla="*/ 11375 h 443"/>
                              <a:gd name="T192" fmla="+- 0 4073 2571"/>
                              <a:gd name="T193" fmla="*/ T192 w 1538"/>
                              <a:gd name="T194" fmla="+- 0 11355 11078"/>
                              <a:gd name="T195" fmla="*/ 11355 h 443"/>
                              <a:gd name="T196" fmla="+- 0 4034 2571"/>
                              <a:gd name="T197" fmla="*/ T196 w 1538"/>
                              <a:gd name="T198" fmla="+- 0 11438 11078"/>
                              <a:gd name="T199" fmla="*/ 11438 h 443"/>
                              <a:gd name="T200" fmla="+- 0 4025 2571"/>
                              <a:gd name="T201" fmla="*/ T200 w 1538"/>
                              <a:gd name="T202" fmla="+- 0 11476 11078"/>
                              <a:gd name="T203" fmla="*/ 11476 h 443"/>
                              <a:gd name="T204" fmla="+- 0 4092 2571"/>
                              <a:gd name="T205" fmla="*/ T204 w 1538"/>
                              <a:gd name="T206" fmla="+- 0 11506 11078"/>
                              <a:gd name="T207" fmla="*/ 11506 h 443"/>
                              <a:gd name="T208" fmla="+- 0 4052 2571"/>
                              <a:gd name="T209" fmla="*/ T208 w 1538"/>
                              <a:gd name="T210" fmla="+- 0 11145 11078"/>
                              <a:gd name="T211" fmla="*/ 11145 h 443"/>
                              <a:gd name="T212" fmla="+- 0 4104 2571"/>
                              <a:gd name="T213" fmla="*/ T212 w 1538"/>
                              <a:gd name="T214" fmla="+- 0 11128 11078"/>
                              <a:gd name="T215" fmla="*/ 11128 h 443"/>
                              <a:gd name="T216" fmla="+- 0 4005 2571"/>
                              <a:gd name="T217" fmla="*/ T216 w 1538"/>
                              <a:gd name="T218" fmla="+- 0 11104 11078"/>
                              <a:gd name="T219" fmla="*/ 11104 h 443"/>
                              <a:gd name="T220" fmla="+- 0 4069 2571"/>
                              <a:gd name="T221" fmla="*/ T220 w 1538"/>
                              <a:gd name="T222" fmla="+- 0 11222 11078"/>
                              <a:gd name="T223" fmla="*/ 11222 h 443"/>
                              <a:gd name="T224" fmla="+- 0 4013 2571"/>
                              <a:gd name="T225" fmla="*/ T224 w 1538"/>
                              <a:gd name="T226" fmla="+- 0 11231 11078"/>
                              <a:gd name="T227" fmla="*/ 1123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8" h="443">
                                <a:moveTo>
                                  <a:pt x="127" y="278"/>
                                </a:moveTo>
                                <a:lnTo>
                                  <a:pt x="102" y="278"/>
                                </a:lnTo>
                                <a:lnTo>
                                  <a:pt x="102" y="376"/>
                                </a:lnTo>
                                <a:lnTo>
                                  <a:pt x="102" y="387"/>
                                </a:lnTo>
                                <a:lnTo>
                                  <a:pt x="103" y="396"/>
                                </a:lnTo>
                                <a:lnTo>
                                  <a:pt x="102" y="396"/>
                                </a:lnTo>
                                <a:lnTo>
                                  <a:pt x="97" y="387"/>
                                </a:lnTo>
                                <a:lnTo>
                                  <a:pt x="91" y="376"/>
                                </a:lnTo>
                                <a:lnTo>
                                  <a:pt x="83" y="364"/>
                                </a:lnTo>
                                <a:lnTo>
                                  <a:pt x="53" y="320"/>
                                </a:lnTo>
                                <a:lnTo>
                                  <a:pt x="25" y="278"/>
                                </a:lnTo>
                                <a:lnTo>
                                  <a:pt x="0" y="278"/>
                                </a:lnTo>
                                <a:lnTo>
                                  <a:pt x="0" y="437"/>
                                </a:lnTo>
                                <a:lnTo>
                                  <a:pt x="25" y="437"/>
                                </a:lnTo>
                                <a:lnTo>
                                  <a:pt x="25" y="340"/>
                                </a:lnTo>
                                <a:lnTo>
                                  <a:pt x="24" y="320"/>
                                </a:lnTo>
                                <a:lnTo>
                                  <a:pt x="25" y="320"/>
                                </a:lnTo>
                                <a:lnTo>
                                  <a:pt x="31" y="329"/>
                                </a:lnTo>
                                <a:lnTo>
                                  <a:pt x="38" y="340"/>
                                </a:lnTo>
                                <a:lnTo>
                                  <a:pt x="46" y="354"/>
                                </a:lnTo>
                                <a:lnTo>
                                  <a:pt x="56" y="369"/>
                                </a:lnTo>
                                <a:lnTo>
                                  <a:pt x="102" y="437"/>
                                </a:lnTo>
                                <a:lnTo>
                                  <a:pt x="127" y="437"/>
                                </a:lnTo>
                                <a:lnTo>
                                  <a:pt x="127" y="396"/>
                                </a:lnTo>
                                <a:lnTo>
                                  <a:pt x="127" y="278"/>
                                </a:lnTo>
                                <a:moveTo>
                                  <a:pt x="319" y="437"/>
                                </a:moveTo>
                                <a:lnTo>
                                  <a:pt x="304" y="398"/>
                                </a:lnTo>
                                <a:lnTo>
                                  <a:pt x="295" y="377"/>
                                </a:lnTo>
                                <a:lnTo>
                                  <a:pt x="269" y="309"/>
                                </a:lnTo>
                                <a:lnTo>
                                  <a:pt x="268" y="305"/>
                                </a:lnTo>
                                <a:lnTo>
                                  <a:pt x="268" y="377"/>
                                </a:lnTo>
                                <a:lnTo>
                                  <a:pt x="218" y="377"/>
                                </a:lnTo>
                                <a:lnTo>
                                  <a:pt x="233" y="336"/>
                                </a:lnTo>
                                <a:lnTo>
                                  <a:pt x="237" y="327"/>
                                </a:lnTo>
                                <a:lnTo>
                                  <a:pt x="240" y="318"/>
                                </a:lnTo>
                                <a:lnTo>
                                  <a:pt x="242" y="309"/>
                                </a:lnTo>
                                <a:lnTo>
                                  <a:pt x="244" y="309"/>
                                </a:lnTo>
                                <a:lnTo>
                                  <a:pt x="246" y="318"/>
                                </a:lnTo>
                                <a:lnTo>
                                  <a:pt x="249" y="328"/>
                                </a:lnTo>
                                <a:lnTo>
                                  <a:pt x="268" y="377"/>
                                </a:lnTo>
                                <a:lnTo>
                                  <a:pt x="268" y="305"/>
                                </a:lnTo>
                                <a:lnTo>
                                  <a:pt x="257" y="278"/>
                                </a:lnTo>
                                <a:lnTo>
                                  <a:pt x="232" y="278"/>
                                </a:lnTo>
                                <a:lnTo>
                                  <a:pt x="167" y="437"/>
                                </a:lnTo>
                                <a:lnTo>
                                  <a:pt x="196" y="437"/>
                                </a:lnTo>
                                <a:lnTo>
                                  <a:pt x="210" y="398"/>
                                </a:lnTo>
                                <a:lnTo>
                                  <a:pt x="275" y="398"/>
                                </a:lnTo>
                                <a:lnTo>
                                  <a:pt x="289" y="437"/>
                                </a:lnTo>
                                <a:lnTo>
                                  <a:pt x="319" y="437"/>
                                </a:lnTo>
                                <a:moveTo>
                                  <a:pt x="420" y="164"/>
                                </a:moveTo>
                                <a:lnTo>
                                  <a:pt x="405" y="125"/>
                                </a:lnTo>
                                <a:lnTo>
                                  <a:pt x="397" y="104"/>
                                </a:lnTo>
                                <a:lnTo>
                                  <a:pt x="371" y="36"/>
                                </a:lnTo>
                                <a:lnTo>
                                  <a:pt x="369" y="32"/>
                                </a:lnTo>
                                <a:lnTo>
                                  <a:pt x="369" y="104"/>
                                </a:lnTo>
                                <a:lnTo>
                                  <a:pt x="319" y="104"/>
                                </a:lnTo>
                                <a:lnTo>
                                  <a:pt x="335" y="63"/>
                                </a:lnTo>
                                <a:lnTo>
                                  <a:pt x="338" y="54"/>
                                </a:lnTo>
                                <a:lnTo>
                                  <a:pt x="341" y="45"/>
                                </a:lnTo>
                                <a:lnTo>
                                  <a:pt x="344" y="36"/>
                                </a:lnTo>
                                <a:lnTo>
                                  <a:pt x="345" y="36"/>
                                </a:lnTo>
                                <a:lnTo>
                                  <a:pt x="348" y="45"/>
                                </a:lnTo>
                                <a:lnTo>
                                  <a:pt x="351" y="54"/>
                                </a:lnTo>
                                <a:lnTo>
                                  <a:pt x="354" y="63"/>
                                </a:lnTo>
                                <a:lnTo>
                                  <a:pt x="369" y="104"/>
                                </a:lnTo>
                                <a:lnTo>
                                  <a:pt x="369" y="32"/>
                                </a:lnTo>
                                <a:lnTo>
                                  <a:pt x="359" y="5"/>
                                </a:lnTo>
                                <a:lnTo>
                                  <a:pt x="333" y="5"/>
                                </a:lnTo>
                                <a:lnTo>
                                  <a:pt x="269" y="164"/>
                                </a:lnTo>
                                <a:lnTo>
                                  <a:pt x="297" y="164"/>
                                </a:lnTo>
                                <a:lnTo>
                                  <a:pt x="312" y="125"/>
                                </a:lnTo>
                                <a:lnTo>
                                  <a:pt x="377" y="125"/>
                                </a:lnTo>
                                <a:lnTo>
                                  <a:pt x="391" y="164"/>
                                </a:lnTo>
                                <a:lnTo>
                                  <a:pt x="420" y="164"/>
                                </a:lnTo>
                                <a:moveTo>
                                  <a:pt x="442" y="278"/>
                                </a:moveTo>
                                <a:lnTo>
                                  <a:pt x="333" y="278"/>
                                </a:lnTo>
                                <a:lnTo>
                                  <a:pt x="333" y="302"/>
                                </a:lnTo>
                                <a:lnTo>
                                  <a:pt x="374" y="302"/>
                                </a:lnTo>
                                <a:lnTo>
                                  <a:pt x="374" y="437"/>
                                </a:lnTo>
                                <a:lnTo>
                                  <a:pt x="401" y="437"/>
                                </a:lnTo>
                                <a:lnTo>
                                  <a:pt x="401" y="302"/>
                                </a:lnTo>
                                <a:lnTo>
                                  <a:pt x="442" y="302"/>
                                </a:lnTo>
                                <a:lnTo>
                                  <a:pt x="442" y="278"/>
                                </a:lnTo>
                                <a:moveTo>
                                  <a:pt x="515" y="278"/>
                                </a:moveTo>
                                <a:lnTo>
                                  <a:pt x="487" y="278"/>
                                </a:lnTo>
                                <a:lnTo>
                                  <a:pt x="487" y="437"/>
                                </a:lnTo>
                                <a:lnTo>
                                  <a:pt x="515" y="437"/>
                                </a:lnTo>
                                <a:lnTo>
                                  <a:pt x="515" y="278"/>
                                </a:lnTo>
                                <a:moveTo>
                                  <a:pt x="586" y="164"/>
                                </a:moveTo>
                                <a:lnTo>
                                  <a:pt x="538" y="100"/>
                                </a:lnTo>
                                <a:lnTo>
                                  <a:pt x="536" y="96"/>
                                </a:lnTo>
                                <a:lnTo>
                                  <a:pt x="546" y="94"/>
                                </a:lnTo>
                                <a:lnTo>
                                  <a:pt x="554" y="89"/>
                                </a:lnTo>
                                <a:lnTo>
                                  <a:pt x="563" y="78"/>
                                </a:lnTo>
                                <a:lnTo>
                                  <a:pt x="567" y="73"/>
                                </a:lnTo>
                                <a:lnTo>
                                  <a:pt x="570" y="63"/>
                                </a:lnTo>
                                <a:lnTo>
                                  <a:pt x="570" y="39"/>
                                </a:lnTo>
                                <a:lnTo>
                                  <a:pt x="566" y="28"/>
                                </a:lnTo>
                                <a:lnTo>
                                  <a:pt x="556" y="18"/>
                                </a:lnTo>
                                <a:lnTo>
                                  <a:pt x="548" y="13"/>
                                </a:lnTo>
                                <a:lnTo>
                                  <a:pt x="542" y="10"/>
                                </a:lnTo>
                                <a:lnTo>
                                  <a:pt x="542" y="45"/>
                                </a:lnTo>
                                <a:lnTo>
                                  <a:pt x="542" y="61"/>
                                </a:lnTo>
                                <a:lnTo>
                                  <a:pt x="539" y="67"/>
                                </a:lnTo>
                                <a:lnTo>
                                  <a:pt x="529" y="76"/>
                                </a:lnTo>
                                <a:lnTo>
                                  <a:pt x="522" y="78"/>
                                </a:lnTo>
                                <a:lnTo>
                                  <a:pt x="491" y="78"/>
                                </a:lnTo>
                                <a:lnTo>
                                  <a:pt x="491" y="28"/>
                                </a:lnTo>
                                <a:lnTo>
                                  <a:pt x="523" y="28"/>
                                </a:lnTo>
                                <a:lnTo>
                                  <a:pt x="529" y="30"/>
                                </a:lnTo>
                                <a:lnTo>
                                  <a:pt x="539" y="39"/>
                                </a:lnTo>
                                <a:lnTo>
                                  <a:pt x="542" y="45"/>
                                </a:lnTo>
                                <a:lnTo>
                                  <a:pt x="542" y="10"/>
                                </a:lnTo>
                                <a:lnTo>
                                  <a:pt x="538" y="8"/>
                                </a:lnTo>
                                <a:lnTo>
                                  <a:pt x="526" y="6"/>
                                </a:lnTo>
                                <a:lnTo>
                                  <a:pt x="512" y="5"/>
                                </a:lnTo>
                                <a:lnTo>
                                  <a:pt x="463" y="5"/>
                                </a:lnTo>
                                <a:lnTo>
                                  <a:pt x="463" y="164"/>
                                </a:lnTo>
                                <a:lnTo>
                                  <a:pt x="491" y="164"/>
                                </a:lnTo>
                                <a:lnTo>
                                  <a:pt x="491" y="100"/>
                                </a:lnTo>
                                <a:lnTo>
                                  <a:pt x="506" y="100"/>
                                </a:lnTo>
                                <a:lnTo>
                                  <a:pt x="552" y="164"/>
                                </a:lnTo>
                                <a:lnTo>
                                  <a:pt x="586" y="164"/>
                                </a:lnTo>
                                <a:moveTo>
                                  <a:pt x="735" y="357"/>
                                </a:moveTo>
                                <a:lnTo>
                                  <a:pt x="733" y="341"/>
                                </a:lnTo>
                                <a:lnTo>
                                  <a:pt x="729" y="325"/>
                                </a:lnTo>
                                <a:lnTo>
                                  <a:pt x="722" y="311"/>
                                </a:lnTo>
                                <a:lnTo>
                                  <a:pt x="711" y="298"/>
                                </a:lnTo>
                                <a:lnTo>
                                  <a:pt x="706" y="293"/>
                                </a:lnTo>
                                <a:lnTo>
                                  <a:pt x="706" y="357"/>
                                </a:lnTo>
                                <a:lnTo>
                                  <a:pt x="705" y="370"/>
                                </a:lnTo>
                                <a:lnTo>
                                  <a:pt x="702" y="381"/>
                                </a:lnTo>
                                <a:lnTo>
                                  <a:pt x="697" y="391"/>
                                </a:lnTo>
                                <a:lnTo>
                                  <a:pt x="690" y="400"/>
                                </a:lnTo>
                                <a:lnTo>
                                  <a:pt x="681" y="408"/>
                                </a:lnTo>
                                <a:lnTo>
                                  <a:pt x="672" y="413"/>
                                </a:lnTo>
                                <a:lnTo>
                                  <a:pt x="661" y="416"/>
                                </a:lnTo>
                                <a:lnTo>
                                  <a:pt x="649" y="417"/>
                                </a:lnTo>
                                <a:lnTo>
                                  <a:pt x="638" y="416"/>
                                </a:lnTo>
                                <a:lnTo>
                                  <a:pt x="627" y="413"/>
                                </a:lnTo>
                                <a:lnTo>
                                  <a:pt x="617" y="408"/>
                                </a:lnTo>
                                <a:lnTo>
                                  <a:pt x="609" y="400"/>
                                </a:lnTo>
                                <a:lnTo>
                                  <a:pt x="601" y="391"/>
                                </a:lnTo>
                                <a:lnTo>
                                  <a:pt x="596" y="381"/>
                                </a:lnTo>
                                <a:lnTo>
                                  <a:pt x="593" y="370"/>
                                </a:lnTo>
                                <a:lnTo>
                                  <a:pt x="592" y="357"/>
                                </a:lnTo>
                                <a:lnTo>
                                  <a:pt x="593" y="345"/>
                                </a:lnTo>
                                <a:lnTo>
                                  <a:pt x="596" y="334"/>
                                </a:lnTo>
                                <a:lnTo>
                                  <a:pt x="602" y="324"/>
                                </a:lnTo>
                                <a:lnTo>
                                  <a:pt x="609" y="315"/>
                                </a:lnTo>
                                <a:lnTo>
                                  <a:pt x="617" y="307"/>
                                </a:lnTo>
                                <a:lnTo>
                                  <a:pt x="627" y="302"/>
                                </a:lnTo>
                                <a:lnTo>
                                  <a:pt x="638" y="299"/>
                                </a:lnTo>
                                <a:lnTo>
                                  <a:pt x="649" y="298"/>
                                </a:lnTo>
                                <a:lnTo>
                                  <a:pt x="661" y="299"/>
                                </a:lnTo>
                                <a:lnTo>
                                  <a:pt x="672" y="302"/>
                                </a:lnTo>
                                <a:lnTo>
                                  <a:pt x="682" y="307"/>
                                </a:lnTo>
                                <a:lnTo>
                                  <a:pt x="690" y="315"/>
                                </a:lnTo>
                                <a:lnTo>
                                  <a:pt x="697" y="324"/>
                                </a:lnTo>
                                <a:lnTo>
                                  <a:pt x="702" y="334"/>
                                </a:lnTo>
                                <a:lnTo>
                                  <a:pt x="705" y="345"/>
                                </a:lnTo>
                                <a:lnTo>
                                  <a:pt x="706" y="357"/>
                                </a:lnTo>
                                <a:lnTo>
                                  <a:pt x="706" y="293"/>
                                </a:lnTo>
                                <a:lnTo>
                                  <a:pt x="699" y="287"/>
                                </a:lnTo>
                                <a:lnTo>
                                  <a:pt x="684" y="279"/>
                                </a:lnTo>
                                <a:lnTo>
                                  <a:pt x="668" y="274"/>
                                </a:lnTo>
                                <a:lnTo>
                                  <a:pt x="650" y="273"/>
                                </a:lnTo>
                                <a:lnTo>
                                  <a:pt x="632" y="274"/>
                                </a:lnTo>
                                <a:lnTo>
                                  <a:pt x="616" y="279"/>
                                </a:lnTo>
                                <a:lnTo>
                                  <a:pt x="601" y="287"/>
                                </a:lnTo>
                                <a:lnTo>
                                  <a:pt x="588" y="298"/>
                                </a:lnTo>
                                <a:lnTo>
                                  <a:pt x="577" y="311"/>
                                </a:lnTo>
                                <a:lnTo>
                                  <a:pt x="570" y="325"/>
                                </a:lnTo>
                                <a:lnTo>
                                  <a:pt x="565" y="341"/>
                                </a:lnTo>
                                <a:lnTo>
                                  <a:pt x="564" y="357"/>
                                </a:lnTo>
                                <a:lnTo>
                                  <a:pt x="564" y="368"/>
                                </a:lnTo>
                                <a:lnTo>
                                  <a:pt x="565" y="378"/>
                                </a:lnTo>
                                <a:lnTo>
                                  <a:pt x="572" y="397"/>
                                </a:lnTo>
                                <a:lnTo>
                                  <a:pt x="577" y="406"/>
                                </a:lnTo>
                                <a:lnTo>
                                  <a:pt x="591" y="423"/>
                                </a:lnTo>
                                <a:lnTo>
                                  <a:pt x="600" y="429"/>
                                </a:lnTo>
                                <a:lnTo>
                                  <a:pt x="622" y="439"/>
                                </a:lnTo>
                                <a:lnTo>
                                  <a:pt x="635" y="442"/>
                                </a:lnTo>
                                <a:lnTo>
                                  <a:pt x="649" y="442"/>
                                </a:lnTo>
                                <a:lnTo>
                                  <a:pt x="667" y="440"/>
                                </a:lnTo>
                                <a:lnTo>
                                  <a:pt x="683" y="436"/>
                                </a:lnTo>
                                <a:lnTo>
                                  <a:pt x="697" y="428"/>
                                </a:lnTo>
                                <a:lnTo>
                                  <a:pt x="710" y="417"/>
                                </a:lnTo>
                                <a:lnTo>
                                  <a:pt x="721" y="404"/>
                                </a:lnTo>
                                <a:lnTo>
                                  <a:pt x="729" y="390"/>
                                </a:lnTo>
                                <a:lnTo>
                                  <a:pt x="733" y="374"/>
                                </a:lnTo>
                                <a:lnTo>
                                  <a:pt x="735" y="357"/>
                                </a:lnTo>
                                <a:moveTo>
                                  <a:pt x="778" y="114"/>
                                </a:moveTo>
                                <a:lnTo>
                                  <a:pt x="747" y="114"/>
                                </a:lnTo>
                                <a:lnTo>
                                  <a:pt x="743" y="123"/>
                                </a:lnTo>
                                <a:lnTo>
                                  <a:pt x="737" y="131"/>
                                </a:lnTo>
                                <a:lnTo>
                                  <a:pt x="722" y="142"/>
                                </a:lnTo>
                                <a:lnTo>
                                  <a:pt x="712" y="145"/>
                                </a:lnTo>
                                <a:lnTo>
                                  <a:pt x="700" y="145"/>
                                </a:lnTo>
                                <a:lnTo>
                                  <a:pt x="688" y="144"/>
                                </a:lnTo>
                                <a:lnTo>
                                  <a:pt x="678" y="141"/>
                                </a:lnTo>
                                <a:lnTo>
                                  <a:pt x="668" y="135"/>
                                </a:lnTo>
                                <a:lnTo>
                                  <a:pt x="660" y="127"/>
                                </a:lnTo>
                                <a:lnTo>
                                  <a:pt x="653" y="118"/>
                                </a:lnTo>
                                <a:lnTo>
                                  <a:pt x="648" y="108"/>
                                </a:lnTo>
                                <a:lnTo>
                                  <a:pt x="645" y="96"/>
                                </a:lnTo>
                                <a:lnTo>
                                  <a:pt x="644" y="84"/>
                                </a:lnTo>
                                <a:lnTo>
                                  <a:pt x="645" y="71"/>
                                </a:lnTo>
                                <a:lnTo>
                                  <a:pt x="648" y="59"/>
                                </a:lnTo>
                                <a:lnTo>
                                  <a:pt x="653" y="49"/>
                                </a:lnTo>
                                <a:lnTo>
                                  <a:pt x="660" y="40"/>
                                </a:lnTo>
                                <a:lnTo>
                                  <a:pt x="668" y="33"/>
                                </a:lnTo>
                                <a:lnTo>
                                  <a:pt x="678" y="28"/>
                                </a:lnTo>
                                <a:lnTo>
                                  <a:pt x="688" y="25"/>
                                </a:lnTo>
                                <a:lnTo>
                                  <a:pt x="699" y="23"/>
                                </a:lnTo>
                                <a:lnTo>
                                  <a:pt x="711" y="23"/>
                                </a:lnTo>
                                <a:lnTo>
                                  <a:pt x="720" y="26"/>
                                </a:lnTo>
                                <a:lnTo>
                                  <a:pt x="736" y="37"/>
                                </a:lnTo>
                                <a:lnTo>
                                  <a:pt x="742" y="43"/>
                                </a:lnTo>
                                <a:lnTo>
                                  <a:pt x="745" y="51"/>
                                </a:lnTo>
                                <a:lnTo>
                                  <a:pt x="775" y="51"/>
                                </a:lnTo>
                                <a:lnTo>
                                  <a:pt x="771" y="41"/>
                                </a:lnTo>
                                <a:lnTo>
                                  <a:pt x="766" y="32"/>
                                </a:lnTo>
                                <a:lnTo>
                                  <a:pt x="759" y="23"/>
                                </a:lnTo>
                                <a:lnTo>
                                  <a:pt x="750" y="15"/>
                                </a:lnTo>
                                <a:lnTo>
                                  <a:pt x="739" y="8"/>
                                </a:lnTo>
                                <a:lnTo>
                                  <a:pt x="728" y="4"/>
                                </a:lnTo>
                                <a:lnTo>
                                  <a:pt x="714" y="1"/>
                                </a:lnTo>
                                <a:lnTo>
                                  <a:pt x="699" y="0"/>
                                </a:lnTo>
                                <a:lnTo>
                                  <a:pt x="682" y="1"/>
                                </a:lnTo>
                                <a:lnTo>
                                  <a:pt x="666" y="6"/>
                                </a:lnTo>
                                <a:lnTo>
                                  <a:pt x="652" y="13"/>
                                </a:lnTo>
                                <a:lnTo>
                                  <a:pt x="640" y="24"/>
                                </a:lnTo>
                                <a:lnTo>
                                  <a:pt x="629" y="36"/>
                                </a:lnTo>
                                <a:lnTo>
                                  <a:pt x="622" y="51"/>
                                </a:lnTo>
                                <a:lnTo>
                                  <a:pt x="617" y="66"/>
                                </a:lnTo>
                                <a:lnTo>
                                  <a:pt x="616" y="84"/>
                                </a:lnTo>
                                <a:lnTo>
                                  <a:pt x="617" y="101"/>
                                </a:lnTo>
                                <a:lnTo>
                                  <a:pt x="622" y="117"/>
                                </a:lnTo>
                                <a:lnTo>
                                  <a:pt x="629" y="132"/>
                                </a:lnTo>
                                <a:lnTo>
                                  <a:pt x="639" y="145"/>
                                </a:lnTo>
                                <a:lnTo>
                                  <a:pt x="651" y="155"/>
                                </a:lnTo>
                                <a:lnTo>
                                  <a:pt x="666" y="163"/>
                                </a:lnTo>
                                <a:lnTo>
                                  <a:pt x="682" y="167"/>
                                </a:lnTo>
                                <a:lnTo>
                                  <a:pt x="699" y="169"/>
                                </a:lnTo>
                                <a:lnTo>
                                  <a:pt x="714" y="168"/>
                                </a:lnTo>
                                <a:lnTo>
                                  <a:pt x="727" y="165"/>
                                </a:lnTo>
                                <a:lnTo>
                                  <a:pt x="738" y="161"/>
                                </a:lnTo>
                                <a:lnTo>
                                  <a:pt x="749" y="154"/>
                                </a:lnTo>
                                <a:lnTo>
                                  <a:pt x="758" y="146"/>
                                </a:lnTo>
                                <a:lnTo>
                                  <a:pt x="759" y="145"/>
                                </a:lnTo>
                                <a:lnTo>
                                  <a:pt x="766" y="137"/>
                                </a:lnTo>
                                <a:lnTo>
                                  <a:pt x="773" y="126"/>
                                </a:lnTo>
                                <a:lnTo>
                                  <a:pt x="778" y="114"/>
                                </a:lnTo>
                                <a:moveTo>
                                  <a:pt x="910" y="278"/>
                                </a:moveTo>
                                <a:lnTo>
                                  <a:pt x="885" y="278"/>
                                </a:lnTo>
                                <a:lnTo>
                                  <a:pt x="885" y="376"/>
                                </a:lnTo>
                                <a:lnTo>
                                  <a:pt x="886" y="387"/>
                                </a:lnTo>
                                <a:lnTo>
                                  <a:pt x="886" y="396"/>
                                </a:lnTo>
                                <a:lnTo>
                                  <a:pt x="885" y="396"/>
                                </a:lnTo>
                                <a:lnTo>
                                  <a:pt x="880" y="387"/>
                                </a:lnTo>
                                <a:lnTo>
                                  <a:pt x="874" y="376"/>
                                </a:lnTo>
                                <a:lnTo>
                                  <a:pt x="866" y="364"/>
                                </a:lnTo>
                                <a:lnTo>
                                  <a:pt x="836" y="320"/>
                                </a:lnTo>
                                <a:lnTo>
                                  <a:pt x="808" y="278"/>
                                </a:lnTo>
                                <a:lnTo>
                                  <a:pt x="784" y="278"/>
                                </a:lnTo>
                                <a:lnTo>
                                  <a:pt x="784" y="437"/>
                                </a:lnTo>
                                <a:lnTo>
                                  <a:pt x="808" y="437"/>
                                </a:lnTo>
                                <a:lnTo>
                                  <a:pt x="808" y="340"/>
                                </a:lnTo>
                                <a:lnTo>
                                  <a:pt x="808" y="336"/>
                                </a:lnTo>
                                <a:lnTo>
                                  <a:pt x="808" y="320"/>
                                </a:lnTo>
                                <a:lnTo>
                                  <a:pt x="814" y="329"/>
                                </a:lnTo>
                                <a:lnTo>
                                  <a:pt x="821" y="340"/>
                                </a:lnTo>
                                <a:lnTo>
                                  <a:pt x="829" y="354"/>
                                </a:lnTo>
                                <a:lnTo>
                                  <a:pt x="839" y="369"/>
                                </a:lnTo>
                                <a:lnTo>
                                  <a:pt x="885" y="437"/>
                                </a:lnTo>
                                <a:lnTo>
                                  <a:pt x="910" y="437"/>
                                </a:lnTo>
                                <a:lnTo>
                                  <a:pt x="910" y="396"/>
                                </a:lnTo>
                                <a:lnTo>
                                  <a:pt x="910" y="278"/>
                                </a:lnTo>
                                <a:moveTo>
                                  <a:pt x="953" y="5"/>
                                </a:moveTo>
                                <a:lnTo>
                                  <a:pt x="925" y="5"/>
                                </a:lnTo>
                                <a:lnTo>
                                  <a:pt x="925" y="69"/>
                                </a:lnTo>
                                <a:lnTo>
                                  <a:pt x="850" y="69"/>
                                </a:lnTo>
                                <a:lnTo>
                                  <a:pt x="850" y="5"/>
                                </a:lnTo>
                                <a:lnTo>
                                  <a:pt x="822" y="5"/>
                                </a:lnTo>
                                <a:lnTo>
                                  <a:pt x="822" y="164"/>
                                </a:lnTo>
                                <a:lnTo>
                                  <a:pt x="850" y="164"/>
                                </a:lnTo>
                                <a:lnTo>
                                  <a:pt x="850" y="94"/>
                                </a:lnTo>
                                <a:lnTo>
                                  <a:pt x="925" y="94"/>
                                </a:lnTo>
                                <a:lnTo>
                                  <a:pt x="925" y="164"/>
                                </a:lnTo>
                                <a:lnTo>
                                  <a:pt x="953" y="164"/>
                                </a:lnTo>
                                <a:lnTo>
                                  <a:pt x="953" y="94"/>
                                </a:lnTo>
                                <a:lnTo>
                                  <a:pt x="953" y="69"/>
                                </a:lnTo>
                                <a:lnTo>
                                  <a:pt x="953" y="5"/>
                                </a:lnTo>
                                <a:moveTo>
                                  <a:pt x="1042" y="5"/>
                                </a:moveTo>
                                <a:lnTo>
                                  <a:pt x="1014" y="5"/>
                                </a:lnTo>
                                <a:lnTo>
                                  <a:pt x="1014" y="164"/>
                                </a:lnTo>
                                <a:lnTo>
                                  <a:pt x="1042" y="164"/>
                                </a:lnTo>
                                <a:lnTo>
                                  <a:pt x="1042" y="5"/>
                                </a:lnTo>
                                <a:moveTo>
                                  <a:pt x="1102" y="437"/>
                                </a:moveTo>
                                <a:lnTo>
                                  <a:pt x="1087" y="398"/>
                                </a:lnTo>
                                <a:lnTo>
                                  <a:pt x="1079" y="377"/>
                                </a:lnTo>
                                <a:lnTo>
                                  <a:pt x="1052" y="309"/>
                                </a:lnTo>
                                <a:lnTo>
                                  <a:pt x="1051" y="305"/>
                                </a:lnTo>
                                <a:lnTo>
                                  <a:pt x="1051" y="377"/>
                                </a:lnTo>
                                <a:lnTo>
                                  <a:pt x="1001" y="377"/>
                                </a:lnTo>
                                <a:lnTo>
                                  <a:pt x="1016" y="336"/>
                                </a:lnTo>
                                <a:lnTo>
                                  <a:pt x="1020" y="327"/>
                                </a:lnTo>
                                <a:lnTo>
                                  <a:pt x="1023" y="318"/>
                                </a:lnTo>
                                <a:lnTo>
                                  <a:pt x="1026" y="309"/>
                                </a:lnTo>
                                <a:lnTo>
                                  <a:pt x="1027" y="309"/>
                                </a:lnTo>
                                <a:lnTo>
                                  <a:pt x="1030" y="318"/>
                                </a:lnTo>
                                <a:lnTo>
                                  <a:pt x="1033" y="328"/>
                                </a:lnTo>
                                <a:lnTo>
                                  <a:pt x="1036" y="336"/>
                                </a:lnTo>
                                <a:lnTo>
                                  <a:pt x="1051" y="377"/>
                                </a:lnTo>
                                <a:lnTo>
                                  <a:pt x="1051" y="305"/>
                                </a:lnTo>
                                <a:lnTo>
                                  <a:pt x="1040" y="278"/>
                                </a:lnTo>
                                <a:lnTo>
                                  <a:pt x="1015" y="278"/>
                                </a:lnTo>
                                <a:lnTo>
                                  <a:pt x="951" y="437"/>
                                </a:lnTo>
                                <a:lnTo>
                                  <a:pt x="979" y="437"/>
                                </a:lnTo>
                                <a:lnTo>
                                  <a:pt x="994" y="398"/>
                                </a:lnTo>
                                <a:lnTo>
                                  <a:pt x="1058" y="398"/>
                                </a:lnTo>
                                <a:lnTo>
                                  <a:pt x="1073" y="437"/>
                                </a:lnTo>
                                <a:lnTo>
                                  <a:pt x="1102" y="437"/>
                                </a:lnTo>
                                <a:moveTo>
                                  <a:pt x="1236" y="5"/>
                                </a:moveTo>
                                <a:lnTo>
                                  <a:pt x="1207" y="5"/>
                                </a:lnTo>
                                <a:lnTo>
                                  <a:pt x="1170" y="111"/>
                                </a:lnTo>
                                <a:lnTo>
                                  <a:pt x="1166" y="121"/>
                                </a:lnTo>
                                <a:lnTo>
                                  <a:pt x="1164" y="131"/>
                                </a:lnTo>
                                <a:lnTo>
                                  <a:pt x="1163" y="131"/>
                                </a:lnTo>
                                <a:lnTo>
                                  <a:pt x="1161" y="121"/>
                                </a:lnTo>
                                <a:lnTo>
                                  <a:pt x="1157" y="110"/>
                                </a:lnTo>
                                <a:lnTo>
                                  <a:pt x="1120" y="5"/>
                                </a:lnTo>
                                <a:lnTo>
                                  <a:pt x="1090" y="5"/>
                                </a:lnTo>
                                <a:lnTo>
                                  <a:pt x="1150" y="164"/>
                                </a:lnTo>
                                <a:lnTo>
                                  <a:pt x="1175" y="164"/>
                                </a:lnTo>
                                <a:lnTo>
                                  <a:pt x="1188" y="131"/>
                                </a:lnTo>
                                <a:lnTo>
                                  <a:pt x="1236" y="5"/>
                                </a:lnTo>
                                <a:moveTo>
                                  <a:pt x="1238" y="413"/>
                                </a:moveTo>
                                <a:lnTo>
                                  <a:pt x="1170" y="413"/>
                                </a:lnTo>
                                <a:lnTo>
                                  <a:pt x="1170" y="278"/>
                                </a:lnTo>
                                <a:lnTo>
                                  <a:pt x="1142" y="278"/>
                                </a:lnTo>
                                <a:lnTo>
                                  <a:pt x="1142" y="437"/>
                                </a:lnTo>
                                <a:lnTo>
                                  <a:pt x="1238" y="437"/>
                                </a:lnTo>
                                <a:lnTo>
                                  <a:pt x="1238" y="413"/>
                                </a:lnTo>
                                <a:moveTo>
                                  <a:pt x="1374" y="140"/>
                                </a:moveTo>
                                <a:lnTo>
                                  <a:pt x="1306" y="140"/>
                                </a:lnTo>
                                <a:lnTo>
                                  <a:pt x="1306" y="93"/>
                                </a:lnTo>
                                <a:lnTo>
                                  <a:pt x="1369" y="93"/>
                                </a:lnTo>
                                <a:lnTo>
                                  <a:pt x="1369" y="70"/>
                                </a:lnTo>
                                <a:lnTo>
                                  <a:pt x="1306" y="70"/>
                                </a:lnTo>
                                <a:lnTo>
                                  <a:pt x="1306" y="29"/>
                                </a:lnTo>
                                <a:lnTo>
                                  <a:pt x="1372" y="29"/>
                                </a:lnTo>
                                <a:lnTo>
                                  <a:pt x="1372" y="5"/>
                                </a:lnTo>
                                <a:lnTo>
                                  <a:pt x="1278" y="5"/>
                                </a:lnTo>
                                <a:lnTo>
                                  <a:pt x="1278" y="164"/>
                                </a:lnTo>
                                <a:lnTo>
                                  <a:pt x="1374" y="164"/>
                                </a:lnTo>
                                <a:lnTo>
                                  <a:pt x="1374" y="140"/>
                                </a:lnTo>
                                <a:moveTo>
                                  <a:pt x="1377" y="413"/>
                                </a:moveTo>
                                <a:lnTo>
                                  <a:pt x="1309" y="413"/>
                                </a:lnTo>
                                <a:lnTo>
                                  <a:pt x="1309" y="367"/>
                                </a:lnTo>
                                <a:lnTo>
                                  <a:pt x="1372" y="367"/>
                                </a:lnTo>
                                <a:lnTo>
                                  <a:pt x="1372" y="343"/>
                                </a:lnTo>
                                <a:lnTo>
                                  <a:pt x="1309" y="343"/>
                                </a:lnTo>
                                <a:lnTo>
                                  <a:pt x="1309" y="302"/>
                                </a:lnTo>
                                <a:lnTo>
                                  <a:pt x="1374" y="302"/>
                                </a:lnTo>
                                <a:lnTo>
                                  <a:pt x="1374" y="278"/>
                                </a:lnTo>
                                <a:lnTo>
                                  <a:pt x="1281" y="278"/>
                                </a:lnTo>
                                <a:lnTo>
                                  <a:pt x="1281" y="437"/>
                                </a:lnTo>
                                <a:lnTo>
                                  <a:pt x="1377" y="437"/>
                                </a:lnTo>
                                <a:lnTo>
                                  <a:pt x="1377" y="413"/>
                                </a:lnTo>
                                <a:moveTo>
                                  <a:pt x="1537" y="391"/>
                                </a:moveTo>
                                <a:lnTo>
                                  <a:pt x="1532" y="371"/>
                                </a:lnTo>
                                <a:lnTo>
                                  <a:pt x="1519" y="357"/>
                                </a:lnTo>
                                <a:lnTo>
                                  <a:pt x="1501" y="348"/>
                                </a:lnTo>
                                <a:lnTo>
                                  <a:pt x="1481" y="341"/>
                                </a:lnTo>
                                <a:lnTo>
                                  <a:pt x="1469" y="336"/>
                                </a:lnTo>
                                <a:lnTo>
                                  <a:pt x="1457" y="330"/>
                                </a:lnTo>
                                <a:lnTo>
                                  <a:pt x="1457" y="304"/>
                                </a:lnTo>
                                <a:lnTo>
                                  <a:pt x="1468" y="297"/>
                                </a:lnTo>
                                <a:lnTo>
                                  <a:pt x="1497" y="297"/>
                                </a:lnTo>
                                <a:lnTo>
                                  <a:pt x="1506" y="308"/>
                                </a:lnTo>
                                <a:lnTo>
                                  <a:pt x="1506" y="323"/>
                                </a:lnTo>
                                <a:lnTo>
                                  <a:pt x="1533" y="323"/>
                                </a:lnTo>
                                <a:lnTo>
                                  <a:pt x="1529" y="303"/>
                                </a:lnTo>
                                <a:lnTo>
                                  <a:pt x="1525" y="297"/>
                                </a:lnTo>
                                <a:lnTo>
                                  <a:pt x="1518" y="287"/>
                                </a:lnTo>
                                <a:lnTo>
                                  <a:pt x="1502" y="277"/>
                                </a:lnTo>
                                <a:lnTo>
                                  <a:pt x="1481" y="273"/>
                                </a:lnTo>
                                <a:lnTo>
                                  <a:pt x="1462" y="276"/>
                                </a:lnTo>
                                <a:lnTo>
                                  <a:pt x="1445" y="285"/>
                                </a:lnTo>
                                <a:lnTo>
                                  <a:pt x="1434" y="299"/>
                                </a:lnTo>
                                <a:lnTo>
                                  <a:pt x="1430" y="317"/>
                                </a:lnTo>
                                <a:lnTo>
                                  <a:pt x="1434" y="337"/>
                                </a:lnTo>
                                <a:lnTo>
                                  <a:pt x="1446" y="351"/>
                                </a:lnTo>
                                <a:lnTo>
                                  <a:pt x="1463" y="360"/>
                                </a:lnTo>
                                <a:lnTo>
                                  <a:pt x="1484" y="368"/>
                                </a:lnTo>
                                <a:lnTo>
                                  <a:pt x="1510" y="377"/>
                                </a:lnTo>
                                <a:lnTo>
                                  <a:pt x="1510" y="408"/>
                                </a:lnTo>
                                <a:lnTo>
                                  <a:pt x="1498" y="417"/>
                                </a:lnTo>
                                <a:lnTo>
                                  <a:pt x="1483" y="417"/>
                                </a:lnTo>
                                <a:lnTo>
                                  <a:pt x="1471" y="415"/>
                                </a:lnTo>
                                <a:lnTo>
                                  <a:pt x="1461" y="409"/>
                                </a:lnTo>
                                <a:lnTo>
                                  <a:pt x="1454" y="398"/>
                                </a:lnTo>
                                <a:lnTo>
                                  <a:pt x="1452" y="385"/>
                                </a:lnTo>
                                <a:lnTo>
                                  <a:pt x="1425" y="385"/>
                                </a:lnTo>
                                <a:lnTo>
                                  <a:pt x="1429" y="409"/>
                                </a:lnTo>
                                <a:lnTo>
                                  <a:pt x="1442" y="426"/>
                                </a:lnTo>
                                <a:lnTo>
                                  <a:pt x="1460" y="437"/>
                                </a:lnTo>
                                <a:lnTo>
                                  <a:pt x="1481" y="441"/>
                                </a:lnTo>
                                <a:lnTo>
                                  <a:pt x="1503" y="438"/>
                                </a:lnTo>
                                <a:lnTo>
                                  <a:pt x="1521" y="428"/>
                                </a:lnTo>
                                <a:lnTo>
                                  <a:pt x="1529" y="417"/>
                                </a:lnTo>
                                <a:lnTo>
                                  <a:pt x="1533" y="412"/>
                                </a:lnTo>
                                <a:lnTo>
                                  <a:pt x="1537" y="391"/>
                                </a:lnTo>
                                <a:moveTo>
                                  <a:pt x="1537" y="117"/>
                                </a:moveTo>
                                <a:lnTo>
                                  <a:pt x="1532" y="98"/>
                                </a:lnTo>
                                <a:lnTo>
                                  <a:pt x="1519" y="84"/>
                                </a:lnTo>
                                <a:lnTo>
                                  <a:pt x="1501" y="75"/>
                                </a:lnTo>
                                <a:lnTo>
                                  <a:pt x="1481" y="67"/>
                                </a:lnTo>
                                <a:lnTo>
                                  <a:pt x="1469" y="63"/>
                                </a:lnTo>
                                <a:lnTo>
                                  <a:pt x="1457" y="57"/>
                                </a:lnTo>
                                <a:lnTo>
                                  <a:pt x="1457" y="30"/>
                                </a:lnTo>
                                <a:lnTo>
                                  <a:pt x="1468" y="24"/>
                                </a:lnTo>
                                <a:lnTo>
                                  <a:pt x="1497" y="24"/>
                                </a:lnTo>
                                <a:lnTo>
                                  <a:pt x="1506" y="34"/>
                                </a:lnTo>
                                <a:lnTo>
                                  <a:pt x="1506" y="50"/>
                                </a:lnTo>
                                <a:lnTo>
                                  <a:pt x="1533" y="50"/>
                                </a:lnTo>
                                <a:lnTo>
                                  <a:pt x="1529" y="30"/>
                                </a:lnTo>
                                <a:lnTo>
                                  <a:pt x="1525" y="24"/>
                                </a:lnTo>
                                <a:lnTo>
                                  <a:pt x="1518" y="14"/>
                                </a:lnTo>
                                <a:lnTo>
                                  <a:pt x="1502" y="4"/>
                                </a:lnTo>
                                <a:lnTo>
                                  <a:pt x="1481" y="0"/>
                                </a:lnTo>
                                <a:lnTo>
                                  <a:pt x="1462" y="3"/>
                                </a:lnTo>
                                <a:lnTo>
                                  <a:pt x="1445" y="12"/>
                                </a:lnTo>
                                <a:lnTo>
                                  <a:pt x="1434" y="26"/>
                                </a:lnTo>
                                <a:lnTo>
                                  <a:pt x="1430" y="44"/>
                                </a:lnTo>
                                <a:lnTo>
                                  <a:pt x="1434" y="64"/>
                                </a:lnTo>
                                <a:lnTo>
                                  <a:pt x="1446" y="78"/>
                                </a:lnTo>
                                <a:lnTo>
                                  <a:pt x="1463" y="87"/>
                                </a:lnTo>
                                <a:lnTo>
                                  <a:pt x="1484" y="95"/>
                                </a:lnTo>
                                <a:lnTo>
                                  <a:pt x="1510" y="104"/>
                                </a:lnTo>
                                <a:lnTo>
                                  <a:pt x="1510" y="135"/>
                                </a:lnTo>
                                <a:lnTo>
                                  <a:pt x="1498" y="144"/>
                                </a:lnTo>
                                <a:lnTo>
                                  <a:pt x="1483" y="144"/>
                                </a:lnTo>
                                <a:lnTo>
                                  <a:pt x="1471" y="142"/>
                                </a:lnTo>
                                <a:lnTo>
                                  <a:pt x="1461" y="136"/>
                                </a:lnTo>
                                <a:lnTo>
                                  <a:pt x="1454" y="125"/>
                                </a:lnTo>
                                <a:lnTo>
                                  <a:pt x="1452" y="111"/>
                                </a:lnTo>
                                <a:lnTo>
                                  <a:pt x="1425" y="111"/>
                                </a:lnTo>
                                <a:lnTo>
                                  <a:pt x="1429" y="135"/>
                                </a:lnTo>
                                <a:lnTo>
                                  <a:pt x="1442" y="153"/>
                                </a:lnTo>
                                <a:lnTo>
                                  <a:pt x="1460" y="164"/>
                                </a:lnTo>
                                <a:lnTo>
                                  <a:pt x="1481" y="168"/>
                                </a:lnTo>
                                <a:lnTo>
                                  <a:pt x="1503" y="164"/>
                                </a:lnTo>
                                <a:lnTo>
                                  <a:pt x="1521" y="155"/>
                                </a:lnTo>
                                <a:lnTo>
                                  <a:pt x="1529" y="144"/>
                                </a:lnTo>
                                <a:lnTo>
                                  <a:pt x="1533" y="139"/>
                                </a:lnTo>
                                <a:lnTo>
                                  <a:pt x="1537"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61"/>
                        <wps:cNvCnPr>
                          <a:cxnSpLocks noChangeShapeType="1"/>
                        </wps:cNvCnPr>
                        <wps:spPr bwMode="auto">
                          <a:xfrm>
                            <a:off x="4261" y="11052"/>
                            <a:ext cx="0" cy="463"/>
                          </a:xfrm>
                          <a:prstGeom prst="line">
                            <a:avLst/>
                          </a:prstGeom>
                          <a:noFill/>
                          <a:ln w="729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90" y="11158"/>
                            <a:ext cx="15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2EED3" id="Group 59" o:spid="_x0000_s1026" style="position:absolute;margin-left:0;margin-top:224pt;width:403.2pt;height:404.55pt;z-index:-251578368;mso-position-horizontal-relative:page;mso-position-vertical-relative:page" coordorigin=",4149" coordsize="8064,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l1ZxRoAAM6OAAAOAAAAZHJzL2Uyb0RvYy54bWzkXW2PI7lx/h4g/0HQ&#10;xwR3I/arNLg5w9m9Oxi4JAuf/AO0Gs2MYI2ktLQ7u/71eYqs6m62SBa9Bg6IY8DXmtUjsljvVWR3&#10;//CHL6+H2eddd9mfjg9z8/1iPtsdt6fH/fH5Yf6X9c/fLeezy3VzfNwcTsfdw/zr7jL/w4//+i8/&#10;vJ3vd8Xp5XR43HUzDHK83L+dH+Yv1+v5/u7usn3ZvW4u35/OuyO+fDp1r5sr/uye7x67zRtGfz3c&#10;FYtFc/d26h7P3Wm7u1zwr+/dl/Mf7fhPT7vt9b+fni676+zwMAdtV/vfzv73I/337scfNvfP3eb8&#10;st8yGZtvoOJ1sz9i0n6o95vrZvap298M9brfdqfL6en6/fb0end6etpvd3YNWI1ZTFbzS3f6dLZr&#10;eb5/ez73bAJrJ3z65mG3//X5l+782/lD56jHx19P279ewJe7t/Pz/fh7+vvZgWcf3/7z9Ah5bj5d&#10;T3bhX566VxoCS5p9sfz92vN39+U62+Ifa1Msmgpi2OK72pRtu6ydBLYvENPwu8pUK/niJ/7xEj91&#10;v1wuVoa+vdvcu1ktpUwZSR6qdBm4dfnHuPXby+a8s0K4EDc+dLP9IzR9Ucxnx80rWPBzt9uRgs6a&#10;hqii6YETll7G/Bx9Q7AL2J7JyYEjwsyqbJmTN/zY3G8/Xa6/7E5WIpvPv16uTs8f8cnK+ZFpX2OI&#10;p9cDVP7f7maL2dvMjspgwRjB/Pt3wBAl9j9OQM/9UGBIP5QFvcyEMthFDytHsNiMELQbys5oiqJy&#10;806nrAUH6h0qPGczwlVls4ostBWYMi18Wr/S1LSrES4xremFYOdtqmV4taYXBJZrUeHVmrEkYiw2&#10;vRzSUjW9LDDpRKwwwGdRqc2LaNn2y5HVDJ9mGwoEC+sizqcLmTjpHOx/XbANA0U6GQGDTAJbP4H5&#10;0mDImcDLrJEhHQKDq86XpIcmplp4NYY7ini5HaLNNM508xnizEf6zeb+vLkSl+Tj7O1h7qz45WFu&#10;TYW+eT193q1PFnMdPKKNVJht+PZwvEWJvQEoX8v1bAcjLbTryEcWZSkckrHk6sZ04hQC5bvt4XTZ&#10;OcbSsq237tdPbBt5qMvpsH/8eX840Kov3fPHd4du9nmDkN3+x7J9J4riwQ5WaY4n+pmbhv4FkcC5&#10;VeeHP54ev8LFdicX95Gn4MPLqfvbfPaGmP8wv/zPp023m88OfzoiTKxMRdHpav+o6rbAH934m4/j&#10;bzbHLYZ6mF/nUHL6+O7qEotP527//IKZjFX74+mPCJJPe/LBlj5HFf+BSPW7hSzYkgtZv+6Pu1lj&#10;bYrD1bujywBgBJwBzI6ndy+w3p0NgOuvZ4Q6pwjeT4ThahwzbQn/ChNqwWVnDxLKmrLAV5QUiBZJ&#10;NnHuXByb0YeH+QF0W55KTIMiCYR0p1cH0n8yL1OuECWtWkV17Gf7P7ZqT8do6Peby4vTRfuVIxx5&#10;2fER4tzcv+w2jz/x5+tmf3Cfrf1FtFG04PcUPHy4E/yf4aIg0wOkb2XAopwkK73o/9h1pzdaIozD&#10;k737Qbbsq8o4t2PMorbmvLkX4VctvDbJvmpKFkJE+uRfU9L3ZOe5kbiI/6ncyHm/vcf/uU7Ap5vM&#10;V6+n8KvrJ3KJriZ7zRrjddP99dP5O5Q0cPH7j/vD/vrVlmcQFxF1/PxhvyUHQ3+Mk2gkcE4x8T1N&#10;O3M6IDD3I9j4fmurkkExL2coAynl8E83uuqPckd/eoR8POzPEnXoMy8ZTnxSXQW45iq396ftp9fd&#10;8epK0W53wOpPx8vL/nxB5LjfvX7cPT7Muz89WuOh2LYlC7Se43LtdtctAuPm/gkxjP8dnqP/wlI8&#10;EEn0Z1UMVbVyntbgf1ziirWVBQyRrK107h/zfaO1eb7Wc77i/YRgOEL6iP//bpEOLsXpFYVeG8Bm&#10;jfU7YYcnPrmv27I9W1G30EHwE5xuWz+smbpEpWBdWzV1beP0R4LZKJseyiWkIKNSqGiaYmbntDo0&#10;wMalwZpyfjv5BNTXBa6+MVVdzYhumy/HajRjYS+zyq1hDOtLAzteUa/qIG3jKm1dRWjrSzSmrVwt&#10;w7T1RRrVfIjvy1mQtr5Gc7Q1wIX4BmvoS7n1MkLbpEADR9oI47wSzeGC1A0lmiOvXa6C5A1VGla7&#10;NkWMQF8SJLI6zD0zFobDhQn05VEsywiBY3GsTRMj0BdHisCxRBIEUm4+NoxlswhysPAso4iaxtQ2&#10;ahPhYNEXzlYBCRfkYOHLpFiuIgSOJbIuYvZR+AKBZ18WYRFTLt3rtMOFCfRlUqyKsPlSxOjHWxcx&#10;Iyl9gWDiyoQJRD05DOhwQQJLXybFqgrbcDmWyLqMGUnpC8SgGVlGCByLxOHCBPoyKVZt2DlT4TNw&#10;sIwZCUWLkUobE9XBciwShwsSSNXsaMRysWyCRlKNJbJGsy0cPypfIPC+dRPmIGLFsGKHCxPoy6Qk&#10;nQm56WoskXUVM5LKF0hCB6uxSBI6WPkyKbGWMIFjiayhqGEO1r5AMDH8ajAE12OROFyQgyinPBFj&#10;sCCB9Vgi6zpmJLUvEExs2giBY5E4XJhAXyblIpLB1GOJrKFYEQ76AoF1VhE/WI9F4nBBAhtfJsiQ&#10;wyJuxhJZI9yECUSeORYIJIzYHhQxah3PSIALE+jLpCyasJEgox/GWzcxI8E2hU9g1UZSrWYsEvhz&#10;4MIE+jIpDRrYISum3uPgB5uYkdC+xshruYmDHKTcux8wQWDryyRKYDuWyBrePCzi1hcIGXEkkrRj&#10;kThckIPUAxktOSpilBjDgtdtzEiQ0Y+HSxE4FkmCwKUvk7KI5IPLsUTW0IMwB5e+QDAxPFJQxMux&#10;SBwuyMGlL5PSIMyGdBA7jiMOLmNGsvQFQslMxIqXY5E4XJhAXyalibiZ5Vgi62XMSFa+QCgJaMMc&#10;xGbpsGKHCxK48mVSlouwFa/GElmvYkay8gUCzsDggyJejUXicGECfZmUKEqCIqbuR+8V1quYkax8&#10;gSBCFBErXo1F4nBBAs3CF0pZoCAKKaFZjGWyxu8idmK3mUeOgcJxrPRcjOXigBEqfcmUKNwjVI4F&#10;AypjxmIWvmQweSy1RrdhJBwHjFDpi6csEefDvBxLB1TGLAZEydTcYzAxmwZdArVFHgHDVE4KeWxk&#10;hI0Gnms0IjYdY2YD/RcgU4n+TNhuYMsCtVQSMEKlLx/EvzbMSzOWDqiM2Q6qT5laeIm0Lmjd4J1A&#10;HS8BDFM5KenjvPRretRxMespfJdGSWDESZpJWU/ACJW+fKCXVZiXxVg66N1EreemtC9gaWFeTmp7&#10;Akao9OVTVnU4ZzR+dW+i5b25qe+rJtIhMZMCn4BhKicVflm2EU/kl/gmWuObmyK/MjHrKcfyocAd&#10;s55yYj0VipOgJ/LrfMpAwtkPSgIxCbaeaKWP1FKg6XaTmdb6VRGRuF/s43cxKm/K/QUCblgvJ/U+&#10;AcMSx9bvODNF2hexHr/ix5ZxlEpfOhT4Yp5oWvQDGKHSl0/ZtOFMg46pjVINE637zU3hH5f4pPKP&#10;NhjNtPSvVxGJ+7U/fhfj5U31Xy1iNl5PrAfAMC9rXz5lU0TiuN8AMNEOgKl96SC0RvVy0gMgYJjK&#10;aRMgKnG/C2CibQBz0weIS3zSCIhLnE5AjrLBsoW7DnoivxVgor0Ac9MMMKg4wjY+6QYQMMJLXz5l&#10;G2nqGb8fYKINAXPbEYCqh6mctgQADFM57Qks20hO5DcFyLtEvPpNW8C0USp96yFghMqJ9Sxx+DIo&#10;cb8zYKKtAXPTG4g20Ew79m6UPMX85bQ7sIw0gIzfHqA+UYSXNw0CCmdhiU86BAQM83LSIqioVAjy&#10;0u8RmGiTwNx2CXC2NELlOLOmIjdWUSx966kWkU6L8RsFZI4RXt60Cso25tUnvQIChnk5aRZUi1iE&#10;9LsFJtouMDf9gjK6hzlpGBAwQqVvPeBlJNvwWwYm2jMwN02Dqoz5y0nXgIBBKnEbg+fVq0VsI87v&#10;GuB3EYkXdDh9FCegbvAHQb3EHphAbX5JwAiVfuypFhBlyHqKxdi3ralECesl7gWQqSULXkSp9K2n&#10;BjBC5dR6kOyEqRz7NlAZs57itmtQRaynmHYNAAxTOekawBOF9bLwuwZFtGtQ3HQNqJILS3zSNSBg&#10;hEpfPtUCOV6Ql37XgJpeEYnfdg1ilW4x7RrEKt1i0jWoFvCsQSr9rgF+F6PytmuAlDXMy2nXAMAw&#10;LyenAapFZB+x8LsGuPMhSqUvHYTnMhIhi2nXAMCeShzW+pYz/OiP4dDTWo41pc/OwyEQ2B6Pwnxp&#10;MOySwLnH8uG+LDzvBgHSVAu3txeptJDKEBxipiNiGukkOwvPWym1Xgjen69PM4Z6IBaet1Q+bb1G&#10;AyGHduoK0OjulJe6VCrPLTxvqVQnExy1bQ4xVLBaeN5SqXK08LylUglH8P68cZrvVEtZeN5S+QaL&#10;NQqRnKVSdUGjY6cwC85LRWqeA6d8m0ZHjpwF56ViTysLzlLtb8dLM5JSQSIG6VvO6HyIdY08Kgdu&#10;91RoeOw9ZP6AV0t7Enkz9L4pT7a26W9JQszNmqH3Twh/WT8QD0X967wfyKIRFPJ+IIvOdFNG/BT2&#10;dPNmEE9Fvc4sksRXmUxnheOQTvOQB2fOIIvOdFg4bcszoC+WtQbxWQYtqqwfiNcymW7LiN8yaNzk&#10;zSCLznRduKOHF53pvAw1Kaw9ZLov2y+wP8h0YIZKd/eDzEVTFW1/kOnEsG0vP8iUtPgxk+nIcCO4&#10;m4FqsxzB2YqL1lBkOrJiwYumiiVrBqpD7AyZjqwQR0Z5fNYM4siwCZ/5A5Y0ZbejGVzm8g/ckelO&#10;7eOOTDrwTvc1DLdcnu09lIbSaTCjcOfmMeGAkLsfGUl1uIeU7+Xq40ocA3JLke/lOsH18Vm+l6vg&#10;nLjKVeZ4Co41uFSmpeYRVqutgvp1BHN3oIF9Qrxc3SLYo5ao71I84Zx7EIaMIlc3GlosGYJwKNyT&#10;mzNlJqzExlxyAeirEDvy1qnBaOvVjiZmJ2yQq2MHbUASTKGNztMSDPtCqSXQFg/BkPqmYPYwC3Aa&#10;48TAcnGqmt8YrDBjMFxmC3UdPAoHhPyGkQsWGxqCqTUX1Ksk3ribg6LaXnDZUMI1J8drWHLosmXh&#10;tHmpJZNDH2d1JTbDk/NyMkd39CZxtF1N82L+NM65UJUvtLFM42n8E5VW53WagENmafpEHhqfBafJ&#10;jfNCzZ8VdHQC69VwlPwRTrUlhIAcnG2HEp81vaeTrzk4zr80+nBcMkLfYKHOMitqCGJmbHqy5AaE&#10;b8PY3HZIxJCUDuIecoeDzSdxtPdIa06biDyCARJMjsYeAb3hNI45o+LovAuo68sHYYZc2bFxaFBc&#10;fsk1GCqr5CLELBWWcIGmcY7uxsAStEnpBAVg2hLotEMGQ3LlIB5cESsdSSDi0nxjd5tGSdAYVF1k&#10;KVcnU9yYZOfUcCU/5MRoBsF1nIrjjFCb99Zkhf7BdNm46UwSuDe4vQEhvxE9dmnmgJTv5erjSuTq&#10;SU2m3X3MnIvTHBp2AOx4uTht3oo5k4u75cvASccZHEPJ5HVFZ+A9qQiP5crSY5y2Zpk5F5exFtqp&#10;B4WDJg6r9Wm092wTEruyKX2o6VQgcErpVHO+gd3t5GjsixANkzA6KYRJ+8pTaJcrS46DPvozydHo&#10;WA1GUyJCzbC+OyeTyVUmdQxREqaaiwUl/6rZ1aPxkFwCa717zEE0u64ZpgQOgaHVlpyUzmQS39Ip&#10;bs37O0pRX9N2oy7Tin2pInqBaVKgjUtMqsI4C9ZsgWGK9v59UtBkyolKOj+v6XA1ySotUQ586XBL&#10;D6ihsfJQg6sRO5ErO8Pc4Cg4zSHRcQpQpzouOjZKuD4/FrrkyvZ84zLl+8F1OmTLmWWJ2sXZzYCQ&#10;3wjScZCyx5SFtWw6uDVFwbm14LbcNI5OZmDNhVK1tMxD3AKaHo9xw4plnXLl9XKFQY9qTK6XG4Ul&#10;9utSuEY6cdCJNI47WYrONLw/WC3SVtTQYUnwr1LcccObFJVJ21vD+8EV2sTJdbCNq+Nxh0elj9vS&#10;6nq5QY4jL2n6OIkrFXnUXF1r8q15c0HTl5qO30Eemv7142mBT+jD7RNJeYie4jhLGscBod8uELuQ&#10;q7OPhuVR9hsX8r1cGcfy1ZLbhvWl6LdaZBy58nisf5o/EH1Wx2P7UOmjY60kN229dGSTcBr/xB8o&#10;8mhFbop8W/FXir6In9T0T3CaP23orCTWWyg7DA0d4SVcv38ocpUry5e7bQWKtqSe0m0Zdry0v8cD&#10;ChmnjAe/l0Uf+w1tvTUdBib6lLhVc0GuxcE+lVfias17x1qcrumGBNCn6UGPg1xS8ujnVbJcPJrT&#10;zQv9T47HfMGhwDSOc6yq33wUfZIr6xXiAa23Qn6Smhf3uDicUjM1nDlR8Z4cT+KlhpNur7Kv0/Ae&#10;HB4Hm56X/Uul1AktHZIlvijxvOVd3krpafb5H/xgii+t7Eoodn6boYpch0zVSRiPJLcrodtw3cwD&#10;Qn7DSLqbDGsekPK9XAXnct7hhI58L1fG8c4J3T2ZXDPrllF0oZVmnurLnezokExq3oZ9ET+9NVpr&#10;N8JBJcdv2EcPx4SEH3J1fGno1izis7Kj1PCGMd2anFyHdBa0nBf8oHmVBk/DHW5EpvSsbrT+aI0s&#10;Uq68WCauPxQkX8uVYbxWuIXkpMw6zRvI3pQSBFmwii8QPVFCTB/y05O2UrkpMN70QbWfYkjLTTtl&#10;g7+VRoUyKWtIf0ZMhCRXNmzeClNh3BBWzJ/u2INaKrtHLW8zKAGt5QRIyTNb7nilLQt3I1rS0paA&#10;xz87e05KStQj7f8bzqfTLGuYZWndaKQvkha6fX8F+K9k3I10MJRJ2ZkruiF1EhaSUu+G00/NF3HV&#10;RSdmk8NJpFGiuqwVt+Wnx2MtUiMN79+Z/iylGJRcJTJwx0tpYPdaojRsRefovtQUX3oNVrLZlqtW&#10;OomZHI+rVqP0nVvOAo2ysdnSDdIUMbH3kJyXfYQmj5btBy9sSY/H50GN5oUlQ+hzLJHrkGs5Ca84&#10;rxw2eAaE/MYhl3zwc0DK93L1ceohNe5+amfeloJT0gShTzurhDtnnXtXKuGlbEcquwtLCRdKt3cp&#10;kVE5hrZE1kS6pfG57St1JWYwTtvqk3lzcdrJNhlPO8/U4zS+cFSj52unbG7JFZBKn8QPxdbxXF6n&#10;L4rPEv3T+CcWl4vT9FnGu9WXwZLZ1jmnFV85fO9bMB5Ta1csOPlWrjwaozS2cP6TCUvPuZRgrmiA&#10;6w1o+y9LSc00y2WcssMsbMuEadStpNpSqBOcNi0Pp8hBRpvKYdAVJ32chXJMFuAA8NUEKZDLRgUo&#10;X8tVxpOkVVluP7HGvx44nXiglKe+PTU7QKZU8vkK7XAebnhir6GcWrRv67DVhnKsEkBXvZTK+cYB&#10;qE4teysqkLNezZWDkRxblU4CgLxNqbQSAORiTGVPv4GRDg+4d41pVKeW1pdSjmNEplHp9f0dksmW&#10;NR/yvXX+U8W9OWokALmyV+eZ1ejE+q3i4Jaseiv9dfDGpT0ZluVUR5sZt5NLi3iaVA/mzR6gYAmK&#10;qxgAPnfwIDzXkhSgfC1X8Sh8oIeecpjKVfD4Py6wkLQoQK7pld4lRuRmqA50/sSoU/OBaTBUoZGt&#10;X2HOgrfeFJh9oBfVWFpAMNz90YHSX9VYM1UHke6gFr3ecD+m37UfIPKjiUpoG+h4uJrzT6pJU3s6&#10;p1BA+zxmCBMaCzkMoJShaLRP1y0jDevndePZVJZKenqe0/ABIj8SqJyv6aECkOsEqJwhweMBXRDO&#10;xSlnSPCARmetuTilUkG1zxJUQpbgFIshjSGFyISp9tKLTrPAHngjuEHWIjrZL9Qthm40oeWoFiNA&#10;PEQw7aCEj/nA/vZn0UC5ynKYxjIbiKCUdPTCS+2gA5THGZbqJwo+gpQNVCMr3WplJaP5iR7YS1v4&#10;d6MYNcaiMYeDPgNEfsRMr/msQKls9eCB3ZyE98fmZCS5yoiSCWNzKCmdinmpbdvT08fccrScEC/B&#10;ZKD4R6FNrkxjD1R2djG1cwN0T0J6Mbz3rALxMChHo7Khh5DNQGVTBHcAc/6vAqVL09+pLWyRq4iQ&#10;2xH6YpD3k6JpJ0OwGImvGh97A0tvbEAyMmK6bYwNYL4xAD3XtAjpaby0GOU4Fp7jIFWPthgeEU8K&#10;VqaW+/xQMaRp5Iy0xF5pGsidylLp+sOueTFa4SpA7TQinjIrCY22ajnXoezY4DkYstmoiVBOdGoV&#10;Lt4l56xQK6Uq3mcrVe1hm8kAcihWaZRUU9mggCk4EaqxRjwuXnCa1p6anrNH6QJy06Sa1XJERqvr&#10;5fYC7cxN780qHAhJT30T5MSLDcFO/BlDUQ/wmANEftRDnVvR9ELCobJ5CcfnVLd/5ojMJ1eJSOz3&#10;tLRLYqGyiYhNMi6uZcUyn1xlXgmZmj+RQJjeLofxu3mVDechuinjSRRE21jRBqexKq6Pgcp4EgI1&#10;+jgC3mwOTvgsAVAZTixUWa0EPy1GcujTTKmSyKeFUg58OESUFIaMp9U6FYc91Frp8TjqKbuMeKC5&#10;8+r9I7tECHIVI+eYp92E3AdH7dRXH/O042YgkVtKKg855mkH5+D9ufekZ8eOO9p9sPAdzgeqHbeK&#10;jSQD6GKezkeOefSEKkUlXMxTC2+xKDyvOz2ixDx1RIl52oEPPLmeV63JWjL44ZFiorByFcW9CWQO&#10;gOONeJU13s7MH+wDhfB5/N7e//fvG6e3JOM19vzebPx18+bs1/22O11OT9fv8W7wO/fS7Lu3U/eI&#10;N2abhf107k7b3eWyPz7b9zTjkUv8juYP3WyPt2fbNwa5lzn/uj/iDeE202LMuyO9Vdw+l/O3s/+K&#10;cDva+ut5hyGsnno/oT/yXqaNt+3ZzA0NZlgxTGh4dT0MJuvF9QfQbR8lJW96JqXqLtdfdqdX783Z&#10;9Cyk2Rvu7y3QhaZvvkXFaOT3m8vL7PPm8DC3Iziyu9On46NdwMtu8/gTf75u9gf3GVQdjtB44Y2T&#10;xMfT49cPHbkO+neI273FHW/z/j/0nnnUT5P3zNt8gF5LTq+j/6d5zzwr6O/znvm64r0SRCvsj3mm&#10;AVfO1oEXftBXUK7f9UXz0Nbn+7dnaCtmfu4255f99v3muhn/bXX6flecXk6Hx1334/8CAAD//wMA&#10;UEsDBAoAAAAAAAAAIQCxHjCx4gYAAOIGAAAUAAAAZHJzL21lZGlhL2ltYWdlMS5wbmeJUE5HDQoa&#10;CgAAAA1JSERSAAAAKwAAADEIBgAAAEMQUD0AAAAGYktHRAD/AP8A/6C9p5MAAAAJcEhZcwAADsQA&#10;AA7EAZUrDhsAAAaCSURBVGiB7VprTFNnGD4ttKBru6btyAQXxIYiyjVcVNTibGm7cIsXxrKFRRO1&#10;sBguBgX3Y8qWRUETh06chsC2LDLNBAENPbQUEUtHQQG1AltESxcRoXgsdabXs1/Vcvxa2p5W/+xJ&#10;vh/nfd/n+55+fft+l1NCUnyCDgIgKTlJca6+Psf+/HBigpO3bbuSSqU+50Rx7uXlf1bP4/PaCQQC&#10;CuI7g9VqDUhbu+6xbnY2xNF+oKKiUlxUWO2KS0QQhAFqBoOBtmAQmy0AQRCGVquN6JJ1ZRfu2dN6&#10;sLz8ZxRFCZ6IvTU4uAErFIIgqBOWbFuMS/RkICxaLjd/2XThgtgTTicMA0WNDI+kTj1+/JErLi6x&#10;EARBl36/uNuTeARBGM58nXDnVldc3GLvq9WJL168oLgbLxAKW5z5YEnHdldc3GJtNhvRZDIFuRu/&#10;icuFg4ODX4J8A6qBTaB8tgO32JCQkCk6nT7nbvySJUv+Td+8uQPkQ1GUIJPKcp1xcYvlZ2S0elq+&#10;BCJhszOfxEUq4BK7LDRUW15x8JCnvI+3bLlGIpHMIJ9S0cfT6/V0kM8rsUQi0SYQCluutLUm02g0&#10;xFM+jUZD0jZskIF8FoslUC6TZQPH9XQgOp0+Jy4qOlZcWnKEyWI9dYej0WjYGo2G7WgTukgFWAKu&#10;xR6LRRCEcfbMma9zMrOGvv/2u5Nms5m0GAfukGyXwvCCGsrj89uIRKINFH+jp0cEKode56zNZiM2&#10;NjSUnvqh9shisZ2wZBt2tpgs1tOU1JReULzRaAy+0dMj8plYO36qqzv0cGKC48w/NTW1fHhoeO3Q&#10;7dvrp6enQx19AqHIaSp0AlIBt1gURQlKpXKLM7/UYQnFpoJAKHC6mnXL5VlGo3HBYoNbLARB0N07&#10;d5Od+WDJ690UNhWWhYZq4xPiVSCewWCg9ikUfEebT8QSiQTgD0Wn030woFJx7c+q/v70ubk5lmOM&#10;q1SAOyQLFgifiI2Jib0FsndJpbk2m+3VGFarNUDe1bWghrpKBZlUmmuxWAJ9JpZEIpnTNoILvAQz&#10;MxD05g8nYuXKvzhRUfdAfARBGKr+/nSfiS0pKz0cHh7+AGvX6/V0ZV8fD2u/2dsrMBgMVEebuwuE&#10;12JJJJK5pKzs8B6xuAbk75bLM0ELhslkIl/v7s50tLnKWykMb7WnUiCPz2sHBUVyFn417y1dauDx&#10;ee3v0+lzq1evGdqUzoXZbPaYs0EmNZPspORkBdi3cOldFb3qDl+Q0fps7hnLWfyKiIi/CSjq0e7u&#10;ncIn1eBt4X+x/sI7ETs/P0+zWq0BjjZnpwNHEEQZAmBBjouLG6g+cXyX/XniwUTU3t2728lksjEm&#10;NuZWVnZOEzedC7sr0GazEeVd8qxfGhtLBlQq7uDwEINCoczb/V+JC5vHx8djd+TtaPyioKAOeAJh&#10;h69AQe3z/PzrKIpC9jY2OhqLjak5Vn3UMcZZe/ToETt/R16vI3d+fp7qGFO0V9xs9yXFJ+iutV/9&#10;FNsPrjQ4d/ZsZbdcnukqZnhoeO3W7JzBwYGBje72iyAIo3jfvou1J09WOd6l4c5ZVycFjUbD3llQ&#10;IHUnH0E4XXvqm8aGhlL7M26x42NjcaBl1Ww2k8qKS5qw+wBPcfxYdbVarU6EIB+INZlM5CdPnizH&#10;2q9dvZp/Z2QkBW//ZrOZdKKm5igE+ah0ge5o68+fP+CLviEIgnp7bgjHRkfj/FJntVptxNjoWJwv&#10;+5RJZbl+EatUKN7Yx+Lus0/B89PM/hPhjz79Ilanc37H6nWfs7MhboulUCh6d2NJgeAbQjwgkckm&#10;t8WGhoVNUmnU5+7EMpiMGe9lgcFisabdFksgEFCR6JPL7sRGcjjAzREeREdHj3iUs+UVBysZTOai&#10;s7Zu/fpu72WBwd2c3uGRWCaTOXOlrTU5JTUVePtnB4PBmOWmp0vwyXsNKo36XCgSNQeerjuTBx4Q&#10;PIOhYWGTTZcucmdmZj68r1Ynms0WEovFmsbGiYsKq0HXlt5g565dtTQaDfHr6bZ8//5frzS3FIB8&#10;w/fu0rCb707MLSMEQVAkh6NuaWtNCQ4OfunXY83hqqp9kRyO2ls+hUrVn/rxdL79vZlfxVKpVP1v&#10;TRc+XhMTc9sbfmJiwp+OH9bvB0Ymkzlz6fIfaeKiwmoymWzyhKvsU25xfNf7Vk63QUFBxgMVFZXX&#10;b/auKC4tqYqJBV+RYmGxWAK7ZLJX/3n4D+Q/9CJbHWr8AAAAAElFTkSuQmCCUEsDBAoAAAAAAAAA&#10;IQAxD/rfPBgAADwYAAAUAAAAZHJzL21lZGlhL2ltYWdlMi5wbmeJUE5HDQoaCgAAAA1JSERSAAAA&#10;zwAAADAIBgAAALZFLpMAAAAGYktHRAD/AP8A/6C9p5MAAAAJcEhZcwAADsQAAA7EAZUrDhsAABfc&#10;SURBVHic7Z15vFZV1ce/d+BeIBRnQlDRtBzrdXxxRBwSzYGcSsUs09RscCzMgVIbHBoMS01NzYow&#10;LHPmDVSwzKE0E0w0Q0UEFCFELlzuvaz3j9/an72fc88z3QEvdn+fz/mc5+yz57P3WmuvtfZ+aszs&#10;dGA9imMV8J/kWgK0ZeK0Av/we4pG4GMl8s6iCZgJWIXxNwKGVZF/HlZ4mdk2VYpG4BBgLLASuBpY&#10;DmwNrO/PS4FBwAHAeV7WnZ6+H3AQ8L+ZfEcCc4BNgVe9nh8DPgD8FtgZuBDYDLgLeBbYEtgRuBZ4&#10;IsmrBjjd6/lboAFYhPr59x5nHeBo4Ez0zb8CPI2+6Qjgq8Blnu5k4EjgNWACsAfwCvBDoA44yuPj&#10;7WwD+gAHA/t7/gd5n60Crgduz7T/R94HS4CL0Pg6FjjD6/1bj9cAfML7by3gy17+SuAE4GWPd6D3&#10;11VoHH8DmI6+0Qgv5z5gc+/jUykHM5tlXYO3zOw6MxthZnVmhpld0oF8XvF8DjezRs+n2HVqZyvt&#10;WGhm95jZODMbXKbMvKvG81mWhA3zsElJ2B4e1pRJf23m+fxMunCdZmZjk+ebPL8x/lxvZi+a2Soz&#10;G57Eu8jLTMNqzGy6mV2aU+fWnLLTckd5vD/683H+fLM/D0z6tiHTrv7J80SP8y+LYwYzG2RmU/zd&#10;Q0n4xkXqNy75XWdmiz3eTDNbOyfeKDM70H/v5XFf8Oc+ZnZVTvvbXfXJPJoCvFl2thXHEETdTgf+&#10;DYwBnvdrgyry6Q+c5vnMAb4J/IL2XC3FSkRNOooa4FC/zgbOB25GVLGjCJzsUGAA8G5OnIGIo1yb&#10;hI0GrgTG5cS/BfhkiTJbPa9rgL2BxxHFvRSY6s8BBrwEXIwo7hOUbm/av1ku/Te/H1wkbT2wCeJS&#10;adppiLMOBw5DHBTEASciLlVKChkArA38MlO3bwOfB7b1d6NR22o8zgzgjSJ5tiCuVxbp5Pkm8OdK&#10;EpXACOACxJIfBS4BPkr1ItGGwFnAOWgQn4sm4zNF4t+HxIjOYAhi5acBP0Ms/wvAix3ML4jC7xAH&#10;ZU0mzgGon15Iwo7y+9KcPFcCdyTPeQNrK7+HyfopL/fvJep6Apo8pQbqqiK/AT7i9+lF0m6GxKMn&#10;M+GGRL2JSNy6C4lhdUj0LYctEMF4PhP+FpqMT/r9MiSyhf5/vUy+cysou2DyBJyB5PNyMGAB4g4v&#10;IG4zza9dgUmIAuwPHIE+5hAkU5bCS57vhUgWvhY4HH3cr6PODsgOxo2AD1dQ9xTNqPPnInn/p4jC&#10;jwD+iij3E0VTF6Ie+Cyisl8AbkUydlNOvDFIlt8n826E3/M4FeQP8D2RvD8S2B6tScIaotbv/UvU&#10;e2iJvAPSvg7EcDBq77HAbeibZfM5GTgFTY4sDPgdWjvtB2wHbIPWM/vnlBtQC5wIfA04vkh9/wUc&#10;A0xGRHFGkbw6jGKTZ4cO5PUqcB1wL/AUmkB3oU6ZgMSNX/hzOTyMPsRfPN04xMV+gKjKL4ukO8jL&#10;qBZtiPpdgRamI4AbEUWejDjEXyvMZ5LHHYo4ZUoVw8drRW34AO0HbOBYKefZAPgMmpSzETdelqR9&#10;FA3kYxCH+TVRzG32eymitczvLSXiNCS/A+eZhwjErSXS3YImRx4M1XM8IjLnI0I1j/yJbMn9dkTk&#10;80TNQDCmIunlGq/H73Pidhi1ye9sZRci9lbJ1YJY8/eQ1mcMWj8djmTLQ5Ec+WM0SP+INDmvZPIJ&#10;cuhIJEL+BGlpxhGp2g2IOpVCcxV1n4/EhOO97jf584lo0g8E7kdcrRxqEMc4zvvkSsQJiuFB4iAP&#10;ok8QbdKBvBBx1LOQVmwZhWhAHPn/gP/xcgMm+j1v8oTvHyZ4MW4HmugBxcTQgHQs1aBvGdJ8KCfe&#10;TahNJ6FvkM0ji1Du7USu/qGc96CJeSvSig4pkWf1sKht28O1CP/w5/0q0Tj41d/MDjOzOZ52lZkd&#10;6+/29Wczs89UkNcQM7vdIh7w/OvMbKqHzTCzfibtk5nZ7zztif58XxV1x8xGmtlTSZkPmzR9A83s&#10;3x52p0lDVUrb1pyEnZ2pa6rZyWrb6szsc/57czN7ycyuz8S53tNelITd4GFf8OcPmtkCDzsyqduj&#10;Xrf1M3V+wcxe9naG8Fc9/aAkbJDp+2a1hlOL9MdaSV+Gtvf1dp6TxDs1+T3ezP6e9HHQ4KXatsFJ&#10;vml5DWZ2VvJ8cuZ9o5k9ZmbTcuqa1bZVfJXiPNWgCbgH2AvJmjVIfNodeATJwyAZtZzcORdR/aOQ&#10;GDQKcaw2JD+3Idn4G52obxYPI43P1f68LxKN3vEyQQqJI3LS1qB1SxPieJt72DXAA8je83Mkjm2K&#10;Fv1tqK/2RqLmI8h+AhLLwhpmPGrrJsie9SQSiUEccSBaWA9Da5r5Xt9VSOzcFX3XIxAH+hHiTFuj&#10;td1DqH+XJO05A0kENyH7yQ5IBL3X39cBu3l7G2mvSa1BfdmENInDvT3Dgd94fWqRNHIEUg6BvvF4&#10;f1+H7F9LPf+NPc1wz7MZ2Zb2RFLKJC+vFmnqRgPrJnVq9rCs8qfO+yiIwBtTDSxynt2t45wnvQab&#10;2fOex0yT3nwzE+WrNt/zEkpzqIf9xp8XmtmX/HdnOU96XZ2UGajtA/78cCfy7chVb2YfNbPtzWy9&#10;Lsivxr/FUCu0v+RdH/SrnK1tTbr6dmV+teWnV9WYR1yfbAt8GikTgg4/T+tSDD8krgGuQJQi6ODX&#10;Rwv5rsZYolr3ckRJL/fnfYlrk9WB4Lkxg8iZOgND3+J1xAFLYb5fzWXirUlY0ZWZdZXYlsW9aBKB&#10;jFUgsQ6kd2+sMJ82JOqBJuLHkTZmpocVM8p1Bq3ILgCyUe2ItH4LPKyUkbIX/0XoDs4D0hTd6L/3&#10;QCrxyf5cR6FmpBymE7VBweIcVI4NuSk6jz8QNX/D0Rpiqj+vTs7Tix6M7po8EEWfPmjR9xbRxWPD&#10;3BT5MGR4Bejr96yqtqvRRuScw/wevBuqcTXqxfsYqZG0K8U2EIcJWBvJz3OQnaJajlGJq0Z3YaDf&#10;g9iWrXs9alNLcrXSvj/rka2kjnyka5oBSFM5E3HAfpTvg0by1yeNftV63VZQ3l2qDrW7FWkcQQRv&#10;idctoAURsrUoJMTvon7qk4Q1oXHQF/WNed7vonXlOp7Hcn+XivYrKFyvrON1MS+jxeuQZ/QPCPn2&#10;I1/j20qhYXorpOmcjWxP7b5Bd3KedJCEyq7l966eqN2BUMdQ92Ifph7YCXHVZUhVei5a5F9AdHUa&#10;iNSzb6OJeCzRxf6VJL/tkai6DKm2jwO+U0F9r6HQkAkaWCO9bouR58RhyAn4GaS+TdHoZd3vdW1B&#10;ipnDkGfIusjT422k3h/qZWyCjOKLkPp5bTT4/uLlnok49mAv93VklA4TpA4N1KfR2nZTpGBaDPzK&#10;0+FxrvQ4W3h7zvN3f0Cmhk+j/luEFE6fQ6aAU4EPIoPpIiT6fwp5btxB3OKAt/1o5CrWgkwRZ2f6&#10;qls5T1gbrETuGY3ETlhYZV6re7LVEDlOEN829Xu27iuQZT9gKhpIb6APfwqwCxpwsz1OC/LbC+ib&#10;/L4MuZI85s+PI3tGKWyBBsezyEUqoAV5MaxEnOB+D5+DXIiuJmpB+6IJsR6yfQSOEyh2LZr0f0J7&#10;dZYC//Q4MxA3q/c2vp20d2sv7w2/rvRrG48DovorkZY2uEHNRJPjKWK/TUD+jaFv3kQuSSCXpJv8&#10;9yGICD2CJstED3vV63oE8BzxG4xHRAE0ye9CyqmgmKpFBKQAtXSxs5yjD/JOBjV0OVIrNyKK+s8i&#10;6XoKdiR6JwdFxyF+f67CPCYiir8F0eM729ebeFj4iEMRN7gauaqE+BPKlPV59C3PojJpIhhFNydS&#10;/0uRcuRnxIkTMBk5/qbIErRKt2/cgCbeCRSuffehfDuHej138eelRMP2nbkphLnIkJqHj6K6B0P+&#10;AMQJLya6Vq0ix5+yu8S2TxKttaHQ4/z+INXbDlY35/mc359HlH8rZFUHUedSCAO+jagl3K5I3DEe&#10;P7jAz0XEpgFRzGcQZX0sL7FjQzSh/4T830aVqR9EwvCM13MgmnhQuOcnoIX2nuXZb5L3jfII8zto&#10;TDQikRXE7eZTuBbLS/ssmjhPIXPIbkSRd3FO/BThfVrPWqIpJXC3OcgXb19kY5uAuOezZNAddp5a&#10;onz4MnLe2xjJ9yBRplqszsmzI9El55uI6gS5egbt96SUQljkZtcioAk6lvbf4FAv9z9o2/UdqA+L&#10;EbqjkfwejMftZHNHDfBF5JJzn//eHYlMAyhc3FeCTdGWinCVSp+dCNegfv0SEhc/hbYmlMNRiHO1&#10;ItehJ1DfFFPClMJHkMNxdgdBm5fza3/+NBLfrspm0NWcpxbJs8PRQDgdUa3xqHNnEo2lPRFDUP36&#10;o/XBJOQt/ll//23KT+R0oIQ9NK/lvLsFDeAsVgDf8nIvRiLvCeTvqe+PxI7hiKI3IfE4OyCCdus6&#10;j1PjcYLn9tLkd6Wa0NeQ50W48rYzFFsSzELrig1Ru2ppv+cpm7bB63k6Gvi/QBNwDNVtoQnf70U0&#10;ee7OvB+I1mIneL6TiAyhwLjfVZNnKJqZM5GmyZCGZQqiLkHm/zKlt1MXQ3dznv0QNX4ZTaC/I21Q&#10;f0TVG5CocEexDBKkH30wElEnZuKEfn+A2LZd/X64399Bg3JfNEiCsiXF0ejj13k54z38qzlx8bJO&#10;Rgv/M4jeEu8Q9+S0Wxg7soO53HM5/Njv36Wyfu2P2gtaf51EVBZ0xnUpaNkakU1vM+SwCxrPxyCi&#10;uYqMir+zYtvayLv5ZSTabI2oyn6Iyo0mihM/ofx6YXVjG7RTdSpSCDSi/fijUH/cicS4NkTxqjnT&#10;YDekpj4FeZqnCP2+yPPeh6hROx2pYgNmePqfZfKo9/wfQKLYdOT/14KoZrH9R28S13Q3E7WIVyAu&#10;9xXEyQL6on1a62Ty6ezkmY7adjsyoJdDDSLM6ZhdiNZ6xTbb5SFrgpjrv8chwl6L1Ndpe25CYmUB&#10;4S9lVCqHbRDrDdueH0FUZIo/n4dEuBqkvz+/E2V1B+c5hehCBNqgdx0S2zZEC+ew6e4S1IY81CCK&#10;9Ss0ubZCfXIwYvth4tQhYjPZ04xAA3kXRFGD8+ltaPIMQm5MYU2QHlhRjyhvC7K9LE7Cf4XsGacg&#10;O8cOSJVegzR/s9GEuwhR2NOQmPgyOs7qVKTRmokW8eujrQSLkeg91PtotrdnKaLWk738GjQAg2F8&#10;qpc7hMKzAQyNl7xzKfoh8XWKl7+Fl3+z/34XaSp3RmufFOujPr/P65Iaj/t7fSejNeVe/n4PZKt7&#10;AykvJnublvtzDZpQhTAdVWRmtrO7WleyJWFLi5uums3sTDOrdZf3Y83srxbxkBVuturI9T3PKxzR&#10;NNYKUc2WhBozuyBJO83MdvF3fUybzeYk7y+14pvguuNanWWtSVeP65eOcJ4NEOXaCMnKo5E4Ngyx&#10;t3Bww0LEbSbQebf2ruQ8FxK9pm9DlLbN798g+rI9jmTde1m9WBO8L94L9Lh+qXby1CCxYEsk/x2O&#10;nDY/jlj7uqiRX0dria7ySeuqjjuIOHF+hxbPA5DdISyUX0Jy/4NdVGYv3qeo1j3nSDRRQGuaaWhx&#10;eTeSHe9FRy7Ny0393qKBqI16Ea0ZapGm5yAP/zlalHbmAMVe/JegGs7TF/i+/34cDcR1kUaqEWk9&#10;jqT08UUdRVdwns8QLetj0aLza8SJEw477EUvKkI1k+d4pIEAcZ1VSFuyMdJghOOWeiJqiNq+Z4gG&#10;urBd/Lt0fOIMQJqzvsTtCC1IZH2SuN15ENKs9SuSzyRkoNud6PY/D7nepL5mjUhLFg64WI7cd1Jb&#10;x3pIVb4YGR+fR1qyV72MPYkG3KWefjvi4YdZ/A1p13byOA2IoM1EB15u5m1rRp7UuxG9KpqQJ8Ay&#10;1E9rIdX0dHrgOqYqWNS27ehahGLatrs9/CnXfGxgZis87Nxu1mxc7uV0VNs2PIl7oodd4c9zLB6P&#10;1NFrA8+ryXRgRqOZnWQ6pCQ9Eulwj9dsZh82s23M7BiT5jLE+UhS1/oi5fWz2Pd7ZcKvMrP5FjWI&#10;A83si6ZDWUK8LZMyNrCozZrtYed7/fY0HYCfHuV0v8fJHoY+1nTIf2jDIo93YRJnT9MB7uUOH1kj&#10;rko9DGqRpRu0b8KQz0/wkr4xP1mPQTgopBmtccJfboCMdJ1VbASqb15GM7J7hb8YCW4dYbNVC1p3&#10;zUIW7m8leeWdUZ3FcqLBLj2c/0YkFVxEdO1fgo6ZSs+qTo+aClssDNllQBzvRcSlj6bQiBmki+wB&#10;Iq8m6WcRnT6/hmwyEG1a5Q4fWSNQqYfBRsSNbGExHTZ5TaO9C3tXo7PsPZyZsAAN7HpkxIPSruyV&#10;Is+6HsLeJKrqQzuCm8d2Hq+YU2Q17d4VeRa0kO/ukk7QYt4AWbF7R1T3KSXipHmmJomJyEyxNlLE&#10;HIoUS+8bZUyl+3nWLfHupS6qS3ciuKpkXTMgx9W8C9AHucC0Urg5LSBY4C/2usxP3lU6YbLxgmv9&#10;PPKJ2awK8gzuR/3QxAma1ZQzB46XLb+W9va8M5HV/gC0o3U27yNUOnlKKRY64uhZLTrLebJHXaUc&#10;t6P/CJeHeuT82oRcekYS7UoQ29GI/P+2pOucc0Mb04nTgBQjG/lVigim9dsG1X2tnDilOE9WHFtM&#10;/J+hL9OxPxDosahUbCslow7rmqqURGcnT/aDp+3O81auFukGuPFEZ9jLyN9r0oo0fuEvFiH/fIds&#10;u7cs8S743m1ObF8t+rvBBX4FDlyOYD6N/pHiAX+uI7YjjIU8zpNdr62DfNRuQ9z4drrvuLDVjko5&#10;TypWhPjhRP0D6PkdErYQhw1bzcT6j+jCcsKgvRCpd/dF3hYB2QH35yTswAryP6jEu5vR+uoDRHvW&#10;Cgp3hpYT3bISRthynh4UUswAnuU8fdAGyF8jj43X0Oa+S9onXTORTp5S1H0JsdPCX1Xc7WkGEjVx&#10;3YXOcp5wQMfGSPPTRtwpOKaTeUOcNHXEQXQcmqCXEv39su0Ia4T9iOfB5XGeGjSAR+e8CwO+Cfnn&#10;LUFrjVCn9KiobH1D3gFZsW4+UracROSQE/331sSDSwZTuI2iAXGZO9E66h3iNogLKH+gyRqB4EJe&#10;Ce5GVvjjUQf8E+3mOwmJJw+xetY/HcFDSHTrg3aFXoa2S5yCtg7sRPEtB+XQH2mSwv+KHoH84l5C&#10;23kPRMRlERrI4Z8AjiO6zO/s6fuj/TU/8Hdno4Fai4jUtWjAjiJuZ98bqZvfRN9oB6R1Oxt9o82Q&#10;eBh28A709EGRcQxy398ebcuYipQZRyEuti2Ffwr1HNp/9Ekkni5H5oof+PtGNE7eRiLjFERMNkRa&#10;NzzvWVR/ilLPgunfp810Gn8pI+lOiWEtGM0GJcaw73SjQWqcl9GZLQn3+LvXLP7z8pUe9pgV/ktz&#10;79V7lb0qFdtAlDkYQy9HVHQBEhEMcaNz6N6DFDuD8xH32YS4/fgS5GKyO+IW6783VevFmohqtySc&#10;i+T3LZDR7VxkCGtCa4jvo12P56GdiV2FILd35oy5F5CodiHaEv4nJNMfjLwB9kbnFHwFWdaza49w&#10;wEYekVmPnks0etE9WFbNmgekijweDbZzkLX4MuSysztaIO5G8b8Uf6/xbaRd2wut10ahc7pGogXu&#10;PpQ+3acNtXmJ5/VztJ7paWcz9KL7MaueSDEr1Wg9gRa7dyJN0npIJPoH8l06AWmF9qfnUePlaHH/&#10;MFrIP4gUHq+hSXAM0r7tSfxX6hR1SLQL++pB/bYkJ24v3t+Yl06eanAX0lTdgE6a3Bbtl1mAnBB/&#10;SnWavEpRzek1xbAE2UvuQxPoOeS8OAH5hAXH0XIibVDdTqP9yTK9+C9APdFyXK0t5RbkFzYB+UC9&#10;jnaS3oMoe1cM9GIo52ZSDm8h7jIWKQ1uRuu1W5E4F7ykW5EadjlStxbro7wTQXvx/kZrPZ07fupp&#10;5EB4JLImf4L2f1vRU9GC1mt3IwfN0YiLnlUk/io0iZr8ugYd7bQX8Gh3V7YXPQ6z69HBc8OIBqtZ&#10;6DjTSs8haEIHaPzS0x2FlAfDiC73qwvz0SCvxu39WbTHZDCRAHwY7ZhM/dJqEYcJXCb8BYmhSVXt&#10;Wc+9WLMx9/8BdmOuGDJCSeQAAAAASUVORK5CYIJQSwMEFAAGAAgAAAAhACe0Ci/gAAAACQEAAA8A&#10;AABkcnMvZG93bnJldi54bWxMj0FLw0AQhe+C/2EZwZvdpKY1xGxKKeqpCLZC6W2bnSah2dmQ3Sbp&#10;v3c86W0e7/Hme/lqsq0YsPeNIwXxLAKBVDrTUKXge//+lILwQZPRrSNUcEMPq+L+LteZcSN94bAL&#10;leAS8plWUIfQZVL6skar/cx1SOydXW91YNlX0vR65HLbynkULaXVDfGHWne4qbG87K5Wwceox/Vz&#10;/DZsL+fN7bhffB62MSr1+DCtX0EEnMJfGH7xGR0KZjq5KxkvWgU8JChIkpQPttNomYA4cW6+eIlB&#10;Frn8v6D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weXVnFGgAAzo4AAA4AAAAAAAAAAAAAAAAAOgIAAGRycy9lMm9Eb2MueG1sUEsBAi0ACgAA&#10;AAAAAAAhALEeMLHiBgAA4gYAABQAAAAAAAAAAAAAAAAAKx0AAGRycy9tZWRpYS9pbWFnZTEucG5n&#10;UEsBAi0ACgAAAAAAAAAhADEP+t88GAAAPBgAABQAAAAAAAAAAAAAAAAAPyQAAGRycy9tZWRpYS9p&#10;bWFnZTIucG5nUEsBAi0AFAAGAAgAAAAhACe0Ci/gAAAACQEAAA8AAAAAAAAAAAAAAAAArTwAAGRy&#10;cy9kb3ducmV2LnhtbFBLAQItABQABgAIAAAAIQAubPAAxQAAAKUBAAAZAAAAAAAAAAAAAAAAALo9&#10;AABkcnMvX3JlbHMvZTJvRG9jLnhtbC5yZWxzUEsFBgAAAAAHAAcAvgEAALY+AAAAAA==&#10;">
                <v:shape id="Freeform 66" o:spid="_x0000_s1027" style="position:absolute;top:4149;width:4370;height:8091;visibility:visible;mso-wrap-style:square;v-text-anchor:top" coordsize="437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YCwgAAANwAAAAPAAAAZHJzL2Rvd25yZXYueG1sRE/fa8Iw&#10;EH4f+D+EE/YyZmrBUjqjDHEwGD5YZc9Hc0vLmkttos3++2Uw8O0+vp+33kbbixuNvnOsYLnIQBA3&#10;TndsFJxPb88lCB+QNfaOScEPedhuZg9rrLSb+Ei3OhiRQthXqKANYaik9E1LFv3CDcSJ+3KjxZDg&#10;aKQecUrhtpd5lhXSYsepocWBdi013/XVKiCK5eHD+KdLb4q9KVe76D47pR7n8fUFRKAY7uJ/97tO&#10;87Mc/p5JF8jNLwAAAP//AwBQSwECLQAUAAYACAAAACEA2+H2y+4AAACFAQAAEwAAAAAAAAAAAAAA&#10;AAAAAAAAW0NvbnRlbnRfVHlwZXNdLnhtbFBLAQItABQABgAIAAAAIQBa9CxbvwAAABUBAAALAAAA&#10;AAAAAAAAAAAAAB8BAABfcmVscy8ucmVsc1BLAQItABQABgAIAAAAIQAPmHYCwgAAANwAAAAPAAAA&#10;AAAAAAAAAAAAAAcCAABkcnMvZG93bnJldi54bWxQSwUGAAAAAAMAAwC3AAAA9gIAAAAA&#10;" path="m,l,8091r4369,l4369,2331,,xe" fillcolor="#7b87c2" stroked="f">
                  <v:path arrowok="t" o:connecttype="custom" o:connectlocs="0,4149;0,12240;4369,12240;4369,6480;0,4149" o:connectangles="0,0,0,0,0"/>
                </v:shape>
                <v:line id="Line 65" o:spid="_x0000_s1028" style="position:absolute;visibility:visible;mso-wrap-style:square" from="1737,7144" to="8064,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rkwwAAANwAAAAPAAAAZHJzL2Rvd25yZXYueG1sRE9Na8JA&#10;EL0L/Q/LCL3VjRa1Td2EIghWvBhLex12p0lodjZk15j6612h4G0e73NW+WAb0VPna8cKppMEBLF2&#10;puZSwedx8/QCwgdkg41jUvBHHvLsYbTC1LgzH6gvQiliCPsUFVQhtKmUXldk0U9cSxy5H9dZDBF2&#10;pTQdnmO4beQsSRbSYs2xocKW1hXp3+JkFey13n3gfHlpjXv92n5v+nWzkEo9jof3NxCBhnAX/7u3&#10;Js5PnuH2TLxAZlcAAAD//wMAUEsBAi0AFAAGAAgAAAAhANvh9svuAAAAhQEAABMAAAAAAAAAAAAA&#10;AAAAAAAAAFtDb250ZW50X1R5cGVzXS54bWxQSwECLQAUAAYACAAAACEAWvQsW78AAAAVAQAACwAA&#10;AAAAAAAAAAAAAAAfAQAAX3JlbHMvLnJlbHNQSwECLQAUAAYACAAAACEAkrSq5MMAAADcAAAADwAA&#10;AAAAAAAAAAAAAAAHAgAAZHJzL2Rvd25yZXYueG1sUEsFBgAAAAADAAMAtwAAAPcCAAAAAA==&#10;" strokecolor="white" strokeweight="1.1pt"/>
                <v:rect id="Rectangle 64" o:spid="_x0000_s1029" style="position:absolute;left:4419;top:11052;width:4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shape id="Picture 63" o:spid="_x0000_s1030" type="#_x0000_t75" style="position:absolute;left:4497;top:11110;width:3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DWwgAAANwAAAAPAAAAZHJzL2Rvd25yZXYueG1sRE9NawIx&#10;EL0X/A9hCt5qotSiW6OIUm3xpNvep5vp7rKbyZJEXf+9KRR6m8f7nMWqt624kA+1Yw3jkQJBXDhT&#10;c6nhM397moEIEdlg65g03CjAajl4WGBm3JWPdDnFUqQQDhlqqGLsMilDUZHFMHIdceJ+nLcYE/Sl&#10;NB6vKdy2cqLUi7RYc2qosKNNRUVzOlsNzXO5dfu89/vx92Se7w7q6+PYaD187NevICL18V/85343&#10;ab6awu8z6QK5vAMAAP//AwBQSwECLQAUAAYACAAAACEA2+H2y+4AAACFAQAAEwAAAAAAAAAAAAAA&#10;AAAAAAAAW0NvbnRlbnRfVHlwZXNdLnhtbFBLAQItABQABgAIAAAAIQBa9CxbvwAAABUBAAALAAAA&#10;AAAAAAAAAAAAAB8BAABfcmVscy8ucmVsc1BLAQItABQABgAIAAAAIQBTUPDWwgAAANwAAAAPAAAA&#10;AAAAAAAAAAAAAAcCAABkcnMvZG93bnJldi54bWxQSwUGAAAAAAMAAwC3AAAA9gIAAAAA&#10;">
                  <v:imagedata r:id="rId22" o:title=""/>
                </v:shape>
                <v:shape id="AutoShape 62" o:spid="_x0000_s1031" style="position:absolute;left:2571;top:11077;width:1538;height:443;visibility:visible;mso-wrap-style:square;v-text-anchor:top" coordsize="15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1FwQAAANwAAAAPAAAAZHJzL2Rvd25yZXYueG1sRE9Li8Iw&#10;EL4v+B/CCHtbU3VXpBrFB4terR48js3YFptJbaJt//1GWPA2H99z5svWlOJJtSssKxgOIhDEqdUF&#10;ZwpOx9+vKQjnkTWWlklBRw6Wi97HHGNtGz7QM/GZCCHsYlSQe1/FUro0J4NuYCviwF1tbdAHWGdS&#10;19iEcFPKURRNpMGCQ0OOFW1ySm/JwyjYdePD6N5tvy8rucZm96jOCf0o9dlvVzMQnlr/Fv+79zrM&#10;jybweiZcIBd/AAAA//8DAFBLAQItABQABgAIAAAAIQDb4fbL7gAAAIUBAAATAAAAAAAAAAAAAAAA&#10;AAAAAABbQ29udGVudF9UeXBlc10ueG1sUEsBAi0AFAAGAAgAAAAhAFr0LFu/AAAAFQEAAAsAAAAA&#10;AAAAAAAAAAAAHwEAAF9yZWxzLy5yZWxzUEsBAi0AFAAGAAgAAAAhAHqjXUXBAAAA3AAAAA8AAAAA&#10;AAAAAAAAAAAABwIAAGRycy9kb3ducmV2LnhtbFBLBQYAAAAAAwADALcAAAD1AgAAAAA=&#10;" path="m127,278r-25,l102,376r,11l103,396r-1,l97,387,91,376,83,364,53,320,25,278,,278,,437r25,l25,340,24,320r1,l31,329r7,11l46,354r10,15l102,437r25,l127,396r,-118m319,437l304,398r-9,-21l269,309r-1,-4l268,377r-50,l233,336r4,-9l240,318r2,-9l244,309r2,9l249,328r19,49l268,305,257,278r-25,l167,437r29,l210,398r65,l289,437r30,m420,164l405,125r-8,-21l371,36r-2,-4l369,104r-50,l335,63r3,-9l341,45r3,-9l345,36r3,9l351,54r3,9l369,104r,-72l359,5r-26,l269,164r28,l312,125r65,l391,164r29,m442,278r-109,l333,302r41,l374,437r27,l401,302r41,l442,278t73,l487,278r,159l515,437r,-159m586,164l538,100r-2,-4l546,94r8,-5l563,78r4,-5l570,63r,-24l566,28,556,18r-8,-5l542,10r,35l542,61r-3,6l529,76r-7,2l491,78r,-50l523,28r6,2l539,39r3,6l542,10,538,8,526,6,512,5r-49,l463,164r28,l491,100r15,l552,164r34,m735,357r-2,-16l729,325r-7,-14l711,298r-5,-5l706,357r-1,13l702,381r-5,10l690,400r-9,8l672,413r-11,3l649,417r-11,-1l627,413r-10,-5l609,400r-8,-9l596,381r-3,-11l592,357r1,-12l596,334r6,-10l609,315r8,-8l627,302r11,-3l649,298r12,1l672,302r10,5l690,315r7,9l702,334r3,11l706,357r,-64l699,287r-15,-8l668,274r-18,-1l632,274r-16,5l601,287r-13,11l577,311r-7,14l565,341r-1,16l564,368r1,10l572,397r5,9l591,423r9,6l622,439r13,3l649,442r18,-2l683,436r14,-8l710,417r11,-13l729,390r4,-16l735,357m778,114r-31,l743,123r-6,8l722,142r-10,3l700,145r-12,-1l678,141r-10,-6l660,127r-7,-9l648,108,645,96,644,84r1,-13l648,59r5,-10l660,40r8,-7l678,28r10,-3l699,23r12,l720,26r16,11l742,43r3,8l775,51,771,41r-5,-9l759,23r-9,-8l739,8,728,4,714,1,699,,682,1,666,6r-14,7l640,24,629,36r-7,15l617,66r-1,18l617,101r5,16l629,132r10,13l651,155r15,8l682,167r17,2l714,168r13,-3l738,161r11,-7l758,146r1,-1l766,137r7,-11l778,114m910,278r-25,l885,376r1,11l886,396r-1,l880,387r-6,-11l866,364,836,320,808,278r-24,l784,437r24,l808,340r,-4l808,320r6,9l821,340r8,14l839,369r46,68l910,437r,-41l910,278m953,5r-28,l925,69r-75,l850,5r-28,l822,164r28,l850,94r75,l925,164r28,l953,94r,-25l953,5t89,l1014,5r,159l1042,164r,-159m1102,437r-15,-39l1079,377r-27,-68l1051,305r,72l1001,377r15,-41l1020,327r3,-9l1026,309r1,l1030,318r3,10l1036,336r15,41l1051,305r-11,-27l1015,278,951,437r28,l994,398r64,l1073,437r29,m1236,5r-29,l1170,111r-4,10l1164,131r-1,l1161,121r-4,-11l1120,5r-30,l1150,164r25,l1188,131,1236,5t2,408l1170,413r,-135l1142,278r,159l1238,437r,-24m1374,140r-68,l1306,93r63,l1369,70r-63,l1306,29r66,l1372,5r-94,l1278,164r96,l1374,140t3,273l1309,413r,-46l1372,367r,-24l1309,343r,-41l1374,302r,-24l1281,278r,159l1377,437r,-24m1537,391r-5,-20l1519,357r-18,-9l1481,341r-12,-5l1457,330r,-26l1468,297r29,l1506,308r,15l1533,323r-4,-20l1525,297r-7,-10l1502,277r-21,-4l1462,276r-17,9l1434,299r-4,18l1434,337r12,14l1463,360r21,8l1510,377r,31l1498,417r-15,l1471,415r-10,-6l1454,398r-2,-13l1425,385r4,24l1442,426r18,11l1481,441r22,-3l1521,428r8,-11l1533,412r4,-21m1537,117r-5,-19l1519,84r-18,-9l1481,67r-12,-4l1457,57r,-27l1468,24r29,l1506,34r,16l1533,50r-4,-20l1525,24r-7,-10l1502,4,1481,r-19,3l1445,12r-11,14l1430,44r4,20l1446,78r17,9l1484,95r26,9l1510,135r-12,9l1483,144r-12,-2l1461,136r-7,-11l1452,111r-27,l1429,135r13,18l1460,164r21,4l1503,164r18,-9l1529,144r4,-5l1537,117e" stroked="f">
                  <v:path arrowok="t" o:connecttype="custom" o:connectlocs="91,11454;24,11398;127,11474;218,11455;268,11455;289,11515;319,11182;354,11141;377,11203;401,11515;515,11356;570,11141;542,11139;539,11117;491,11242;722,11389;690,11478;609,11478;609,11393;690,11393;668,11352;565,11419;622,11517;729,11468;712,11223;645,11174;688,11103;771,11119;699,11078;616,11162;699,11247;773,11204;880,11465;808,11418;885,11515;850,11083;953,11172;1102,11515;1020,11405;1051,11383;1102,11515;1157,11188;1170,11491;1306,11171;1278,11242;1309,11421;1537,11469;1468,11375;1502,11355;1463,11438;1454,11476;1521,11506;1481,11145;1533,11128;1434,11104;1498,11222;1442,11231" o:connectangles="0,0,0,0,0,0,0,0,0,0,0,0,0,0,0,0,0,0,0,0,0,0,0,0,0,0,0,0,0,0,0,0,0,0,0,0,0,0,0,0,0,0,0,0,0,0,0,0,0,0,0,0,0,0,0,0,0"/>
                </v:shape>
                <v:line id="Line 61" o:spid="_x0000_s1032" style="position:absolute;visibility:visible;mso-wrap-style:square" from="4261,11052" to="426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DVxgAAANwAAAAPAAAAZHJzL2Rvd25yZXYueG1sRE9Na8JA&#10;EL0L/Q/LFHoR3ShobHSVYhFqD4rRHnIbsmMSmp0N2a2J/fXdQqG3ebzPWW16U4sbta6yrGAyjkAQ&#10;51ZXXCi4nHejBQjnkTXWlknBnRxs1g+DFSbadnyiW+oLEULYJaig9L5JpHR5SQbd2DbEgbva1qAP&#10;sC2kbrEL4aaW0yiaS4MVh4YSG9qWlH+mX0bBMDt/vH7PptkhO+6OXTyfvT/He6WeHvuXJQhPvf8X&#10;/7nfdJgfxfD7TLhArn8AAAD//wMAUEsBAi0AFAAGAAgAAAAhANvh9svuAAAAhQEAABMAAAAAAAAA&#10;AAAAAAAAAAAAAFtDb250ZW50X1R5cGVzXS54bWxQSwECLQAUAAYACAAAACEAWvQsW78AAAAVAQAA&#10;CwAAAAAAAAAAAAAAAAAfAQAAX3JlbHMvLnJlbHNQSwECLQAUAAYACAAAACEATXgQ1cYAAADcAAAA&#10;DwAAAAAAAAAAAAAAAAAHAgAAZHJzL2Rvd25yZXYueG1sUEsFBgAAAAADAAMAtwAAAPoCAAAAAA==&#10;" strokecolor="white" strokeweight=".2025mm"/>
                <v:shape id="Picture 60" o:spid="_x0000_s1033" type="#_x0000_t75" style="position:absolute;left:5490;top:11158;width:1550;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2kwgAAANwAAAAPAAAAZHJzL2Rvd25yZXYueG1sRI9Pa8JA&#10;EMXvBb/DMoK3ulGwlegqolQKPfnvPmTHJJidDbvbmHz7zqHgbYb35r3frLe9a1RHIdaeDcymGSji&#10;wtuaSwPXy9f7ElRMyBYbz2RgoAjbzehtjbn1Tz5Rd06lkhCOORqoUmpzrWNRkcM49S2xaHcfHCZZ&#10;Q6ltwKeEu0bPs+xDO6xZGipsaV9R8Tj/OgNe34fFsNt/+m5Gx8VtwJ9DQGMm4363ApWoTy/z//W3&#10;FfxMaOUZmUBv/gAAAP//AwBQSwECLQAUAAYACAAAACEA2+H2y+4AAACFAQAAEwAAAAAAAAAAAAAA&#10;AAAAAAAAW0NvbnRlbnRfVHlwZXNdLnhtbFBLAQItABQABgAIAAAAIQBa9CxbvwAAABUBAAALAAAA&#10;AAAAAAAAAAAAAB8BAABfcmVscy8ucmVsc1BLAQItABQABgAIAAAAIQBBJI2kwgAAANwAAAAPAAAA&#10;AAAAAAAAAAAAAAcCAABkcnMvZG93bnJldi54bWxQSwUGAAAAAAMAAwC3AAAA9gIAAAAA&#10;">
                  <v:imagedata r:id="rId23" o:title=""/>
                </v:shape>
                <w10:wrap anchorx="page" anchory="page"/>
              </v:group>
            </w:pict>
          </mc:Fallback>
        </mc:AlternateContent>
      </w:r>
      <w:r w:rsidR="003C5860">
        <w:rPr>
          <w:rFonts w:ascii="Gill Sans MT"/>
          <w:color w:val="4750A2"/>
          <w:w w:val="120"/>
          <w:sz w:val="200"/>
        </w:rPr>
        <w:t>3.</w:t>
      </w:r>
    </w:p>
    <w:p w14:paraId="54476BC3" w14:textId="77777777" w:rsidR="00AE54E9" w:rsidRDefault="003C5860">
      <w:pPr>
        <w:spacing w:line="751" w:lineRule="exact"/>
        <w:ind w:left="260"/>
        <w:rPr>
          <w:b/>
          <w:sz w:val="80"/>
        </w:rPr>
      </w:pPr>
      <w:r>
        <w:rPr>
          <w:b/>
          <w:color w:val="FFFFFF"/>
          <w:sz w:val="80"/>
        </w:rPr>
        <w:t>Le calendrier</w:t>
      </w:r>
    </w:p>
    <w:p w14:paraId="52FE0AEE" w14:textId="11AD4C53" w:rsidR="00AE54E9" w:rsidRDefault="003C5860">
      <w:pPr>
        <w:spacing w:line="880" w:lineRule="exact"/>
        <w:ind w:left="260"/>
        <w:rPr>
          <w:b/>
          <w:sz w:val="80"/>
        </w:rPr>
      </w:pPr>
      <w:r>
        <w:rPr>
          <w:b/>
          <w:color w:val="FFFFFF"/>
          <w:sz w:val="80"/>
        </w:rPr>
        <w:t>de conservation</w:t>
      </w:r>
    </w:p>
    <w:p w14:paraId="0977C062" w14:textId="77777777" w:rsidR="002A6CDF" w:rsidRDefault="002A6CDF">
      <w:pPr>
        <w:rPr>
          <w:sz w:val="80"/>
        </w:rPr>
        <w:sectPr w:rsidR="002A6CDF" w:rsidSect="008D79B4">
          <w:pgSz w:w="15840" w:h="12240" w:orient="landscape"/>
          <w:pgMar w:top="0" w:right="1060" w:bottom="0" w:left="1520" w:header="720" w:footer="720" w:gutter="0"/>
          <w:cols w:space="720"/>
        </w:sectPr>
      </w:pPr>
    </w:p>
    <w:p w14:paraId="384B74EB" w14:textId="5FDFD7E8" w:rsidR="002A6CDF" w:rsidRDefault="002A6CDF" w:rsidP="008C7C3E">
      <w:pPr>
        <w:pStyle w:val="Titre1"/>
        <w:spacing w:before="0" w:after="240" w:line="276" w:lineRule="auto"/>
        <w:ind w:left="709" w:right="1622" w:hanging="709"/>
        <w:rPr>
          <w:rFonts w:ascii="GT Walsheim BAnQ Md" w:hAnsi="GT Walsheim BAnQ Md" w:cstheme="minorHAnsi"/>
          <w:color w:val="636BB0"/>
          <w:sz w:val="40"/>
          <w:szCs w:val="40"/>
          <w:lang w:val="fr-CA"/>
        </w:rPr>
      </w:pPr>
      <w:r>
        <w:rPr>
          <w:rFonts w:ascii="GT Walsheim BAnQ Md" w:hAnsi="GT Walsheim BAnQ Md" w:cstheme="minorHAnsi"/>
          <w:color w:val="636BB0"/>
          <w:sz w:val="40"/>
          <w:szCs w:val="40"/>
          <w:lang w:val="fr-CA"/>
        </w:rPr>
        <w:lastRenderedPageBreak/>
        <w:t>3.</w:t>
      </w:r>
      <w:r>
        <w:rPr>
          <w:rFonts w:ascii="GT Walsheim BAnQ Md" w:hAnsi="GT Walsheim BAnQ Md" w:cstheme="minorHAnsi"/>
          <w:color w:val="636BB0"/>
          <w:sz w:val="40"/>
          <w:szCs w:val="40"/>
          <w:lang w:val="fr-CA"/>
        </w:rPr>
        <w:tab/>
        <w:t>LE CALENDRIER DE CONSERVATION</w:t>
      </w:r>
    </w:p>
    <w:p w14:paraId="519ED643" w14:textId="751B076E" w:rsidR="002A6CDF" w:rsidRDefault="002A6CDF" w:rsidP="00907E45">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3" w:name="_3.1_Définition_du"/>
      <w:bookmarkEnd w:id="3"/>
      <w:r>
        <w:rPr>
          <w:rFonts w:ascii="GT Walsheim BAnQ Md" w:hAnsi="GT Walsheim BAnQ Md" w:cstheme="minorHAnsi"/>
          <w:color w:val="636BB0"/>
          <w:sz w:val="32"/>
          <w:szCs w:val="32"/>
          <w:lang w:val="fr-CA"/>
        </w:rPr>
        <w:t>3</w:t>
      </w:r>
      <w:r w:rsidRPr="008E6216">
        <w:rPr>
          <w:rFonts w:ascii="GT Walsheim BAnQ Md" w:hAnsi="GT Walsheim BAnQ Md" w:cstheme="minorHAnsi"/>
          <w:color w:val="636BB0"/>
          <w:sz w:val="32"/>
          <w:szCs w:val="32"/>
          <w:lang w:val="fr-CA"/>
        </w:rPr>
        <w:t>.1</w:t>
      </w:r>
      <w:r>
        <w:rPr>
          <w:rFonts w:ascii="GT Walsheim BAnQ Md" w:hAnsi="GT Walsheim BAnQ Md" w:cstheme="minorHAnsi"/>
          <w:color w:val="636BB0"/>
          <w:sz w:val="32"/>
          <w:szCs w:val="32"/>
          <w:lang w:val="fr-CA"/>
        </w:rPr>
        <w:tab/>
        <w:t>Définition du calendrier de conservation</w:t>
      </w:r>
    </w:p>
    <w:p w14:paraId="41B7D44B" w14:textId="46818918" w:rsidR="001A1046" w:rsidRPr="001A1046" w:rsidRDefault="001A1046" w:rsidP="00260743">
      <w:pPr>
        <w:adjustRightInd w:val="0"/>
        <w:spacing w:before="240" w:after="240" w:line="276" w:lineRule="auto"/>
        <w:ind w:right="40"/>
        <w:jc w:val="both"/>
        <w:rPr>
          <w:rFonts w:ascii="Avenir Next LT Pro" w:hAnsi="Avenir Next LT Pro" w:cstheme="minorHAnsi"/>
          <w:sz w:val="20"/>
          <w:szCs w:val="20"/>
        </w:rPr>
      </w:pPr>
      <w:r w:rsidRPr="001A1046">
        <w:rPr>
          <w:rFonts w:ascii="Avenir Next LT Pro" w:hAnsi="Avenir Next LT Pro" w:cstheme="minorHAnsi"/>
          <w:sz w:val="20"/>
          <w:szCs w:val="20"/>
        </w:rPr>
        <w:t xml:space="preserve">Le calendrier de conservation est un outil de gestion qui détermine les périodes d’utilisation et les supports de conservation des documents actifs et semi-actifs. Il indique quels documents inactifs sont conservés de manière permanente et lesquels sont éliminés. Le calendrier de conservation est un document indispensable à une gestion efficace des archives : il accroît l’efficacité et la productivité du personnel en permettant d’éliminer les documents conservés trop longtemps après leur période d’utilité réelle. Le respect du calendrier de conservation aide aussi à réaliser des économies substantielles en matériel et en espace d’entreposage, et réduit le temps de recherche. De plus, cet outil de gestion permet d’éviter la destruction de documents significatifs et importants lors d’épurations sporadiques ou de </w:t>
      </w:r>
      <w:r w:rsidR="00E54CD4">
        <w:rPr>
          <w:rFonts w:ascii="Avenir Next LT Pro" w:hAnsi="Avenir Next LT Pro" w:cstheme="minorHAnsi"/>
          <w:sz w:val="20"/>
          <w:szCs w:val="20"/>
        </w:rPr>
        <w:t xml:space="preserve">  </w:t>
      </w:r>
      <w:r w:rsidRPr="001A1046">
        <w:rPr>
          <w:rFonts w:ascii="Avenir Next LT Pro" w:hAnsi="Avenir Next LT Pro" w:cstheme="minorHAnsi"/>
          <w:sz w:val="20"/>
          <w:szCs w:val="20"/>
        </w:rPr>
        <w:t>« grands ménages ». Finalement, le calendrier de conservation assure la constitution réfléchie de la mémoire de l’organisme, au bénéfice des utilisateurs, des gestionnaires, des chercheurs et de la collectivité.</w:t>
      </w:r>
    </w:p>
    <w:p w14:paraId="15E3ECC0" w14:textId="5E1CB556" w:rsidR="0012756D" w:rsidRDefault="001A1046" w:rsidP="00260743">
      <w:pPr>
        <w:spacing w:before="240" w:after="240" w:line="276" w:lineRule="auto"/>
        <w:ind w:right="40"/>
        <w:jc w:val="both"/>
        <w:rPr>
          <w:rFonts w:ascii="Avenir Next LT Pro" w:hAnsi="Avenir Next LT Pro" w:cstheme="minorHAnsi"/>
          <w:sz w:val="20"/>
          <w:szCs w:val="20"/>
        </w:rPr>
      </w:pPr>
      <w:r w:rsidRPr="001A1046">
        <w:rPr>
          <w:rFonts w:ascii="Avenir Next LT Pro" w:hAnsi="Avenir Next LT Pro" w:cstheme="minorHAnsi"/>
          <w:sz w:val="20"/>
          <w:szCs w:val="20"/>
        </w:rPr>
        <w:t xml:space="preserve">Les règles de conservation constituent les composantes maîtresses du calendrier. Il s’agit essentiellement de normes fixées en fonction du jugement porté sur la valeur administrative, financière et juridique des archives. Cette évaluation permet d’établir la durée de conservation et la façon dont on disposera des dossiers, depuis leur création jusqu’à leur élimination ou leur versement au service chargé de les conserver. </w:t>
      </w:r>
      <w:r w:rsidR="0012756D" w:rsidRPr="001A1046">
        <w:rPr>
          <w:rFonts w:ascii="Avenir Next LT Pro" w:hAnsi="Avenir Next LT Pro" w:cstheme="minorHAnsi"/>
          <w:sz w:val="20"/>
          <w:szCs w:val="20"/>
        </w:rPr>
        <w:t>Chaque règle de conservation est présentée dans un formulaire distinct qui se compose des éléments suivants :</w:t>
      </w:r>
    </w:p>
    <w:tbl>
      <w:tblPr>
        <w:tblStyle w:val="TableauGrille2-Accentuation3"/>
        <w:tblW w:w="12518" w:type="dxa"/>
        <w:tblInd w:w="-44" w:type="dxa"/>
        <w:tblLayout w:type="fixed"/>
        <w:tblLook w:val="04A0" w:firstRow="1" w:lastRow="0" w:firstColumn="1" w:lastColumn="0" w:noHBand="0" w:noVBand="1"/>
      </w:tblPr>
      <w:tblGrid>
        <w:gridCol w:w="753"/>
        <w:gridCol w:w="2977"/>
        <w:gridCol w:w="1134"/>
        <w:gridCol w:w="992"/>
        <w:gridCol w:w="851"/>
        <w:gridCol w:w="850"/>
        <w:gridCol w:w="851"/>
        <w:gridCol w:w="1559"/>
        <w:gridCol w:w="2551"/>
      </w:tblGrid>
      <w:tr w:rsidR="00260743" w:rsidRPr="00260743" w14:paraId="7A9A0FD0" w14:textId="77777777" w:rsidTr="006D6F73">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753" w:type="dxa"/>
            <w:tcBorders>
              <w:bottom w:val="single" w:sz="4" w:space="0" w:color="D9D9D9" w:themeColor="background1" w:themeShade="D9"/>
            </w:tcBorders>
            <w:shd w:val="clear" w:color="auto" w:fill="D9D9D9" w:themeFill="background1" w:themeFillShade="D9"/>
            <w:vAlign w:val="center"/>
          </w:tcPr>
          <w:p w14:paraId="7805D9D1" w14:textId="77777777" w:rsidR="001D6675" w:rsidRPr="00260743" w:rsidRDefault="001D6675" w:rsidP="00260743">
            <w:pPr>
              <w:jc w:val="center"/>
              <w:rPr>
                <w:rFonts w:asciiTheme="minorHAnsi" w:hAnsiTheme="minorHAnsi" w:cstheme="minorHAnsi"/>
                <w:sz w:val="16"/>
                <w:szCs w:val="16"/>
              </w:rPr>
            </w:pPr>
            <w:r w:rsidRPr="00260743">
              <w:rPr>
                <w:rFonts w:asciiTheme="minorHAnsi" w:hAnsiTheme="minorHAnsi" w:cstheme="minorHAnsi"/>
                <w:sz w:val="16"/>
                <w:szCs w:val="16"/>
              </w:rPr>
              <w:t>COTE</w:t>
            </w:r>
          </w:p>
        </w:tc>
        <w:tc>
          <w:tcPr>
            <w:tcW w:w="2977" w:type="dxa"/>
            <w:tcBorders>
              <w:bottom w:val="single" w:sz="4" w:space="0" w:color="D9D9D9" w:themeColor="background1" w:themeShade="D9"/>
            </w:tcBorders>
            <w:shd w:val="clear" w:color="auto" w:fill="D9D9D9" w:themeFill="background1" w:themeFillShade="D9"/>
            <w:vAlign w:val="center"/>
          </w:tcPr>
          <w:p w14:paraId="13821346" w14:textId="5E91CC8D"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TITRE/DESC</w:t>
            </w:r>
            <w:r w:rsidR="00E54CD4">
              <w:rPr>
                <w:rFonts w:asciiTheme="minorHAnsi" w:hAnsiTheme="minorHAnsi" w:cstheme="minorHAnsi"/>
                <w:sz w:val="16"/>
                <w:szCs w:val="16"/>
              </w:rPr>
              <w:t>R</w:t>
            </w:r>
            <w:r w:rsidRPr="00260743">
              <w:rPr>
                <w:rFonts w:asciiTheme="minorHAnsi" w:hAnsiTheme="minorHAnsi" w:cstheme="minorHAnsi"/>
                <w:sz w:val="16"/>
                <w:szCs w:val="16"/>
              </w:rPr>
              <w:t>IPTION</w:t>
            </w:r>
          </w:p>
        </w:tc>
        <w:tc>
          <w:tcPr>
            <w:tcW w:w="1134" w:type="dxa"/>
            <w:tcBorders>
              <w:bottom w:val="single" w:sz="4" w:space="0" w:color="D9D9D9" w:themeColor="background1" w:themeShade="D9"/>
            </w:tcBorders>
            <w:shd w:val="clear" w:color="auto" w:fill="D9D9D9" w:themeFill="background1" w:themeFillShade="D9"/>
            <w:vAlign w:val="center"/>
          </w:tcPr>
          <w:p w14:paraId="002A3116" w14:textId="58BF0954"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DÉT</w:t>
            </w:r>
            <w:r w:rsidR="00E54CD4">
              <w:rPr>
                <w:rFonts w:asciiTheme="minorHAnsi" w:hAnsiTheme="minorHAnsi" w:cstheme="minorHAnsi"/>
                <w:sz w:val="16"/>
                <w:szCs w:val="16"/>
              </w:rPr>
              <w:t>.</w:t>
            </w:r>
          </w:p>
        </w:tc>
        <w:tc>
          <w:tcPr>
            <w:tcW w:w="992" w:type="dxa"/>
            <w:tcBorders>
              <w:bottom w:val="single" w:sz="4" w:space="0" w:color="D9D9D9" w:themeColor="background1" w:themeShade="D9"/>
            </w:tcBorders>
            <w:shd w:val="clear" w:color="auto" w:fill="D9D9D9" w:themeFill="background1" w:themeFillShade="D9"/>
            <w:vAlign w:val="center"/>
          </w:tcPr>
          <w:p w14:paraId="6DA9C57F"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SUPPORT</w:t>
            </w:r>
          </w:p>
        </w:tc>
        <w:tc>
          <w:tcPr>
            <w:tcW w:w="851" w:type="dxa"/>
            <w:tcBorders>
              <w:bottom w:val="single" w:sz="4" w:space="0" w:color="D9D9D9" w:themeColor="background1" w:themeShade="D9"/>
            </w:tcBorders>
            <w:shd w:val="clear" w:color="auto" w:fill="D9D9D9" w:themeFill="background1" w:themeFillShade="D9"/>
            <w:vAlign w:val="center"/>
          </w:tcPr>
          <w:p w14:paraId="250A954C"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ACTIF</w:t>
            </w:r>
          </w:p>
        </w:tc>
        <w:tc>
          <w:tcPr>
            <w:tcW w:w="850" w:type="dxa"/>
            <w:tcBorders>
              <w:bottom w:val="single" w:sz="4" w:space="0" w:color="D9D9D9" w:themeColor="background1" w:themeShade="D9"/>
            </w:tcBorders>
            <w:shd w:val="clear" w:color="auto" w:fill="D9D9D9" w:themeFill="background1" w:themeFillShade="D9"/>
            <w:vAlign w:val="center"/>
          </w:tcPr>
          <w:p w14:paraId="220E45B9" w14:textId="49753025"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eastAsia="Calibri" w:hAnsiTheme="minorHAnsi" w:cstheme="minorHAnsi"/>
                <w:sz w:val="16"/>
                <w:szCs w:val="16"/>
              </w:rPr>
              <w:t>S</w:t>
            </w:r>
            <w:r w:rsidR="00E54CD4">
              <w:rPr>
                <w:rFonts w:asciiTheme="minorHAnsi" w:eastAsia="Calibri" w:hAnsiTheme="minorHAnsi" w:cstheme="minorHAnsi"/>
                <w:sz w:val="16"/>
                <w:szCs w:val="16"/>
              </w:rPr>
              <w:t>.-A.</w:t>
            </w:r>
          </w:p>
        </w:tc>
        <w:tc>
          <w:tcPr>
            <w:tcW w:w="851" w:type="dxa"/>
            <w:tcBorders>
              <w:bottom w:val="single" w:sz="4" w:space="0" w:color="D9D9D9" w:themeColor="background1" w:themeShade="D9"/>
            </w:tcBorders>
            <w:shd w:val="clear" w:color="auto" w:fill="D9D9D9" w:themeFill="background1" w:themeFillShade="D9"/>
            <w:vAlign w:val="center"/>
          </w:tcPr>
          <w:p w14:paraId="18959E21" w14:textId="2FC4D73B"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IN</w:t>
            </w:r>
            <w:r w:rsidR="00E54CD4">
              <w:rPr>
                <w:rFonts w:asciiTheme="minorHAnsi" w:hAnsiTheme="minorHAnsi" w:cstheme="minorHAnsi"/>
                <w:sz w:val="16"/>
                <w:szCs w:val="16"/>
              </w:rPr>
              <w:t>.</w:t>
            </w:r>
          </w:p>
        </w:tc>
        <w:tc>
          <w:tcPr>
            <w:tcW w:w="1559" w:type="dxa"/>
            <w:tcBorders>
              <w:bottom w:val="single" w:sz="4" w:space="0" w:color="D9D9D9" w:themeColor="background1" w:themeShade="D9"/>
            </w:tcBorders>
            <w:shd w:val="clear" w:color="auto" w:fill="D9D9D9" w:themeFill="background1" w:themeFillShade="D9"/>
            <w:vAlign w:val="center"/>
          </w:tcPr>
          <w:p w14:paraId="3EE01C40" w14:textId="64B4EB8F"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DOC</w:t>
            </w:r>
            <w:r w:rsidR="00E54CD4">
              <w:rPr>
                <w:rFonts w:asciiTheme="minorHAnsi" w:hAnsiTheme="minorHAnsi" w:cstheme="minorHAnsi"/>
                <w:sz w:val="16"/>
                <w:szCs w:val="16"/>
              </w:rPr>
              <w:t>.</w:t>
            </w:r>
            <w:r w:rsidR="003B5011" w:rsidRPr="00260743">
              <w:rPr>
                <w:rFonts w:asciiTheme="minorHAnsi" w:hAnsiTheme="minorHAnsi" w:cstheme="minorHAnsi"/>
                <w:sz w:val="16"/>
                <w:szCs w:val="16"/>
              </w:rPr>
              <w:t xml:space="preserve"> ESS</w:t>
            </w:r>
            <w:r w:rsidR="00E54CD4">
              <w:rPr>
                <w:rFonts w:asciiTheme="minorHAnsi" w:hAnsiTheme="minorHAnsi" w:cstheme="minorHAnsi"/>
                <w:sz w:val="16"/>
                <w:szCs w:val="16"/>
              </w:rPr>
              <w:t>.</w:t>
            </w:r>
          </w:p>
        </w:tc>
        <w:tc>
          <w:tcPr>
            <w:tcW w:w="2551" w:type="dxa"/>
            <w:tcBorders>
              <w:bottom w:val="single" w:sz="4" w:space="0" w:color="D9D9D9" w:themeColor="background1" w:themeShade="D9"/>
            </w:tcBorders>
            <w:shd w:val="clear" w:color="auto" w:fill="D9D9D9" w:themeFill="background1" w:themeFillShade="D9"/>
            <w:vAlign w:val="center"/>
          </w:tcPr>
          <w:p w14:paraId="36A888EF" w14:textId="77777777" w:rsidR="001D6675" w:rsidRPr="00260743" w:rsidRDefault="001D6675" w:rsidP="002607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260743">
              <w:rPr>
                <w:rFonts w:asciiTheme="minorHAnsi" w:hAnsiTheme="minorHAnsi" w:cstheme="minorHAnsi"/>
                <w:sz w:val="16"/>
                <w:szCs w:val="16"/>
              </w:rPr>
              <w:t>NOTE D’APPLICATION</w:t>
            </w:r>
          </w:p>
        </w:tc>
      </w:tr>
    </w:tbl>
    <w:p w14:paraId="605D3FE4" w14:textId="77777777" w:rsidR="001D6675" w:rsidRPr="008E4E7D" w:rsidRDefault="001D6675" w:rsidP="00260743">
      <w:pPr>
        <w:rPr>
          <w:sz w:val="10"/>
          <w:szCs w:val="10"/>
        </w:rPr>
      </w:pPr>
    </w:p>
    <w:tbl>
      <w:tblPr>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2"/>
        <w:gridCol w:w="3012"/>
        <w:gridCol w:w="1136"/>
        <w:gridCol w:w="993"/>
        <w:gridCol w:w="851"/>
        <w:gridCol w:w="848"/>
        <w:gridCol w:w="853"/>
        <w:gridCol w:w="1557"/>
        <w:gridCol w:w="2552"/>
      </w:tblGrid>
      <w:tr w:rsidR="006D6F73" w:rsidRPr="00260743" w14:paraId="0D66818E" w14:textId="77777777" w:rsidTr="006D6F73">
        <w:trPr>
          <w:trHeight w:val="3466"/>
        </w:trPr>
        <w:tc>
          <w:tcPr>
            <w:tcW w:w="269" w:type="pct"/>
          </w:tcPr>
          <w:p w14:paraId="5314FB7C" w14:textId="77777777" w:rsidR="001D6675" w:rsidRPr="00260743" w:rsidRDefault="001D6675" w:rsidP="00260743">
            <w:pPr>
              <w:pBdr>
                <w:between w:val="nil"/>
              </w:pBdr>
              <w:jc w:val="center"/>
              <w:rPr>
                <w:rFonts w:asciiTheme="minorHAnsi" w:hAnsiTheme="minorHAnsi" w:cstheme="minorHAnsi"/>
                <w:b/>
                <w:color w:val="000000"/>
                <w:sz w:val="17"/>
                <w:szCs w:val="17"/>
              </w:rPr>
            </w:pPr>
            <w:r w:rsidRPr="00260743">
              <w:rPr>
                <w:rFonts w:asciiTheme="minorHAnsi" w:hAnsiTheme="minorHAnsi" w:cstheme="minorHAnsi"/>
                <w:b/>
                <w:color w:val="000000"/>
                <w:sz w:val="17"/>
                <w:szCs w:val="17"/>
              </w:rPr>
              <w:t>1510</w:t>
            </w:r>
          </w:p>
        </w:tc>
        <w:tc>
          <w:tcPr>
            <w:tcW w:w="1207" w:type="pct"/>
          </w:tcPr>
          <w:p w14:paraId="6700A095" w14:textId="77777777" w:rsidR="001D6675" w:rsidRPr="00260743" w:rsidRDefault="001D6675" w:rsidP="00260743">
            <w:pPr>
              <w:pBdr>
                <w:between w:val="nil"/>
              </w:pBdr>
              <w:jc w:val="both"/>
              <w:rPr>
                <w:rFonts w:asciiTheme="minorHAnsi" w:hAnsiTheme="minorHAnsi" w:cstheme="minorHAnsi"/>
                <w:b/>
                <w:color w:val="000000"/>
                <w:sz w:val="17"/>
                <w:szCs w:val="17"/>
              </w:rPr>
            </w:pPr>
            <w:r w:rsidRPr="00260743">
              <w:rPr>
                <w:rFonts w:asciiTheme="minorHAnsi" w:hAnsiTheme="minorHAnsi" w:cstheme="minorHAnsi"/>
                <w:b/>
                <w:color w:val="000000"/>
                <w:sz w:val="17"/>
                <w:szCs w:val="17"/>
              </w:rPr>
              <w:t>Comités et réunions</w:t>
            </w:r>
          </w:p>
          <w:p w14:paraId="1E1D5A7C" w14:textId="3B18CBA1" w:rsidR="001D6675" w:rsidRPr="00260743" w:rsidRDefault="001D6675" w:rsidP="00260743">
            <w:pPr>
              <w:pBdr>
                <w:between w:val="nil"/>
              </w:pBdr>
              <w:rPr>
                <w:rFonts w:asciiTheme="minorHAnsi" w:hAnsiTheme="minorHAnsi" w:cstheme="minorHAnsi"/>
                <w:color w:val="000000"/>
                <w:sz w:val="17"/>
                <w:szCs w:val="17"/>
              </w:rPr>
            </w:pPr>
            <w:r w:rsidRPr="00260743">
              <w:rPr>
                <w:rFonts w:asciiTheme="minorHAnsi" w:hAnsiTheme="minorHAnsi" w:cstheme="minorHAnsi"/>
                <w:color w:val="000000"/>
                <w:sz w:val="17"/>
                <w:szCs w:val="17"/>
              </w:rPr>
              <w:t>Documents relatifs à la constitution, au fonctionnement, à la gestion des réunions, aux travaux et aux décisions des comités formels ou informels de la communauté.</w:t>
            </w:r>
          </w:p>
          <w:p w14:paraId="6F561581" w14:textId="77777777" w:rsidR="003B5011" w:rsidRPr="00260743" w:rsidRDefault="003B5011" w:rsidP="00260743">
            <w:pPr>
              <w:pBdr>
                <w:between w:val="nil"/>
              </w:pBdr>
              <w:rPr>
                <w:rFonts w:asciiTheme="minorHAnsi" w:hAnsiTheme="minorHAnsi" w:cstheme="minorHAnsi"/>
                <w:color w:val="000000"/>
                <w:sz w:val="17"/>
                <w:szCs w:val="17"/>
              </w:rPr>
            </w:pPr>
          </w:p>
          <w:p w14:paraId="6724FF2B" w14:textId="638F0AEF" w:rsidR="001D6675" w:rsidRPr="00260743" w:rsidRDefault="00F213BF" w:rsidP="00EE2757">
            <w:pPr>
              <w:numPr>
                <w:ilvl w:val="0"/>
                <w:numId w:val="4"/>
              </w:numPr>
              <w:pBdr>
                <w:between w:val="nil"/>
              </w:pBdr>
              <w:tabs>
                <w:tab w:val="left" w:pos="177"/>
              </w:tabs>
              <w:autoSpaceDE/>
              <w:autoSpaceDN/>
              <w:ind w:left="177" w:hanging="177"/>
              <w:rPr>
                <w:rFonts w:asciiTheme="minorHAnsi" w:hAnsiTheme="minorHAnsi" w:cstheme="minorHAnsi"/>
                <w:color w:val="000000"/>
                <w:sz w:val="17"/>
                <w:szCs w:val="17"/>
              </w:rPr>
            </w:pPr>
            <w:r>
              <w:rPr>
                <w:rFonts w:asciiTheme="minorHAnsi" w:hAnsiTheme="minorHAnsi" w:cstheme="minorHAnsi"/>
                <w:color w:val="000000"/>
                <w:sz w:val="17"/>
                <w:szCs w:val="17"/>
              </w:rPr>
              <w:t>L</w:t>
            </w:r>
            <w:r w:rsidR="001D6675" w:rsidRPr="00260743">
              <w:rPr>
                <w:rFonts w:asciiTheme="minorHAnsi" w:hAnsiTheme="minorHAnsi" w:cstheme="minorHAnsi"/>
                <w:color w:val="000000"/>
                <w:sz w:val="17"/>
                <w:szCs w:val="17"/>
              </w:rPr>
              <w:t>istes des membres</w:t>
            </w:r>
            <w:r>
              <w:rPr>
                <w:rFonts w:asciiTheme="minorHAnsi" w:hAnsiTheme="minorHAnsi" w:cstheme="minorHAnsi"/>
                <w:color w:val="000000"/>
                <w:sz w:val="17"/>
                <w:szCs w:val="17"/>
              </w:rPr>
              <w:t>, avis de nomination</w:t>
            </w:r>
            <w:r w:rsidR="001D6675" w:rsidRPr="00260743">
              <w:rPr>
                <w:rFonts w:asciiTheme="minorHAnsi" w:hAnsiTheme="minorHAnsi" w:cstheme="minorHAnsi"/>
                <w:color w:val="000000"/>
                <w:sz w:val="17"/>
                <w:szCs w:val="17"/>
              </w:rPr>
              <w:t>.</w:t>
            </w:r>
          </w:p>
          <w:p w14:paraId="34528015" w14:textId="77777777" w:rsidR="003B5011" w:rsidRPr="00260743" w:rsidRDefault="003B5011" w:rsidP="00260743">
            <w:pPr>
              <w:pBdr>
                <w:between w:val="nil"/>
              </w:pBdr>
              <w:tabs>
                <w:tab w:val="left" w:pos="177"/>
              </w:tabs>
              <w:autoSpaceDE/>
              <w:autoSpaceDN/>
              <w:ind w:left="177" w:hanging="177"/>
              <w:rPr>
                <w:rFonts w:asciiTheme="minorHAnsi" w:hAnsiTheme="minorHAnsi" w:cstheme="minorHAnsi"/>
                <w:color w:val="000000"/>
                <w:sz w:val="17"/>
                <w:szCs w:val="17"/>
              </w:rPr>
            </w:pPr>
          </w:p>
          <w:p w14:paraId="115DF056" w14:textId="57D8F944" w:rsidR="001D6675" w:rsidRPr="00260743" w:rsidRDefault="001D6675" w:rsidP="00EE2757">
            <w:pPr>
              <w:numPr>
                <w:ilvl w:val="0"/>
                <w:numId w:val="4"/>
              </w:numPr>
              <w:pBdr>
                <w:between w:val="nil"/>
              </w:pBdr>
              <w:tabs>
                <w:tab w:val="left" w:pos="177"/>
              </w:tabs>
              <w:autoSpaceDE/>
              <w:autoSpaceDN/>
              <w:ind w:left="177" w:hanging="177"/>
              <w:rPr>
                <w:rFonts w:asciiTheme="minorHAnsi" w:hAnsiTheme="minorHAnsi" w:cstheme="minorHAnsi"/>
                <w:color w:val="000000"/>
                <w:sz w:val="17"/>
                <w:szCs w:val="17"/>
              </w:rPr>
            </w:pPr>
            <w:r w:rsidRPr="00260743">
              <w:rPr>
                <w:rFonts w:asciiTheme="minorHAnsi" w:hAnsiTheme="minorHAnsi" w:cstheme="minorHAnsi"/>
                <w:color w:val="000000"/>
                <w:sz w:val="17"/>
                <w:szCs w:val="17"/>
              </w:rPr>
              <w:t xml:space="preserve">Dossiers de réunion : avis de convocation, ordres du jour, procès-verbaux, résolutions, documents </w:t>
            </w:r>
            <w:r w:rsidR="00B77558">
              <w:rPr>
                <w:rFonts w:asciiTheme="minorHAnsi" w:hAnsiTheme="minorHAnsi" w:cstheme="minorHAnsi"/>
                <w:color w:val="000000"/>
                <w:sz w:val="17"/>
                <w:szCs w:val="17"/>
              </w:rPr>
              <w:t>déposés</w:t>
            </w:r>
            <w:r w:rsidRPr="00260743">
              <w:rPr>
                <w:rFonts w:asciiTheme="minorHAnsi" w:hAnsiTheme="minorHAnsi" w:cstheme="minorHAnsi"/>
                <w:color w:val="000000"/>
                <w:sz w:val="17"/>
                <w:szCs w:val="17"/>
              </w:rPr>
              <w:t xml:space="preserve"> et rapports.</w:t>
            </w:r>
          </w:p>
          <w:p w14:paraId="5BD9D34E" w14:textId="77777777" w:rsidR="001D6675" w:rsidRPr="00260743" w:rsidRDefault="001D6675" w:rsidP="00260743">
            <w:pPr>
              <w:pBdr>
                <w:between w:val="nil"/>
              </w:pBdr>
              <w:tabs>
                <w:tab w:val="left" w:pos="471"/>
                <w:tab w:val="left" w:pos="472"/>
              </w:tabs>
              <w:rPr>
                <w:rFonts w:asciiTheme="minorHAnsi" w:hAnsiTheme="minorHAnsi" w:cstheme="minorHAnsi"/>
                <w:color w:val="000000"/>
                <w:sz w:val="17"/>
                <w:szCs w:val="17"/>
              </w:rPr>
            </w:pPr>
          </w:p>
          <w:p w14:paraId="4E8C3CCA" w14:textId="77777777" w:rsidR="001D6675" w:rsidRPr="00260743" w:rsidRDefault="001D6675" w:rsidP="00260743">
            <w:pPr>
              <w:pBdr>
                <w:between w:val="nil"/>
              </w:pBdr>
              <w:rPr>
                <w:rFonts w:asciiTheme="minorHAnsi" w:hAnsiTheme="minorHAnsi" w:cstheme="minorHAnsi"/>
                <w:color w:val="000000"/>
                <w:sz w:val="17"/>
                <w:szCs w:val="17"/>
              </w:rPr>
            </w:pPr>
            <w:r w:rsidRPr="00260743">
              <w:rPr>
                <w:rFonts w:asciiTheme="minorHAnsi" w:hAnsiTheme="minorHAnsi" w:cstheme="minorHAnsi"/>
                <w:color w:val="000000"/>
                <w:sz w:val="17"/>
                <w:szCs w:val="17"/>
              </w:rPr>
              <w:t>Classer les documents au nom des différents comités.</w:t>
            </w:r>
          </w:p>
        </w:tc>
        <w:tc>
          <w:tcPr>
            <w:tcW w:w="455" w:type="pct"/>
          </w:tcPr>
          <w:p w14:paraId="7504E8F9" w14:textId="77777777" w:rsidR="001D6675" w:rsidRPr="00260743" w:rsidRDefault="001D6675" w:rsidP="00260743">
            <w:pPr>
              <w:pBdr>
                <w:between w:val="nil"/>
              </w:pBdr>
              <w:jc w:val="both"/>
              <w:rPr>
                <w:rFonts w:asciiTheme="minorHAnsi" w:hAnsiTheme="minorHAnsi" w:cstheme="minorHAnsi"/>
                <w:color w:val="000000"/>
                <w:sz w:val="17"/>
                <w:szCs w:val="17"/>
              </w:rPr>
            </w:pPr>
          </w:p>
          <w:p w14:paraId="586A7F42" w14:textId="77777777" w:rsidR="001D6675" w:rsidRPr="00260743" w:rsidRDefault="001D6675" w:rsidP="00260743">
            <w:pPr>
              <w:pBdr>
                <w:between w:val="nil"/>
              </w:pBdr>
              <w:jc w:val="both"/>
              <w:rPr>
                <w:rFonts w:asciiTheme="minorHAnsi" w:hAnsiTheme="minorHAnsi" w:cstheme="minorHAnsi"/>
                <w:color w:val="000000"/>
                <w:sz w:val="17"/>
                <w:szCs w:val="17"/>
              </w:rPr>
            </w:pPr>
          </w:p>
          <w:p w14:paraId="08A0E8E9" w14:textId="77777777" w:rsidR="001D6675" w:rsidRPr="00260743" w:rsidRDefault="001D6675" w:rsidP="00260743">
            <w:pPr>
              <w:pBdr>
                <w:between w:val="nil"/>
              </w:pBdr>
              <w:jc w:val="both"/>
              <w:rPr>
                <w:rFonts w:asciiTheme="minorHAnsi" w:hAnsiTheme="minorHAnsi" w:cstheme="minorHAnsi"/>
                <w:color w:val="000000"/>
                <w:sz w:val="17"/>
                <w:szCs w:val="17"/>
              </w:rPr>
            </w:pPr>
          </w:p>
        </w:tc>
        <w:tc>
          <w:tcPr>
            <w:tcW w:w="398" w:type="pct"/>
          </w:tcPr>
          <w:p w14:paraId="2013F5A2" w14:textId="77777777" w:rsidR="001D6675" w:rsidRPr="00260743" w:rsidRDefault="001D6675" w:rsidP="00260743">
            <w:pPr>
              <w:pBdr>
                <w:between w:val="nil"/>
              </w:pBdr>
              <w:jc w:val="both"/>
              <w:rPr>
                <w:rFonts w:asciiTheme="minorHAnsi" w:hAnsiTheme="minorHAnsi" w:cstheme="minorHAnsi"/>
                <w:color w:val="000000"/>
                <w:sz w:val="17"/>
                <w:szCs w:val="17"/>
              </w:rPr>
            </w:pPr>
          </w:p>
          <w:p w14:paraId="38C30A2A" w14:textId="77777777" w:rsidR="001D6675" w:rsidRPr="00260743" w:rsidRDefault="001D6675" w:rsidP="00260743">
            <w:pPr>
              <w:pBdr>
                <w:between w:val="nil"/>
              </w:pBdr>
              <w:jc w:val="both"/>
              <w:rPr>
                <w:rFonts w:asciiTheme="minorHAnsi" w:hAnsiTheme="minorHAnsi" w:cstheme="minorHAnsi"/>
                <w:color w:val="000000"/>
                <w:sz w:val="17"/>
                <w:szCs w:val="17"/>
              </w:rPr>
            </w:pPr>
          </w:p>
          <w:p w14:paraId="2D69BD95" w14:textId="77777777" w:rsidR="001D6675" w:rsidRPr="00260743" w:rsidRDefault="001D6675" w:rsidP="00260743">
            <w:pPr>
              <w:pBdr>
                <w:between w:val="nil"/>
              </w:pBdr>
              <w:jc w:val="both"/>
              <w:rPr>
                <w:rFonts w:asciiTheme="minorHAnsi" w:hAnsiTheme="minorHAnsi" w:cstheme="minorHAnsi"/>
                <w:color w:val="000000"/>
                <w:sz w:val="17"/>
                <w:szCs w:val="17"/>
              </w:rPr>
            </w:pPr>
          </w:p>
        </w:tc>
        <w:tc>
          <w:tcPr>
            <w:tcW w:w="341" w:type="pct"/>
          </w:tcPr>
          <w:p w14:paraId="4C9ACC2E"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997CC6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F88DD5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0A0113F"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7C2720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99D761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4EE6408" w14:textId="088067A4" w:rsidR="00260743" w:rsidRDefault="00260743" w:rsidP="00260743">
            <w:pPr>
              <w:pBdr>
                <w:between w:val="nil"/>
              </w:pBdr>
              <w:jc w:val="center"/>
              <w:rPr>
                <w:rFonts w:asciiTheme="minorHAnsi" w:hAnsiTheme="minorHAnsi" w:cstheme="minorHAnsi"/>
                <w:color w:val="000000"/>
                <w:sz w:val="17"/>
                <w:szCs w:val="17"/>
              </w:rPr>
            </w:pPr>
          </w:p>
          <w:p w14:paraId="5C406787" w14:textId="3D24B988"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999</w:t>
            </w:r>
          </w:p>
          <w:p w14:paraId="4B82421D" w14:textId="77777777" w:rsidR="003B5011" w:rsidRPr="00260743" w:rsidRDefault="003B5011" w:rsidP="00260743">
            <w:pPr>
              <w:pBdr>
                <w:between w:val="nil"/>
              </w:pBdr>
              <w:jc w:val="center"/>
              <w:rPr>
                <w:rFonts w:asciiTheme="minorHAnsi" w:hAnsiTheme="minorHAnsi" w:cstheme="minorHAnsi"/>
                <w:color w:val="000000"/>
                <w:sz w:val="17"/>
                <w:szCs w:val="17"/>
              </w:rPr>
            </w:pPr>
          </w:p>
          <w:p w14:paraId="736748E8" w14:textId="77777777" w:rsidR="00F213BF" w:rsidRDefault="00F213BF" w:rsidP="00260743">
            <w:pPr>
              <w:pBdr>
                <w:between w:val="nil"/>
              </w:pBdr>
              <w:jc w:val="center"/>
              <w:rPr>
                <w:rFonts w:asciiTheme="minorHAnsi" w:hAnsiTheme="minorHAnsi" w:cstheme="minorHAnsi"/>
                <w:color w:val="000000"/>
                <w:sz w:val="17"/>
                <w:szCs w:val="17"/>
              </w:rPr>
            </w:pPr>
          </w:p>
          <w:p w14:paraId="35F16E4E" w14:textId="01A35E5A"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3</w:t>
            </w:r>
          </w:p>
        </w:tc>
        <w:tc>
          <w:tcPr>
            <w:tcW w:w="340" w:type="pct"/>
          </w:tcPr>
          <w:p w14:paraId="0A21747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07EA43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56DE24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38E04D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A5CD0E0"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5C5E556"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5F4BDDEF" w14:textId="77777777" w:rsidR="00260743" w:rsidRDefault="00260743" w:rsidP="00260743">
            <w:pPr>
              <w:pBdr>
                <w:between w:val="nil"/>
              </w:pBdr>
              <w:jc w:val="center"/>
              <w:rPr>
                <w:rFonts w:asciiTheme="minorHAnsi" w:hAnsiTheme="minorHAnsi" w:cstheme="minorHAnsi"/>
                <w:color w:val="000000"/>
                <w:sz w:val="17"/>
                <w:szCs w:val="17"/>
              </w:rPr>
            </w:pPr>
          </w:p>
          <w:p w14:paraId="2C87F6F3" w14:textId="14AD8173"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3</w:t>
            </w:r>
          </w:p>
          <w:p w14:paraId="7719A0B1"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4BA8664" w14:textId="77777777" w:rsidR="00F213BF" w:rsidRDefault="00F213BF" w:rsidP="00260743">
            <w:pPr>
              <w:pBdr>
                <w:between w:val="nil"/>
              </w:pBdr>
              <w:jc w:val="center"/>
              <w:rPr>
                <w:rFonts w:asciiTheme="minorHAnsi" w:hAnsiTheme="minorHAnsi" w:cstheme="minorHAnsi"/>
                <w:color w:val="000000"/>
                <w:sz w:val="17"/>
                <w:szCs w:val="17"/>
              </w:rPr>
            </w:pPr>
          </w:p>
          <w:p w14:paraId="2D368D07" w14:textId="5C64DE8C"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1</w:t>
            </w:r>
          </w:p>
        </w:tc>
        <w:tc>
          <w:tcPr>
            <w:tcW w:w="342" w:type="pct"/>
          </w:tcPr>
          <w:p w14:paraId="20CD209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867C233"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3F92291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53E6BD5"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6BBB17B"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09949321"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708C871A" w14:textId="77777777" w:rsidR="00260743" w:rsidRDefault="00260743" w:rsidP="00260743">
            <w:pPr>
              <w:pBdr>
                <w:between w:val="nil"/>
              </w:pBdr>
              <w:jc w:val="center"/>
              <w:rPr>
                <w:rFonts w:asciiTheme="minorHAnsi" w:hAnsiTheme="minorHAnsi" w:cstheme="minorHAnsi"/>
                <w:color w:val="000000"/>
                <w:sz w:val="17"/>
                <w:szCs w:val="17"/>
              </w:rPr>
            </w:pPr>
          </w:p>
          <w:p w14:paraId="6E81C1C8" w14:textId="7C8E0CC3"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C</w:t>
            </w:r>
          </w:p>
          <w:p w14:paraId="02F400E2"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164A915D" w14:textId="77777777" w:rsidR="00F213BF" w:rsidRDefault="00F213BF" w:rsidP="00260743">
            <w:pPr>
              <w:pBdr>
                <w:between w:val="nil"/>
              </w:pBdr>
              <w:jc w:val="center"/>
              <w:rPr>
                <w:rFonts w:asciiTheme="minorHAnsi" w:hAnsiTheme="minorHAnsi" w:cstheme="minorHAnsi"/>
                <w:color w:val="000000"/>
                <w:sz w:val="17"/>
                <w:szCs w:val="17"/>
              </w:rPr>
            </w:pPr>
          </w:p>
          <w:p w14:paraId="65D28EE1" w14:textId="22C26287"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T</w:t>
            </w:r>
          </w:p>
        </w:tc>
        <w:tc>
          <w:tcPr>
            <w:tcW w:w="624" w:type="pct"/>
          </w:tcPr>
          <w:p w14:paraId="59C03118"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3D285104"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EB8E47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262267AD"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10F030A4"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6986C06B" w14:textId="77777777" w:rsidR="001D6675" w:rsidRPr="00260743" w:rsidRDefault="001D6675" w:rsidP="00260743">
            <w:pPr>
              <w:pBdr>
                <w:between w:val="nil"/>
              </w:pBdr>
              <w:jc w:val="center"/>
              <w:rPr>
                <w:rFonts w:asciiTheme="minorHAnsi" w:hAnsiTheme="minorHAnsi" w:cstheme="minorHAnsi"/>
                <w:color w:val="000000"/>
                <w:sz w:val="17"/>
                <w:szCs w:val="17"/>
              </w:rPr>
            </w:pPr>
          </w:p>
          <w:p w14:paraId="494DA1CB" w14:textId="77777777" w:rsidR="00260743" w:rsidRDefault="00260743" w:rsidP="00260743">
            <w:pPr>
              <w:pBdr>
                <w:between w:val="nil"/>
              </w:pBdr>
              <w:jc w:val="center"/>
              <w:rPr>
                <w:rFonts w:asciiTheme="minorHAnsi" w:hAnsiTheme="minorHAnsi" w:cstheme="minorHAnsi"/>
                <w:color w:val="000000"/>
                <w:sz w:val="17"/>
                <w:szCs w:val="17"/>
              </w:rPr>
            </w:pPr>
          </w:p>
          <w:p w14:paraId="499EE85E" w14:textId="5A27F0CC"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color w:val="000000"/>
                <w:sz w:val="17"/>
                <w:szCs w:val="17"/>
              </w:rPr>
              <w:t>NON</w:t>
            </w:r>
          </w:p>
          <w:p w14:paraId="038572DE" w14:textId="77777777" w:rsidR="003B5011" w:rsidRPr="00260743" w:rsidRDefault="003B5011" w:rsidP="00260743">
            <w:pPr>
              <w:pBdr>
                <w:between w:val="nil"/>
              </w:pBdr>
              <w:jc w:val="center"/>
              <w:rPr>
                <w:rFonts w:asciiTheme="minorHAnsi" w:hAnsiTheme="minorHAnsi" w:cstheme="minorHAnsi"/>
                <w:sz w:val="17"/>
                <w:szCs w:val="17"/>
              </w:rPr>
            </w:pPr>
          </w:p>
          <w:p w14:paraId="25D3BD66" w14:textId="77777777" w:rsidR="00F213BF" w:rsidRDefault="00F213BF" w:rsidP="00260743">
            <w:pPr>
              <w:pBdr>
                <w:between w:val="nil"/>
              </w:pBdr>
              <w:jc w:val="center"/>
              <w:rPr>
                <w:rFonts w:asciiTheme="minorHAnsi" w:hAnsiTheme="minorHAnsi" w:cstheme="minorHAnsi"/>
                <w:sz w:val="17"/>
                <w:szCs w:val="17"/>
              </w:rPr>
            </w:pPr>
          </w:p>
          <w:p w14:paraId="70454BFE" w14:textId="45B758BA" w:rsidR="001D6675" w:rsidRPr="00260743" w:rsidRDefault="001D6675" w:rsidP="00260743">
            <w:pPr>
              <w:pBdr>
                <w:between w:val="nil"/>
              </w:pBdr>
              <w:jc w:val="center"/>
              <w:rPr>
                <w:rFonts w:asciiTheme="minorHAnsi" w:hAnsiTheme="minorHAnsi" w:cstheme="minorHAnsi"/>
                <w:color w:val="000000"/>
                <w:sz w:val="17"/>
                <w:szCs w:val="17"/>
              </w:rPr>
            </w:pPr>
            <w:r w:rsidRPr="00260743">
              <w:rPr>
                <w:rFonts w:asciiTheme="minorHAnsi" w:hAnsiTheme="minorHAnsi" w:cstheme="minorHAnsi"/>
                <w:sz w:val="17"/>
                <w:szCs w:val="17"/>
              </w:rPr>
              <w:t>NON</w:t>
            </w:r>
          </w:p>
        </w:tc>
        <w:tc>
          <w:tcPr>
            <w:tcW w:w="1023" w:type="pct"/>
          </w:tcPr>
          <w:p w14:paraId="2D81340E" w14:textId="77777777" w:rsidR="001D6675" w:rsidRPr="00260743" w:rsidRDefault="001D6675" w:rsidP="00260743">
            <w:pPr>
              <w:pBdr>
                <w:between w:val="nil"/>
              </w:pBdr>
              <w:jc w:val="both"/>
              <w:rPr>
                <w:rFonts w:asciiTheme="minorHAnsi" w:hAnsiTheme="minorHAnsi" w:cstheme="minorHAnsi"/>
                <w:color w:val="000000"/>
                <w:sz w:val="17"/>
                <w:szCs w:val="17"/>
              </w:rPr>
            </w:pPr>
          </w:p>
          <w:p w14:paraId="219F98AA" w14:textId="77777777" w:rsidR="003B5011" w:rsidRPr="00260743" w:rsidRDefault="003B5011" w:rsidP="00260743">
            <w:pPr>
              <w:pBdr>
                <w:between w:val="nil"/>
              </w:pBdr>
              <w:rPr>
                <w:rFonts w:asciiTheme="minorHAnsi" w:hAnsiTheme="minorHAnsi" w:cstheme="minorHAnsi"/>
                <w:color w:val="000000"/>
                <w:sz w:val="17"/>
                <w:szCs w:val="17"/>
              </w:rPr>
            </w:pPr>
          </w:p>
          <w:p w14:paraId="483351E9" w14:textId="77777777" w:rsidR="003B5011" w:rsidRPr="00260743" w:rsidRDefault="003B5011" w:rsidP="00260743">
            <w:pPr>
              <w:pBdr>
                <w:between w:val="nil"/>
              </w:pBdr>
              <w:rPr>
                <w:rFonts w:asciiTheme="minorHAnsi" w:hAnsiTheme="minorHAnsi" w:cstheme="minorHAnsi"/>
                <w:color w:val="000000"/>
                <w:sz w:val="17"/>
                <w:szCs w:val="17"/>
              </w:rPr>
            </w:pPr>
          </w:p>
          <w:p w14:paraId="167AF5C6" w14:textId="77777777" w:rsidR="003B5011" w:rsidRPr="00260743" w:rsidRDefault="003B5011" w:rsidP="00260743">
            <w:pPr>
              <w:pBdr>
                <w:between w:val="nil"/>
              </w:pBdr>
              <w:rPr>
                <w:rFonts w:asciiTheme="minorHAnsi" w:hAnsiTheme="minorHAnsi" w:cstheme="minorHAnsi"/>
                <w:color w:val="000000"/>
                <w:sz w:val="17"/>
                <w:szCs w:val="17"/>
              </w:rPr>
            </w:pPr>
          </w:p>
          <w:p w14:paraId="7E0BB02C" w14:textId="77777777" w:rsidR="003B5011" w:rsidRPr="00260743" w:rsidRDefault="003B5011" w:rsidP="00260743">
            <w:pPr>
              <w:pBdr>
                <w:between w:val="nil"/>
              </w:pBdr>
              <w:rPr>
                <w:rFonts w:asciiTheme="minorHAnsi" w:hAnsiTheme="minorHAnsi" w:cstheme="minorHAnsi"/>
                <w:color w:val="000000"/>
                <w:sz w:val="17"/>
                <w:szCs w:val="17"/>
              </w:rPr>
            </w:pPr>
          </w:p>
          <w:p w14:paraId="3FDFC234" w14:textId="77777777" w:rsidR="003B5011" w:rsidRPr="00260743" w:rsidRDefault="003B5011" w:rsidP="00260743">
            <w:pPr>
              <w:pBdr>
                <w:between w:val="nil"/>
              </w:pBdr>
              <w:rPr>
                <w:rFonts w:asciiTheme="minorHAnsi" w:hAnsiTheme="minorHAnsi" w:cstheme="minorHAnsi"/>
                <w:color w:val="000000"/>
                <w:sz w:val="17"/>
                <w:szCs w:val="17"/>
              </w:rPr>
            </w:pPr>
          </w:p>
          <w:p w14:paraId="1A960A57" w14:textId="77777777" w:rsidR="003B5011" w:rsidRPr="00260743" w:rsidRDefault="003B5011" w:rsidP="00260743">
            <w:pPr>
              <w:pBdr>
                <w:between w:val="nil"/>
              </w:pBdr>
              <w:rPr>
                <w:rFonts w:asciiTheme="minorHAnsi" w:hAnsiTheme="minorHAnsi" w:cstheme="minorHAnsi"/>
                <w:color w:val="000000"/>
                <w:sz w:val="17"/>
                <w:szCs w:val="17"/>
              </w:rPr>
            </w:pPr>
          </w:p>
          <w:p w14:paraId="608D9B77" w14:textId="4244C0DD" w:rsidR="003B5011" w:rsidRDefault="003B5011" w:rsidP="00260743">
            <w:pPr>
              <w:pBdr>
                <w:between w:val="nil"/>
              </w:pBdr>
              <w:rPr>
                <w:rFonts w:asciiTheme="minorHAnsi" w:hAnsiTheme="minorHAnsi" w:cstheme="minorHAnsi"/>
                <w:color w:val="000000"/>
                <w:sz w:val="17"/>
                <w:szCs w:val="17"/>
              </w:rPr>
            </w:pPr>
          </w:p>
          <w:p w14:paraId="62A7A923" w14:textId="77777777" w:rsidR="00260743" w:rsidRPr="00260743" w:rsidRDefault="00260743" w:rsidP="00260743">
            <w:pPr>
              <w:pBdr>
                <w:between w:val="nil"/>
              </w:pBdr>
              <w:rPr>
                <w:rFonts w:asciiTheme="minorHAnsi" w:hAnsiTheme="minorHAnsi" w:cstheme="minorHAnsi"/>
                <w:color w:val="000000"/>
                <w:sz w:val="17"/>
                <w:szCs w:val="17"/>
              </w:rPr>
            </w:pPr>
          </w:p>
          <w:p w14:paraId="295E8BD3" w14:textId="77777777" w:rsidR="00F213BF" w:rsidRDefault="00F213BF" w:rsidP="00260743">
            <w:pPr>
              <w:pBdr>
                <w:between w:val="nil"/>
              </w:pBdr>
              <w:ind w:left="138" w:hanging="138"/>
              <w:rPr>
                <w:rFonts w:asciiTheme="minorHAnsi" w:hAnsiTheme="minorHAnsi" w:cstheme="minorHAnsi"/>
                <w:color w:val="000000"/>
                <w:sz w:val="17"/>
                <w:szCs w:val="17"/>
              </w:rPr>
            </w:pPr>
          </w:p>
          <w:p w14:paraId="50B6BC66" w14:textId="616EA02B" w:rsidR="001D6675" w:rsidRPr="00260743" w:rsidRDefault="001D6675" w:rsidP="00260743">
            <w:pPr>
              <w:pBdr>
                <w:between w:val="nil"/>
              </w:pBdr>
              <w:ind w:left="138" w:hanging="138"/>
              <w:rPr>
                <w:rFonts w:asciiTheme="minorHAnsi" w:hAnsiTheme="minorHAnsi" w:cstheme="minorHAnsi"/>
                <w:color w:val="000000"/>
                <w:sz w:val="17"/>
                <w:szCs w:val="17"/>
              </w:rPr>
            </w:pPr>
            <w:r w:rsidRPr="00260743">
              <w:rPr>
                <w:rFonts w:asciiTheme="minorHAnsi" w:hAnsiTheme="minorHAnsi" w:cstheme="minorHAnsi"/>
                <w:color w:val="000000"/>
                <w:sz w:val="17"/>
                <w:szCs w:val="17"/>
              </w:rPr>
              <w:t xml:space="preserve">T </w:t>
            </w:r>
            <w:r w:rsidR="003B5011" w:rsidRPr="00260743">
              <w:rPr>
                <w:rFonts w:asciiTheme="minorHAnsi" w:hAnsiTheme="minorHAnsi" w:cstheme="minorHAnsi"/>
                <w:color w:val="000000"/>
                <w:sz w:val="17"/>
                <w:szCs w:val="17"/>
              </w:rPr>
              <w:tab/>
            </w:r>
            <w:r w:rsidRPr="00260743">
              <w:rPr>
                <w:rFonts w:asciiTheme="minorHAnsi" w:hAnsiTheme="minorHAnsi" w:cstheme="minorHAnsi"/>
                <w:color w:val="000000"/>
                <w:sz w:val="17"/>
                <w:szCs w:val="17"/>
              </w:rPr>
              <w:t>Conserver les procès-verbaux, les résolutions</w:t>
            </w:r>
            <w:r w:rsidR="00837CB3">
              <w:rPr>
                <w:rFonts w:asciiTheme="minorHAnsi" w:hAnsiTheme="minorHAnsi" w:cstheme="minorHAnsi"/>
                <w:color w:val="000000"/>
                <w:sz w:val="17"/>
                <w:szCs w:val="17"/>
              </w:rPr>
              <w:t>, les rapports</w:t>
            </w:r>
            <w:r w:rsidRPr="00260743">
              <w:rPr>
                <w:rFonts w:asciiTheme="minorHAnsi" w:hAnsiTheme="minorHAnsi" w:cstheme="minorHAnsi"/>
                <w:color w:val="000000"/>
                <w:sz w:val="17"/>
                <w:szCs w:val="17"/>
              </w:rPr>
              <w:t xml:space="preserve"> et les documents </w:t>
            </w:r>
            <w:r w:rsidR="00B77558">
              <w:rPr>
                <w:rFonts w:asciiTheme="minorHAnsi" w:hAnsiTheme="minorHAnsi" w:cstheme="minorHAnsi"/>
                <w:color w:val="000000"/>
                <w:sz w:val="17"/>
                <w:szCs w:val="17"/>
              </w:rPr>
              <w:t>déposés</w:t>
            </w:r>
            <w:r w:rsidRPr="00260743">
              <w:rPr>
                <w:rFonts w:asciiTheme="minorHAnsi" w:hAnsiTheme="minorHAnsi" w:cstheme="minorHAnsi"/>
                <w:color w:val="000000"/>
                <w:sz w:val="17"/>
                <w:szCs w:val="17"/>
              </w:rPr>
              <w:t xml:space="preserve">. </w:t>
            </w:r>
          </w:p>
        </w:tc>
      </w:tr>
    </w:tbl>
    <w:p w14:paraId="6A5C23BE" w14:textId="77777777" w:rsidR="0012756D" w:rsidRDefault="0012756D" w:rsidP="0012756D">
      <w:pPr>
        <w:ind w:right="77"/>
        <w:jc w:val="both"/>
        <w:rPr>
          <w:rFonts w:ascii="Avenir Next LT Pro" w:hAnsi="Avenir Next LT Pro" w:cstheme="minorHAnsi"/>
          <w:b/>
          <w:sz w:val="20"/>
          <w:szCs w:val="20"/>
        </w:rPr>
      </w:pPr>
    </w:p>
    <w:p w14:paraId="612A2460" w14:textId="77777777" w:rsidR="0012756D" w:rsidRPr="008E4E7D" w:rsidRDefault="0012756D" w:rsidP="0012756D">
      <w:pPr>
        <w:rPr>
          <w:sz w:val="10"/>
          <w:szCs w:val="10"/>
        </w:rPr>
      </w:pPr>
    </w:p>
    <w:p w14:paraId="78C112A1" w14:textId="765DB248" w:rsidR="003B5011" w:rsidRPr="0012756D"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lastRenderedPageBreak/>
        <w:t>Cote :</w:t>
      </w:r>
      <w:r w:rsidRPr="00A53AD8">
        <w:rPr>
          <w:rFonts w:ascii="Avenir Next LT Pro" w:hAnsi="Avenir Next LT Pro" w:cstheme="minorHAnsi"/>
          <w:sz w:val="20"/>
          <w:szCs w:val="20"/>
        </w:rPr>
        <w:t xml:space="preserve">  </w:t>
      </w:r>
      <w:r w:rsidRPr="0012756D">
        <w:rPr>
          <w:rFonts w:ascii="Avenir Next LT Pro" w:hAnsi="Avenir Next LT Pro" w:cstheme="minorHAnsi"/>
          <w:sz w:val="20"/>
          <w:szCs w:val="20"/>
        </w:rPr>
        <w:t>Cette section indique la cote de classification de la série documentaire à laquelle est associée la règle de conservation. Une cote peut comporter plus d’une règle de conservation. Par exemple, la cote 1510 compte deux règles de conservation applicables selon les types de documents.</w:t>
      </w:r>
    </w:p>
    <w:p w14:paraId="21F496E9" w14:textId="77777777" w:rsidR="003B5011" w:rsidRPr="00A53AD8"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Titre / description :</w:t>
      </w:r>
      <w:r w:rsidRPr="00A53AD8">
        <w:rPr>
          <w:rFonts w:ascii="Avenir Next LT Pro" w:hAnsi="Avenir Next LT Pro" w:cstheme="minorHAnsi"/>
          <w:sz w:val="20"/>
          <w:szCs w:val="20"/>
        </w:rPr>
        <w:t xml:space="preserve"> Cette section sert à définir la série documentaire et à décrire son utilité au sein de la communauté religieuse. Elle permet également de préciser les principaux types de documents que l’on trouve dans le dossier principal de la série documentaire. La communauté religieuse peut ajouter ou supprimer des types de documents afin que le tout soit conforme à sa réalité. </w:t>
      </w:r>
    </w:p>
    <w:p w14:paraId="3767EB95" w14:textId="77777777" w:rsidR="003B5011" w:rsidRPr="00A53AD8" w:rsidRDefault="003B5011" w:rsidP="00907E45">
      <w:pPr>
        <w:spacing w:before="240" w:after="24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Détenteur :</w:t>
      </w:r>
      <w:r w:rsidRPr="00A53AD8">
        <w:rPr>
          <w:rFonts w:ascii="Avenir Next LT Pro" w:hAnsi="Avenir Next LT Pro" w:cstheme="minorHAnsi"/>
          <w:sz w:val="20"/>
          <w:szCs w:val="20"/>
        </w:rPr>
        <w:t xml:space="preserve"> Cette section sert à indiquer le nom de l’unité administrative détentrice du dossier principal au sein de la communauté religieuse. Il s’agit de l’unité qui est officiellement mandatée pour assumer la gestion d’activités en particulier. Le dossier principal, quant à lui, est celui qui contient l’information la plus complète sur un sujet donné. L’identification de l’unité administrative détentrice du dossier principal permet aux détenteurs secondaires d’éliminer en toute sécurité des dossiers qui ne relèvent pas de leur compétence. L’exemplaire secondaire d’un dossier est conservé aussi longtemps qu’il est utile, mais jamais plus longtemps que l’exemplaire principal, et il est toujours détruit à la fin de sa vie utile.</w:t>
      </w:r>
    </w:p>
    <w:p w14:paraId="3DCF16FD" w14:textId="77777777" w:rsidR="003B5011" w:rsidRPr="00A53AD8" w:rsidRDefault="003B5011" w:rsidP="00907E45">
      <w:pPr>
        <w:spacing w:before="240" w:after="120" w:line="276" w:lineRule="auto"/>
        <w:ind w:right="40"/>
        <w:jc w:val="both"/>
        <w:rPr>
          <w:rFonts w:ascii="Avenir Next LT Pro" w:hAnsi="Avenir Next LT Pro" w:cstheme="minorHAnsi"/>
          <w:sz w:val="20"/>
          <w:szCs w:val="20"/>
        </w:rPr>
      </w:pPr>
      <w:r w:rsidRPr="00A53AD8">
        <w:rPr>
          <w:rFonts w:ascii="Avenir Next LT Pro" w:hAnsi="Avenir Next LT Pro" w:cstheme="minorHAnsi"/>
          <w:b/>
          <w:bCs/>
          <w:sz w:val="20"/>
          <w:szCs w:val="20"/>
        </w:rPr>
        <w:t>Support :</w:t>
      </w:r>
      <w:r w:rsidRPr="00A53AD8">
        <w:rPr>
          <w:rFonts w:ascii="Avenir Next LT Pro" w:hAnsi="Avenir Next LT Pro" w:cstheme="minorHAnsi"/>
          <w:sz w:val="20"/>
          <w:szCs w:val="20"/>
        </w:rPr>
        <w:t xml:space="preserve"> Cette section permet de préciser le ou les supports de conservation des dossiers principaux. Il est recommandé d’utiliser la table suivante : </w:t>
      </w:r>
    </w:p>
    <w:p w14:paraId="5C5C9DA9"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PA : papier </w:t>
      </w:r>
    </w:p>
    <w:p w14:paraId="68193961"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DM : disque magnétique (disque local et réseau, disquette) </w:t>
      </w:r>
    </w:p>
    <w:p w14:paraId="2ABB280A"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BM : bande magnétique (bobine ou cassette audio, vidéo ou de données) </w:t>
      </w:r>
    </w:p>
    <w:p w14:paraId="68FBCD64"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DO : disque optique (CD-ROM, DVD) </w:t>
      </w:r>
    </w:p>
    <w:p w14:paraId="1F03534A"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MF : microforme (microfiche, microfilm) </w:t>
      </w:r>
    </w:p>
    <w:p w14:paraId="5D9F0F2E"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FI : film (y compris le négatif; diapositive) </w:t>
      </w:r>
    </w:p>
    <w:p w14:paraId="3A16349F"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 xml:space="preserve">AU : autres (à préciser dans les notes d’application) </w:t>
      </w:r>
      <w:r w:rsidRPr="008137D9" w:rsidDel="003D7DA7">
        <w:rPr>
          <w:rFonts w:ascii="Avenir Next LT Pro" w:eastAsia="MS Mincho" w:hAnsi="Avenir Next LT Pro" w:cstheme="minorHAnsi"/>
          <w:sz w:val="20"/>
          <w:szCs w:val="20"/>
          <w:lang w:eastAsia="ja-JP"/>
        </w:rPr>
        <w:t xml:space="preserve"> </w:t>
      </w:r>
    </w:p>
    <w:p w14:paraId="00ED9A99" w14:textId="77777777" w:rsidR="003B5011" w:rsidRPr="0012756D" w:rsidRDefault="003B5011" w:rsidP="0012756D">
      <w:pPr>
        <w:pStyle w:val="Corpsdetexte"/>
        <w:spacing w:line="242" w:lineRule="auto"/>
        <w:ind w:right="77"/>
        <w:jc w:val="both"/>
        <w:rPr>
          <w:rFonts w:ascii="Avenir Next LT Pro" w:hAnsi="Avenir Next LT Pro" w:cstheme="minorHAnsi"/>
          <w:lang w:val="fr-CA"/>
        </w:rPr>
      </w:pPr>
    </w:p>
    <w:p w14:paraId="36508319" w14:textId="77777777" w:rsidR="003B5011" w:rsidRPr="0012756D" w:rsidRDefault="003B5011" w:rsidP="008137D9">
      <w:pPr>
        <w:spacing w:after="120" w:line="249" w:lineRule="exact"/>
        <w:ind w:right="79"/>
        <w:jc w:val="both"/>
        <w:rPr>
          <w:rFonts w:ascii="Avenir Next LT Pro" w:hAnsi="Avenir Next LT Pro" w:cstheme="minorHAnsi"/>
          <w:sz w:val="20"/>
          <w:szCs w:val="20"/>
        </w:rPr>
      </w:pPr>
      <w:bookmarkStart w:id="4" w:name="7_janvier_2011"/>
      <w:bookmarkEnd w:id="4"/>
      <w:r w:rsidRPr="0012756D">
        <w:rPr>
          <w:rFonts w:ascii="Avenir Next LT Pro" w:hAnsi="Avenir Next LT Pro" w:cstheme="minorHAnsi"/>
          <w:b/>
          <w:bCs/>
          <w:sz w:val="20"/>
          <w:szCs w:val="20"/>
        </w:rPr>
        <w:t>Actif </w:t>
      </w:r>
      <w:r w:rsidRPr="0012756D">
        <w:rPr>
          <w:rFonts w:ascii="Avenir Next LT Pro" w:hAnsi="Avenir Next LT Pro" w:cstheme="minorHAnsi"/>
          <w:b/>
          <w:sz w:val="20"/>
          <w:szCs w:val="20"/>
        </w:rPr>
        <w:t>:</w:t>
      </w:r>
      <w:r w:rsidRPr="0012756D">
        <w:rPr>
          <w:rFonts w:ascii="Avenir Next LT Pro" w:hAnsi="Avenir Next LT Pro" w:cstheme="minorHAnsi"/>
          <w:sz w:val="20"/>
          <w:szCs w:val="20"/>
        </w:rPr>
        <w:t xml:space="preserve"> Cette section sert à préciser la période d’utilisation d’un dossier principal à l’état actif. Cette période correspond au temps jugé nécessaire pour la conservation d’un dossier près des bureaux de l’unité administrative, à des fins administratives ou légales. Cette période de conservation est précisée</w:t>
      </w:r>
      <w:r w:rsidRPr="0012756D">
        <w:rPr>
          <w:rFonts w:ascii="Avenir Next LT Pro" w:hAnsi="Avenir Next LT Pro" w:cstheme="minorHAnsi"/>
          <w:spacing w:val="-9"/>
          <w:sz w:val="20"/>
          <w:szCs w:val="20"/>
        </w:rPr>
        <w:t xml:space="preserve"> </w:t>
      </w:r>
      <w:r w:rsidRPr="0012756D">
        <w:rPr>
          <w:rFonts w:ascii="Avenir Next LT Pro" w:hAnsi="Avenir Next LT Pro" w:cstheme="minorHAnsi"/>
          <w:sz w:val="20"/>
          <w:szCs w:val="20"/>
        </w:rPr>
        <w:t>soit</w:t>
      </w:r>
      <w:r w:rsidRPr="0012756D">
        <w:rPr>
          <w:rFonts w:ascii="Avenir Next LT Pro" w:hAnsi="Avenir Next LT Pro" w:cstheme="minorHAnsi"/>
          <w:spacing w:val="-3"/>
          <w:sz w:val="20"/>
          <w:szCs w:val="20"/>
        </w:rPr>
        <w:t xml:space="preserve"> </w:t>
      </w:r>
      <w:r w:rsidRPr="0012756D">
        <w:rPr>
          <w:rFonts w:ascii="Avenir Next LT Pro" w:hAnsi="Avenir Next LT Pro" w:cstheme="minorHAnsi"/>
          <w:sz w:val="20"/>
          <w:szCs w:val="20"/>
        </w:rPr>
        <w:t xml:space="preserve">: </w:t>
      </w:r>
    </w:p>
    <w:p w14:paraId="49C233AB" w14:textId="674C6A1B"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nombre d’années</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3A450768" w14:textId="798F714F"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code 999, c’est-à-dire jusqu’au remplacement du document par une nouvelle version</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0539E3EC" w14:textId="2D3B0300"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Par le code 888, qui indique un dénouement précis</w:t>
      </w:r>
      <w:r w:rsidR="005416AF">
        <w:rPr>
          <w:rFonts w:ascii="Avenir Next LT Pro" w:eastAsia="MS Mincho" w:hAnsi="Avenir Next LT Pro" w:cstheme="minorHAnsi"/>
          <w:sz w:val="20"/>
          <w:szCs w:val="20"/>
          <w:lang w:eastAsia="ja-JP"/>
        </w:rPr>
        <w:t>,</w:t>
      </w:r>
      <w:r w:rsidRPr="008137D9">
        <w:rPr>
          <w:rFonts w:ascii="Avenir Next LT Pro" w:eastAsia="MS Mincho" w:hAnsi="Avenir Next LT Pro" w:cstheme="minorHAnsi"/>
          <w:sz w:val="20"/>
          <w:szCs w:val="20"/>
          <w:lang w:eastAsia="ja-JP"/>
        </w:rPr>
        <w:t xml:space="preserve"> mais de durée indéterminée. Le code 888 est associé à un astérisque qui renvoie à une note d’application permettant de préciser le dénouement. </w:t>
      </w:r>
    </w:p>
    <w:p w14:paraId="50AB61D8" w14:textId="77777777" w:rsidR="003B5011" w:rsidRPr="0012756D" w:rsidRDefault="003B5011" w:rsidP="008137D9">
      <w:pPr>
        <w:spacing w:before="240" w:after="240" w:line="276" w:lineRule="auto"/>
        <w:ind w:right="79"/>
        <w:jc w:val="both"/>
        <w:rPr>
          <w:rFonts w:ascii="Avenir Next LT Pro" w:hAnsi="Avenir Next LT Pro" w:cstheme="minorHAnsi"/>
          <w:sz w:val="20"/>
          <w:szCs w:val="20"/>
        </w:rPr>
      </w:pPr>
      <w:r w:rsidRPr="0012756D">
        <w:rPr>
          <w:rFonts w:ascii="Avenir Next LT Pro" w:hAnsi="Avenir Next LT Pro" w:cstheme="minorHAnsi"/>
          <w:b/>
          <w:sz w:val="20"/>
          <w:szCs w:val="20"/>
        </w:rPr>
        <w:t xml:space="preserve">Semi-actif : </w:t>
      </w:r>
      <w:r w:rsidRPr="0012756D">
        <w:rPr>
          <w:rFonts w:ascii="Avenir Next LT Pro" w:hAnsi="Avenir Next LT Pro" w:cstheme="minorHAnsi"/>
          <w:sz w:val="20"/>
          <w:szCs w:val="20"/>
        </w:rPr>
        <w:t xml:space="preserve">Cette section sert à préciser la période d’utilisation d’un dossier principal à l’état semi-actif. Cette période correspond au temps jugé nécessaire pour la conservation d’un dossier dans un local d’entreposage, à des fins de consultation occasionnelle et afin de respecter des exigences administratives ou légales. </w:t>
      </w:r>
    </w:p>
    <w:p w14:paraId="6B80FAB3" w14:textId="77777777" w:rsidR="003B5011" w:rsidRPr="0012756D" w:rsidRDefault="003B5011" w:rsidP="008137D9">
      <w:pPr>
        <w:pStyle w:val="Paragraphedeliste"/>
        <w:tabs>
          <w:tab w:val="left" w:pos="590"/>
        </w:tabs>
        <w:spacing w:before="240" w:after="120" w:line="276" w:lineRule="auto"/>
        <w:ind w:left="0" w:right="79" w:firstLine="0"/>
        <w:jc w:val="both"/>
        <w:rPr>
          <w:rFonts w:ascii="Avenir Next LT Pro" w:hAnsi="Avenir Next LT Pro" w:cstheme="minorHAnsi"/>
          <w:sz w:val="20"/>
          <w:szCs w:val="20"/>
          <w:lang w:val="fr-CA"/>
        </w:rPr>
      </w:pPr>
      <w:r w:rsidRPr="0012756D">
        <w:rPr>
          <w:rFonts w:ascii="Avenir Next LT Pro" w:hAnsi="Avenir Next LT Pro" w:cstheme="minorHAnsi"/>
          <w:b/>
          <w:bCs/>
          <w:sz w:val="20"/>
          <w:szCs w:val="20"/>
          <w:lang w:val="fr-CA"/>
        </w:rPr>
        <w:lastRenderedPageBreak/>
        <w:t>Inactif</w:t>
      </w:r>
      <w:r w:rsidRPr="0012756D">
        <w:rPr>
          <w:rFonts w:ascii="Avenir Next LT Pro" w:hAnsi="Avenir Next LT Pro" w:cstheme="minorHAnsi"/>
          <w:b/>
          <w:sz w:val="20"/>
          <w:szCs w:val="20"/>
          <w:lang w:val="fr-CA"/>
        </w:rPr>
        <w:t> :</w:t>
      </w:r>
      <w:r w:rsidRPr="0012756D">
        <w:rPr>
          <w:rFonts w:ascii="Avenir Next LT Pro" w:hAnsi="Avenir Next LT Pro" w:cstheme="minorHAnsi"/>
          <w:sz w:val="20"/>
          <w:szCs w:val="20"/>
          <w:lang w:val="fr-CA"/>
        </w:rPr>
        <w:t xml:space="preserve"> Cette section permet d’indiquer la façon dont on disposera d’une série documentaire. Le mode de disposition à l’état inactif peut être de trois types :</w:t>
      </w:r>
    </w:p>
    <w:p w14:paraId="0529430D" w14:textId="2508E40E"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C = Conservation en totalité et en permanence</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1AFE019F" w14:textId="6121C340"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D = Destruction en totalité</w:t>
      </w:r>
      <w:r w:rsidR="008137D9">
        <w:rPr>
          <w:rFonts w:ascii="Avenir Next LT Pro" w:eastAsia="MS Mincho" w:hAnsi="Avenir Next LT Pro" w:cstheme="minorHAnsi"/>
          <w:sz w:val="20"/>
          <w:szCs w:val="20"/>
          <w:lang w:eastAsia="ja-JP"/>
        </w:rPr>
        <w:t xml:space="preserve"> </w:t>
      </w:r>
      <w:r w:rsidRPr="008137D9">
        <w:rPr>
          <w:rFonts w:ascii="Avenir Next LT Pro" w:eastAsia="MS Mincho" w:hAnsi="Avenir Next LT Pro" w:cstheme="minorHAnsi"/>
          <w:sz w:val="20"/>
          <w:szCs w:val="20"/>
          <w:lang w:eastAsia="ja-JP"/>
        </w:rPr>
        <w:t>;</w:t>
      </w:r>
    </w:p>
    <w:p w14:paraId="1D90F792" w14:textId="77777777" w:rsidR="003B5011" w:rsidRPr="008137D9" w:rsidRDefault="003B5011" w:rsidP="008137D9">
      <w:pPr>
        <w:pStyle w:val="Paragraphedeliste"/>
        <w:widowControl/>
        <w:numPr>
          <w:ilvl w:val="0"/>
          <w:numId w:val="2"/>
        </w:numPr>
        <w:autoSpaceDE/>
        <w:autoSpaceDN/>
        <w:spacing w:line="276" w:lineRule="auto"/>
        <w:ind w:left="714" w:right="108" w:hanging="357"/>
        <w:jc w:val="both"/>
        <w:rPr>
          <w:rFonts w:ascii="Avenir Next LT Pro" w:eastAsia="MS Mincho" w:hAnsi="Avenir Next LT Pro" w:cstheme="minorHAnsi"/>
          <w:sz w:val="20"/>
          <w:szCs w:val="20"/>
          <w:lang w:eastAsia="ja-JP"/>
        </w:rPr>
      </w:pPr>
      <w:r w:rsidRPr="008137D9">
        <w:rPr>
          <w:rFonts w:ascii="Avenir Next LT Pro" w:eastAsia="MS Mincho" w:hAnsi="Avenir Next LT Pro" w:cstheme="minorHAnsi"/>
          <w:sz w:val="20"/>
          <w:szCs w:val="20"/>
          <w:lang w:eastAsia="ja-JP"/>
        </w:rPr>
        <w:t>T = Tri des dossiers (sélection ou échantillonnage des documents jugés les plus intéressants ou significatifs selon des critères subjectifs). Le T est associé à un astérisque qui renvoie à une note d’application permettant de préciser ce qui doit être conservé en permanence.</w:t>
      </w:r>
    </w:p>
    <w:p w14:paraId="22928190" w14:textId="77777777" w:rsidR="003B5011" w:rsidRPr="0012756D" w:rsidRDefault="003B5011" w:rsidP="008137D9">
      <w:pPr>
        <w:pStyle w:val="Corpsdetexte"/>
        <w:spacing w:before="240" w:after="240" w:line="276" w:lineRule="auto"/>
        <w:ind w:right="79"/>
        <w:jc w:val="both"/>
        <w:rPr>
          <w:rFonts w:ascii="Avenir Next LT Pro" w:hAnsi="Avenir Next LT Pro" w:cstheme="minorHAnsi"/>
          <w:lang w:val="fr-CA"/>
        </w:rPr>
      </w:pPr>
      <w:r w:rsidRPr="0012756D">
        <w:rPr>
          <w:rFonts w:ascii="Avenir Next LT Pro" w:hAnsi="Avenir Next LT Pro" w:cstheme="minorHAnsi"/>
          <w:b/>
          <w:lang w:val="fr-CA"/>
        </w:rPr>
        <w:t xml:space="preserve">Documents essentiels : </w:t>
      </w:r>
      <w:r w:rsidRPr="0012756D">
        <w:rPr>
          <w:rFonts w:ascii="Avenir Next LT Pro" w:hAnsi="Avenir Next LT Pro" w:cstheme="minorHAnsi"/>
          <w:bCs/>
          <w:lang w:val="fr-CA"/>
        </w:rPr>
        <w:t>Cette section sert à identifier</w:t>
      </w:r>
      <w:r w:rsidRPr="0012756D">
        <w:rPr>
          <w:rFonts w:ascii="Avenir Next LT Pro" w:hAnsi="Avenir Next LT Pro" w:cstheme="minorHAnsi"/>
          <w:b/>
          <w:lang w:val="fr-CA"/>
        </w:rPr>
        <w:t xml:space="preserve"> </w:t>
      </w:r>
      <w:r w:rsidRPr="0012756D">
        <w:rPr>
          <w:rFonts w:ascii="Avenir Next LT Pro" w:hAnsi="Avenir Next LT Pro" w:cstheme="minorHAnsi"/>
          <w:lang w:val="fr-CA"/>
        </w:rPr>
        <w:t xml:space="preserve">les documents qui sont essentiels </w:t>
      </w:r>
      <w:r w:rsidRPr="0012756D">
        <w:rPr>
          <w:rFonts w:ascii="Avenir Next LT Pro" w:hAnsi="Avenir Next LT Pro" w:cstheme="minorHAnsi"/>
          <w:color w:val="202020"/>
          <w:shd w:val="clear" w:color="auto" w:fill="FFFFFF"/>
          <w:lang w:val="fr-CA"/>
        </w:rPr>
        <w:t>au fonctionnement de la communauté religieuse pendant ou après une situation d’urgence ou un sinistre.</w:t>
      </w:r>
      <w:r w:rsidRPr="0012756D">
        <w:rPr>
          <w:rFonts w:ascii="Avenir Next LT Pro" w:hAnsi="Avenir Next LT Pro" w:cstheme="minorHAnsi"/>
          <w:lang w:val="fr-CA"/>
        </w:rPr>
        <w:t xml:space="preserve"> Dans ce guide, le comité a déjà identifié les documents jugés essentiels. La communauté religieuse peut effectuer des ajustements afin que le tout soit conforme à sa réalité. </w:t>
      </w:r>
    </w:p>
    <w:p w14:paraId="1BAC3CB4" w14:textId="7480E3B0" w:rsidR="003B5011" w:rsidRDefault="003B5011" w:rsidP="008137D9">
      <w:pPr>
        <w:spacing w:before="240" w:after="240" w:line="276" w:lineRule="auto"/>
        <w:ind w:right="77"/>
        <w:jc w:val="both"/>
        <w:rPr>
          <w:rFonts w:ascii="Avenir Next LT Pro" w:hAnsi="Avenir Next LT Pro" w:cstheme="minorHAnsi"/>
          <w:sz w:val="20"/>
          <w:szCs w:val="20"/>
        </w:rPr>
      </w:pPr>
      <w:r w:rsidRPr="0012756D">
        <w:rPr>
          <w:rFonts w:ascii="Avenir Next LT Pro" w:hAnsi="Avenir Next LT Pro" w:cstheme="minorHAnsi"/>
          <w:b/>
          <w:sz w:val="20"/>
          <w:szCs w:val="20"/>
        </w:rPr>
        <w:t>Note d’application :</w:t>
      </w:r>
      <w:r w:rsidRPr="0012756D">
        <w:rPr>
          <w:rFonts w:ascii="Avenir Next LT Pro" w:hAnsi="Avenir Next LT Pro" w:cstheme="minorHAnsi"/>
          <w:sz w:val="20"/>
          <w:szCs w:val="20"/>
        </w:rPr>
        <w:t xml:space="preserve"> </w:t>
      </w:r>
      <w:r w:rsidRPr="0012756D">
        <w:rPr>
          <w:rFonts w:ascii="Avenir Next LT Pro" w:hAnsi="Avenir Next LT Pro" w:cstheme="minorHAnsi"/>
          <w:bCs/>
          <w:sz w:val="20"/>
          <w:szCs w:val="20"/>
        </w:rPr>
        <w:t xml:space="preserve">Cette section sert à noter </w:t>
      </w:r>
      <w:r w:rsidRPr="0012756D">
        <w:rPr>
          <w:rFonts w:ascii="Avenir Next LT Pro" w:hAnsi="Avenir Next LT Pro" w:cstheme="minorHAnsi"/>
          <w:sz w:val="20"/>
          <w:szCs w:val="20"/>
        </w:rPr>
        <w:t>toute</w:t>
      </w:r>
      <w:r w:rsidRPr="0012756D">
        <w:rPr>
          <w:rFonts w:ascii="Avenir Next LT Pro" w:hAnsi="Avenir Next LT Pro" w:cstheme="minorHAnsi"/>
          <w:spacing w:val="19"/>
          <w:sz w:val="20"/>
          <w:szCs w:val="20"/>
        </w:rPr>
        <w:t xml:space="preserve"> </w:t>
      </w:r>
      <w:r w:rsidRPr="0012756D">
        <w:rPr>
          <w:rFonts w:ascii="Avenir Next LT Pro" w:hAnsi="Avenir Next LT Pro" w:cstheme="minorHAnsi"/>
          <w:sz w:val="20"/>
          <w:szCs w:val="20"/>
        </w:rPr>
        <w:t>info</w:t>
      </w:r>
      <w:r w:rsidRPr="0012756D">
        <w:rPr>
          <w:rFonts w:ascii="Avenir Next LT Pro" w:hAnsi="Avenir Next LT Pro" w:cstheme="minorHAnsi"/>
          <w:spacing w:val="-1"/>
          <w:sz w:val="20"/>
          <w:szCs w:val="20"/>
        </w:rPr>
        <w:t>rm</w:t>
      </w:r>
      <w:r w:rsidRPr="0012756D">
        <w:rPr>
          <w:rFonts w:ascii="Avenir Next LT Pro" w:hAnsi="Avenir Next LT Pro" w:cstheme="minorHAnsi"/>
          <w:sz w:val="20"/>
          <w:szCs w:val="20"/>
        </w:rPr>
        <w:t>ation</w:t>
      </w:r>
      <w:r w:rsidRPr="0012756D">
        <w:rPr>
          <w:rFonts w:ascii="Avenir Next LT Pro" w:hAnsi="Avenir Next LT Pro" w:cstheme="minorHAnsi"/>
          <w:spacing w:val="13"/>
          <w:sz w:val="20"/>
          <w:szCs w:val="20"/>
        </w:rPr>
        <w:t xml:space="preserve"> </w:t>
      </w:r>
      <w:r w:rsidRPr="0012756D">
        <w:rPr>
          <w:rFonts w:ascii="Avenir Next LT Pro" w:hAnsi="Avenir Next LT Pro" w:cstheme="minorHAnsi"/>
          <w:sz w:val="20"/>
          <w:szCs w:val="20"/>
        </w:rPr>
        <w:t>additionnelle</w:t>
      </w:r>
      <w:r w:rsidRPr="0012756D">
        <w:rPr>
          <w:rFonts w:ascii="Avenir Next LT Pro" w:hAnsi="Avenir Next LT Pro" w:cstheme="minorHAnsi"/>
          <w:spacing w:val="12"/>
          <w:sz w:val="20"/>
          <w:szCs w:val="20"/>
        </w:rPr>
        <w:t xml:space="preserve"> associée </w:t>
      </w:r>
      <w:r w:rsidRPr="0012756D">
        <w:rPr>
          <w:rFonts w:ascii="Avenir Next LT Pro" w:hAnsi="Avenir Next LT Pro" w:cstheme="minorHAnsi"/>
          <w:sz w:val="20"/>
          <w:szCs w:val="20"/>
        </w:rPr>
        <w:t xml:space="preserve">à un ou des éléments du délai de conservation ou du critère de tri, ou à indiquer des références légales. </w:t>
      </w:r>
    </w:p>
    <w:p w14:paraId="027AEC39" w14:textId="77777777" w:rsidR="008C7C3E" w:rsidRDefault="008C7C3E" w:rsidP="00907E45">
      <w:pPr>
        <w:pStyle w:val="Titre1"/>
        <w:spacing w:before="360" w:after="240" w:line="276" w:lineRule="auto"/>
        <w:ind w:left="709" w:right="1622" w:hanging="709"/>
        <w:rPr>
          <w:rFonts w:ascii="GT Walsheim BAnQ Md" w:hAnsi="GT Walsheim BAnQ Md" w:cstheme="minorHAnsi"/>
          <w:color w:val="636BB0"/>
          <w:sz w:val="32"/>
          <w:szCs w:val="32"/>
          <w:lang w:val="fr-CA"/>
        </w:rPr>
      </w:pPr>
      <w:bookmarkStart w:id="5" w:name="_3.2_Calendrier_de"/>
      <w:bookmarkEnd w:id="5"/>
      <w:r>
        <w:rPr>
          <w:rFonts w:ascii="GT Walsheim BAnQ Md" w:hAnsi="GT Walsheim BAnQ Md" w:cstheme="minorHAnsi"/>
          <w:color w:val="636BB0"/>
          <w:sz w:val="32"/>
          <w:szCs w:val="32"/>
          <w:lang w:val="fr-CA"/>
        </w:rPr>
        <w:t>3</w:t>
      </w:r>
      <w:r w:rsidRPr="008E6216">
        <w:rPr>
          <w:rFonts w:ascii="GT Walsheim BAnQ Md" w:hAnsi="GT Walsheim BAnQ Md" w:cstheme="minorHAnsi"/>
          <w:color w:val="636BB0"/>
          <w:sz w:val="32"/>
          <w:szCs w:val="32"/>
          <w:lang w:val="fr-CA"/>
        </w:rPr>
        <w:t>.</w:t>
      </w:r>
      <w:r>
        <w:rPr>
          <w:rFonts w:ascii="GT Walsheim BAnQ Md" w:hAnsi="GT Walsheim BAnQ Md" w:cstheme="minorHAnsi"/>
          <w:color w:val="636BB0"/>
          <w:sz w:val="32"/>
          <w:szCs w:val="32"/>
          <w:lang w:val="fr-CA"/>
        </w:rPr>
        <w:t>2</w:t>
      </w:r>
      <w:r>
        <w:rPr>
          <w:rFonts w:ascii="GT Walsheim BAnQ Md" w:hAnsi="GT Walsheim BAnQ Md" w:cstheme="minorHAnsi"/>
          <w:color w:val="636BB0"/>
          <w:sz w:val="32"/>
          <w:szCs w:val="32"/>
          <w:lang w:val="fr-CA"/>
        </w:rPr>
        <w:tab/>
        <w:t>Calendrier de conservation proposé</w:t>
      </w:r>
    </w:p>
    <w:p w14:paraId="0FABD259" w14:textId="72A3EADF" w:rsidR="008C7C3E" w:rsidRDefault="00810D2E" w:rsidP="008137D9">
      <w:pPr>
        <w:spacing w:before="240" w:after="240" w:line="276" w:lineRule="auto"/>
        <w:ind w:right="77"/>
        <w:jc w:val="both"/>
        <w:rPr>
          <w:rFonts w:ascii="Avenir Next LT Pro" w:hAnsi="Avenir Next LT Pro" w:cstheme="minorHAnsi"/>
          <w:sz w:val="20"/>
          <w:szCs w:val="20"/>
        </w:rPr>
      </w:pPr>
      <w:r>
        <w:rPr>
          <w:rFonts w:ascii="Avenir Next LT Pro" w:hAnsi="Avenir Next LT Pro" w:cstheme="minorHAnsi"/>
          <w:sz w:val="20"/>
          <w:szCs w:val="20"/>
        </w:rPr>
        <w:t>Vous trouverez aux pages suivantes le calendrier de conservation proposé.</w:t>
      </w:r>
    </w:p>
    <w:p w14:paraId="27DA7302" w14:textId="77777777" w:rsidR="008C7C3E" w:rsidRPr="0012756D" w:rsidRDefault="008C7C3E" w:rsidP="008137D9">
      <w:pPr>
        <w:spacing w:before="240" w:after="240" w:line="276" w:lineRule="auto"/>
        <w:ind w:right="77"/>
        <w:jc w:val="both"/>
        <w:rPr>
          <w:rFonts w:ascii="Avenir Next LT Pro" w:hAnsi="Avenir Next LT Pro" w:cstheme="minorHAnsi"/>
          <w:sz w:val="20"/>
          <w:szCs w:val="20"/>
        </w:rPr>
      </w:pPr>
    </w:p>
    <w:p w14:paraId="079950F3" w14:textId="77777777" w:rsidR="008C7C3E" w:rsidRDefault="008C7C3E">
      <w:pPr>
        <w:rPr>
          <w:rFonts w:ascii="GT Walsheim BAnQ Md" w:hAnsi="GT Walsheim BAnQ Md" w:cstheme="minorHAnsi"/>
          <w:color w:val="636BB0"/>
          <w:sz w:val="32"/>
          <w:szCs w:val="32"/>
          <w:lang w:val="fr-CA"/>
        </w:rPr>
        <w:sectPr w:rsidR="008C7C3E" w:rsidSect="008D79B4">
          <w:headerReference w:type="default" r:id="rId37"/>
          <w:footerReference w:type="default" r:id="rId38"/>
          <w:pgSz w:w="15840" w:h="12240" w:orient="landscape"/>
          <w:pgMar w:top="741" w:right="1806" w:bottom="0" w:left="1520" w:header="11" w:footer="720" w:gutter="0"/>
          <w:cols w:space="720"/>
        </w:sectPr>
      </w:pP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11CA9648" w14:textId="77777777" w:rsidTr="00E35922">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66B6E2B0" w14:textId="376BEE81"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6" w:name="_10000"/>
            <w:bookmarkStart w:id="7" w:name="_1000"/>
            <w:bookmarkEnd w:id="6"/>
            <w:bookmarkEnd w:id="7"/>
            <w:r>
              <w:rPr>
                <w:rFonts w:ascii="GT Walsheim BAnQ Md" w:hAnsi="GT Walsheim BAnQ Md"/>
                <w:b/>
                <w:bCs/>
                <w:color w:val="636BB0"/>
                <w:sz w:val="28"/>
                <w:szCs w:val="28"/>
              </w:rPr>
              <w:lastRenderedPageBreak/>
              <w:t>1</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tcPr>
          <w:p w14:paraId="542ECDFE" w14:textId="4E71F987" w:rsidR="000216C3" w:rsidRPr="00B9738E" w:rsidRDefault="000216C3" w:rsidP="000216C3">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8B2AD3">
              <w:rPr>
                <w:rFonts w:ascii="GT Walsheim BAnQ Md" w:hAnsi="GT Walsheim BAnQ Md"/>
                <w:color w:val="636BB0"/>
                <w:sz w:val="28"/>
                <w:szCs w:val="28"/>
              </w:rPr>
              <w:t>ADMINISTRATION ET AFFAIRES JURIDIQUES</w:t>
            </w:r>
          </w:p>
          <w:p w14:paraId="188A6ED5" w14:textId="22A15D58" w:rsidR="000216C3" w:rsidRPr="00D17A2C" w:rsidRDefault="000216C3" w:rsidP="000216C3">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8B2AD3">
              <w:rPr>
                <w:rFonts w:ascii="GT Walsheim BAnQ Rg" w:hAnsi="GT Walsheim BAnQ Rg"/>
                <w:b w:val="0"/>
                <w:bCs w:val="0"/>
                <w:sz w:val="20"/>
                <w:szCs w:val="20"/>
              </w:rPr>
              <w:t>Cette section regroupe les documents relatifs à la constitution et à l’</w:t>
            </w:r>
            <w:sdt>
              <w:sdtPr>
                <w:rPr>
                  <w:rFonts w:ascii="GT Walsheim BAnQ Rg" w:hAnsi="GT Walsheim BAnQ Rg"/>
                  <w:sz w:val="20"/>
                  <w:szCs w:val="20"/>
                </w:rPr>
                <w:tag w:val="goog_rdk_7"/>
                <w:id w:val="-1781640213"/>
              </w:sdtPr>
              <w:sdtEndPr/>
              <w:sdtContent/>
            </w:sdt>
            <w:sdt>
              <w:sdtPr>
                <w:rPr>
                  <w:rFonts w:ascii="GT Walsheim BAnQ Rg" w:hAnsi="GT Walsheim BAnQ Rg"/>
                  <w:sz w:val="20"/>
                  <w:szCs w:val="20"/>
                </w:rPr>
                <w:tag w:val="goog_rdk_8"/>
                <w:id w:val="-1353877092"/>
              </w:sdtPr>
              <w:sdtEndPr/>
              <w:sdtContent/>
            </w:sdt>
            <w:r w:rsidRPr="008B2AD3">
              <w:rPr>
                <w:rFonts w:ascii="GT Walsheim BAnQ Rg" w:hAnsi="GT Walsheim BAnQ Rg"/>
                <w:b w:val="0"/>
                <w:bCs w:val="0"/>
                <w:sz w:val="20"/>
                <w:szCs w:val="20"/>
              </w:rPr>
              <w:t>histoire de la communauté religieuse de même que ceux qui résultent de ses activités de planification et d’organisation. On y trouve également les informations relatives aux décisions des différents niveaux administratifs (général, provincial et loca</w:t>
            </w:r>
            <w:sdt>
              <w:sdtPr>
                <w:rPr>
                  <w:rFonts w:ascii="GT Walsheim BAnQ Rg" w:hAnsi="GT Walsheim BAnQ Rg"/>
                  <w:sz w:val="20"/>
                  <w:szCs w:val="20"/>
                </w:rPr>
                <w:tag w:val="goog_rdk_9"/>
                <w:id w:val="-1559859326"/>
              </w:sdtPr>
              <w:sdtEndPr/>
              <w:sdtContent/>
            </w:sdt>
            <w:sdt>
              <w:sdtPr>
                <w:rPr>
                  <w:rFonts w:ascii="GT Walsheim BAnQ Rg" w:hAnsi="GT Walsheim BAnQ Rg"/>
                  <w:sz w:val="20"/>
                  <w:szCs w:val="20"/>
                </w:rPr>
                <w:tag w:val="goog_rdk_10"/>
                <w:id w:val="446972563"/>
              </w:sdtPr>
              <w:sdtEndPr/>
              <w:sdtContent/>
            </w:sdt>
            <w:sdt>
              <w:sdtPr>
                <w:rPr>
                  <w:rFonts w:ascii="GT Walsheim BAnQ Rg" w:hAnsi="GT Walsheim BAnQ Rg"/>
                  <w:sz w:val="20"/>
                  <w:szCs w:val="20"/>
                </w:rPr>
                <w:tag w:val="goog_rdk_11"/>
                <w:id w:val="1111559863"/>
              </w:sdtPr>
              <w:sdtEndPr/>
              <w:sdtContent/>
            </w:sdt>
            <w:r w:rsidRPr="008B2AD3">
              <w:rPr>
                <w:rFonts w:ascii="GT Walsheim BAnQ Rg" w:hAnsi="GT Walsheim BAnQ Rg"/>
                <w:b w:val="0"/>
                <w:bCs w:val="0"/>
                <w:sz w:val="20"/>
                <w:szCs w:val="20"/>
              </w:rPr>
              <w:t>l) ainsi qu’à la législation et aux affaires juridiques concernant la communauté religieuse.</w:t>
            </w:r>
          </w:p>
        </w:tc>
      </w:tr>
      <w:tr w:rsidR="00453FC1" w:rsidRPr="007F5B4E" w14:paraId="0DEA9BDB" w14:textId="77777777" w:rsidTr="000216C3">
        <w:tblPrEx>
          <w:tblBorders>
            <w:top w:val="single" w:sz="2" w:space="0" w:color="95B3D7" w:themeColor="accent1" w:themeTint="99"/>
            <w:bottom w:val="single" w:sz="2" w:space="0" w:color="95B3D7" w:themeColor="accent1" w:themeTint="99"/>
            <w:insideH w:val="none" w:sz="0" w:space="0" w:color="auto"/>
            <w:insideV w:val="single" w:sz="2"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29895E2" w14:textId="3AEF545A" w:rsidR="00453FC1" w:rsidRPr="00753328" w:rsidRDefault="00453FC1" w:rsidP="00753328">
            <w:pPr>
              <w:pStyle w:val="Titre2"/>
              <w:spacing w:before="120" w:after="120"/>
              <w:ind w:left="34" w:firstLine="0"/>
              <w:jc w:val="center"/>
              <w:outlineLvl w:val="1"/>
              <w:rPr>
                <w:rFonts w:ascii="GT Walsheim BAnQ Md" w:hAnsi="GT Walsheim BAnQ Md"/>
                <w:b/>
                <w:bCs/>
                <w:color w:val="636BB0"/>
              </w:rPr>
            </w:pPr>
            <w:bookmarkStart w:id="8" w:name="_1100"/>
            <w:bookmarkEnd w:id="8"/>
            <w:r w:rsidRPr="00753328">
              <w:rPr>
                <w:rFonts w:ascii="GT Walsheim BAnQ Md" w:hAnsi="GT Walsheim BAnQ Md"/>
                <w:b/>
                <w:bCs/>
                <w:color w:val="636BB0"/>
              </w:rPr>
              <w:t>1100</w:t>
            </w:r>
          </w:p>
        </w:tc>
        <w:tc>
          <w:tcPr>
            <w:tcW w:w="13324" w:type="dxa"/>
            <w:shd w:val="clear" w:color="auto" w:fill="auto"/>
          </w:tcPr>
          <w:p w14:paraId="7A5395A4" w14:textId="5447BBB0" w:rsidR="00453FC1" w:rsidRPr="008B2AD3" w:rsidRDefault="00453FC1" w:rsidP="00453FC1">
            <w:pPr>
              <w:pBdr>
                <w:top w:val="nil"/>
                <w:left w:val="nil"/>
                <w:bottom w:val="nil"/>
                <w:right w:val="nil"/>
                <w:between w:val="nil"/>
              </w:pBdr>
              <w:spacing w:before="120" w:after="120"/>
              <w:ind w:left="30"/>
              <w:cnfStyle w:val="000000100000" w:firstRow="0" w:lastRow="0" w:firstColumn="0" w:lastColumn="0" w:oddVBand="0" w:evenVBand="0" w:oddHBand="1" w:evenHBand="0" w:firstRowFirstColumn="0" w:firstRowLastColumn="0" w:lastRowFirstColumn="0" w:lastRowLastColumn="0"/>
              <w:rPr>
                <w:rFonts w:ascii="GT Walsheim BAnQ Rg" w:hAnsi="GT Walsheim BAnQ Rg"/>
                <w:b/>
                <w:bCs/>
                <w:color w:val="636BB0"/>
              </w:rPr>
            </w:pPr>
            <w:r w:rsidRPr="008B2AD3">
              <w:rPr>
                <w:rFonts w:ascii="GT Walsheim BAnQ Rg" w:hAnsi="GT Walsheim BAnQ Rg"/>
                <w:b/>
                <w:bCs/>
                <w:color w:val="636BB0"/>
              </w:rPr>
              <w:t>Organisation et structure administrative</w:t>
            </w:r>
          </w:p>
          <w:p w14:paraId="171B5077" w14:textId="5F039196" w:rsidR="00453FC1" w:rsidRPr="007F5B4E" w:rsidRDefault="00453FC1" w:rsidP="00453FC1">
            <w:pPr>
              <w:spacing w:before="120"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8B2AD3">
              <w:rPr>
                <w:rFonts w:ascii="GT Walsheim BAnQ Rg" w:hAnsi="GT Walsheim BAnQ Rg"/>
                <w:sz w:val="20"/>
                <w:szCs w:val="20"/>
              </w:rPr>
              <w:t xml:space="preserve">Documents relatifs à l’existence légale, à l’organisation ainsi qu’à la structure des différents niveaux </w:t>
            </w:r>
            <w:sdt>
              <w:sdtPr>
                <w:rPr>
                  <w:rFonts w:ascii="GT Walsheim BAnQ Rg" w:hAnsi="GT Walsheim BAnQ Rg"/>
                  <w:sz w:val="20"/>
                  <w:szCs w:val="20"/>
                </w:rPr>
                <w:tag w:val="goog_rdk_12"/>
                <w:id w:val="1629825833"/>
              </w:sdtPr>
              <w:sdtEndPr/>
              <w:sdtContent/>
            </w:sdt>
            <w:sdt>
              <w:sdtPr>
                <w:rPr>
                  <w:rFonts w:ascii="GT Walsheim BAnQ Rg" w:hAnsi="GT Walsheim BAnQ Rg"/>
                  <w:sz w:val="20"/>
                  <w:szCs w:val="20"/>
                </w:rPr>
                <w:tag w:val="goog_rdk_13"/>
                <w:id w:val="581961255"/>
              </w:sdtPr>
              <w:sdtEndPr/>
              <w:sdtContent/>
            </w:sdt>
            <w:r w:rsidRPr="008B2AD3">
              <w:rPr>
                <w:rFonts w:ascii="GT Walsheim BAnQ Rg" w:hAnsi="GT Walsheim BAnQ Rg"/>
                <w:sz w:val="20"/>
                <w:szCs w:val="20"/>
              </w:rPr>
              <w:t>administratifs de la communauté religieuse.</w:t>
            </w:r>
          </w:p>
        </w:tc>
      </w:tr>
    </w:tbl>
    <w:p w14:paraId="7C69E3FE" w14:textId="77777777" w:rsidR="005C5314" w:rsidRPr="00E64674" w:rsidRDefault="005C5314" w:rsidP="005C531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C5314" w:rsidRPr="008B2AD3" w14:paraId="62BDC1A2"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55C7366" w14:textId="77777777" w:rsidR="005C5314" w:rsidRPr="008B2AD3" w:rsidRDefault="005C5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6C3C7BA" w14:textId="0BBDCB48"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FD202D6"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6C3A489"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A8BD89C"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201C565"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8FE7CAB"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601A92E"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8C40342" w14:textId="77777777" w:rsidR="005C5314" w:rsidRPr="008B2AD3" w:rsidRDefault="005C5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4BA48B5" w14:textId="77777777" w:rsidR="005C5314" w:rsidRPr="00E64674" w:rsidRDefault="005C5314" w:rsidP="005C5314">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4"/>
        <w:gridCol w:w="851"/>
        <w:gridCol w:w="992"/>
        <w:gridCol w:w="709"/>
        <w:gridCol w:w="567"/>
        <w:gridCol w:w="567"/>
        <w:gridCol w:w="992"/>
        <w:gridCol w:w="3968"/>
      </w:tblGrid>
      <w:tr w:rsidR="001E7F16" w:rsidRPr="001E7F16" w14:paraId="6C7090D9" w14:textId="77777777" w:rsidTr="00AC4136">
        <w:trPr>
          <w:trHeight w:val="2116"/>
        </w:trPr>
        <w:tc>
          <w:tcPr>
            <w:tcW w:w="997" w:type="dxa"/>
            <w:tcBorders>
              <w:bottom w:val="single" w:sz="4" w:space="0" w:color="BFBFBF" w:themeColor="background1" w:themeShade="BF"/>
            </w:tcBorders>
          </w:tcPr>
          <w:p w14:paraId="6DFED5E4" w14:textId="77777777" w:rsidR="008B2AD3" w:rsidRPr="008B2AD3" w:rsidRDefault="008B2AD3" w:rsidP="000C1F8E">
            <w:pPr>
              <w:pBdr>
                <w:top w:val="nil"/>
                <w:left w:val="nil"/>
                <w:bottom w:val="nil"/>
                <w:right w:val="nil"/>
                <w:between w:val="nil"/>
              </w:pBdr>
              <w:autoSpaceDE/>
              <w:autoSpaceDN/>
              <w:spacing w:before="2"/>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1110</w:t>
            </w:r>
          </w:p>
        </w:tc>
        <w:tc>
          <w:tcPr>
            <w:tcW w:w="4674" w:type="dxa"/>
            <w:tcBorders>
              <w:bottom w:val="single" w:sz="4" w:space="0" w:color="BFBFBF" w:themeColor="background1" w:themeShade="BF"/>
            </w:tcBorders>
          </w:tcPr>
          <w:p w14:paraId="64607686" w14:textId="161FEA03" w:rsidR="008B2AD3" w:rsidRDefault="00E70B05" w:rsidP="00687050">
            <w:pPr>
              <w:pBdr>
                <w:top w:val="nil"/>
                <w:left w:val="nil"/>
                <w:bottom w:val="nil"/>
                <w:right w:val="nil"/>
                <w:between w:val="nil"/>
              </w:pBdr>
              <w:autoSpaceDE/>
              <w:autoSpaceDN/>
              <w:spacing w:before="2" w:line="242" w:lineRule="auto"/>
              <w:ind w:left="42"/>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4"/>
                <w:id w:val="2098362635"/>
              </w:sdtPr>
              <w:sdtEndPr/>
              <w:sdtContent/>
            </w:sdt>
            <w:sdt>
              <w:sdtPr>
                <w:rPr>
                  <w:rFonts w:asciiTheme="minorHAnsi" w:eastAsia="Times New Roman" w:hAnsiTheme="minorHAnsi" w:cstheme="minorHAnsi"/>
                  <w:sz w:val="19"/>
                  <w:szCs w:val="19"/>
                  <w:lang w:val="fr-CA" w:eastAsia="fr-CA" w:bidi="ar-SA"/>
                </w:rPr>
                <w:tag w:val="goog_rdk_15"/>
                <w:id w:val="-236558797"/>
              </w:sdtPr>
              <w:sdtEndPr/>
              <w:sdtContent/>
            </w:sdt>
            <w:sdt>
              <w:sdtPr>
                <w:rPr>
                  <w:rFonts w:asciiTheme="minorHAnsi" w:eastAsia="Times New Roman" w:hAnsiTheme="minorHAnsi" w:cstheme="minorHAnsi"/>
                  <w:sz w:val="19"/>
                  <w:szCs w:val="19"/>
                  <w:lang w:val="fr-CA" w:eastAsia="fr-CA" w:bidi="ar-SA"/>
                </w:rPr>
                <w:tag w:val="goog_rdk_16"/>
                <w:id w:val="144701019"/>
              </w:sdtPr>
              <w:sdtEndPr/>
              <w:sdtContent/>
            </w:sdt>
            <w:sdt>
              <w:sdtPr>
                <w:rPr>
                  <w:rFonts w:asciiTheme="minorHAnsi" w:eastAsia="Times New Roman" w:hAnsiTheme="minorHAnsi" w:cstheme="minorHAnsi"/>
                  <w:sz w:val="19"/>
                  <w:szCs w:val="19"/>
                  <w:lang w:val="fr-CA" w:eastAsia="fr-CA" w:bidi="ar-SA"/>
                </w:rPr>
                <w:tag w:val="goog_rdk_17"/>
                <w:id w:val="1647470336"/>
              </w:sdtPr>
              <w:sdtEndPr/>
              <w:sdtContent/>
            </w:sdt>
            <w:r w:rsidR="008B2AD3" w:rsidRPr="008B2AD3">
              <w:rPr>
                <w:rFonts w:asciiTheme="minorHAnsi" w:eastAsia="Times New Roman" w:hAnsiTheme="minorHAnsi" w:cstheme="minorHAnsi"/>
                <w:b/>
                <w:bCs/>
                <w:sz w:val="19"/>
                <w:szCs w:val="19"/>
                <w:lang w:val="fr-CA" w:eastAsia="fr-CA" w:bidi="ar-SA"/>
              </w:rPr>
              <w:t>Documents constitutifs de la communauté religieuse</w:t>
            </w:r>
            <w:r w:rsidR="008B2AD3" w:rsidRPr="008B2AD3">
              <w:rPr>
                <w:rFonts w:asciiTheme="minorHAnsi" w:eastAsia="Times New Roman" w:hAnsiTheme="minorHAnsi" w:cstheme="minorHAnsi"/>
                <w:b/>
                <w:color w:val="000000"/>
                <w:sz w:val="19"/>
                <w:szCs w:val="19"/>
                <w:lang w:val="fr-CA" w:eastAsia="fr-CA" w:bidi="ar-SA"/>
              </w:rPr>
              <w:t xml:space="preserve"> </w:t>
            </w:r>
            <w:r w:rsidR="008B2AD3" w:rsidRPr="008B2AD3">
              <w:rPr>
                <w:rFonts w:asciiTheme="minorHAnsi" w:eastAsia="Times New Roman" w:hAnsiTheme="minorHAnsi" w:cstheme="minorHAnsi"/>
                <w:color w:val="000000"/>
                <w:sz w:val="19"/>
                <w:szCs w:val="19"/>
                <w:lang w:val="fr-CA" w:eastAsia="fr-CA" w:bidi="ar-SA"/>
              </w:rPr>
              <w:t>Documents sur lesquels repose l’existence des différents niveaux administratifs de la communauté et formant les assises légales, tant canoniques que civiles. Comprend également tout autre document précisant le fonctionnement</w:t>
            </w:r>
            <w:r w:rsidR="0013162E">
              <w:rPr>
                <w:rFonts w:asciiTheme="minorHAnsi" w:eastAsia="Times New Roman" w:hAnsiTheme="minorHAnsi" w:cstheme="minorHAnsi"/>
                <w:color w:val="000000"/>
                <w:sz w:val="19"/>
                <w:szCs w:val="19"/>
                <w:lang w:val="fr-CA" w:eastAsia="fr-CA" w:bidi="ar-SA"/>
              </w:rPr>
              <w:t xml:space="preserve"> de la communa</w:t>
            </w:r>
            <w:r w:rsidR="00413A8C">
              <w:rPr>
                <w:rFonts w:asciiTheme="minorHAnsi" w:eastAsia="Times New Roman" w:hAnsiTheme="minorHAnsi" w:cstheme="minorHAnsi"/>
                <w:color w:val="000000"/>
                <w:sz w:val="19"/>
                <w:szCs w:val="19"/>
                <w:lang w:val="fr-CA" w:eastAsia="fr-CA" w:bidi="ar-SA"/>
              </w:rPr>
              <w:t>u</w:t>
            </w:r>
            <w:r w:rsidR="0013162E">
              <w:rPr>
                <w:rFonts w:asciiTheme="minorHAnsi" w:eastAsia="Times New Roman" w:hAnsiTheme="minorHAnsi" w:cstheme="minorHAnsi"/>
                <w:color w:val="000000"/>
                <w:sz w:val="19"/>
                <w:szCs w:val="19"/>
                <w:lang w:val="fr-CA" w:eastAsia="fr-CA" w:bidi="ar-SA"/>
              </w:rPr>
              <w:t>té</w:t>
            </w:r>
            <w:r w:rsidR="008B2AD3" w:rsidRPr="008B2AD3">
              <w:rPr>
                <w:rFonts w:asciiTheme="minorHAnsi" w:eastAsia="Times New Roman" w:hAnsiTheme="minorHAnsi" w:cstheme="minorHAnsi"/>
                <w:color w:val="000000"/>
                <w:sz w:val="19"/>
                <w:szCs w:val="19"/>
                <w:lang w:val="fr-CA" w:eastAsia="fr-CA" w:bidi="ar-SA"/>
              </w:rPr>
              <w:t>.</w:t>
            </w:r>
          </w:p>
          <w:p w14:paraId="6E968046" w14:textId="77777777" w:rsidR="005E2BD3" w:rsidRPr="008B2AD3" w:rsidRDefault="005E2BD3" w:rsidP="00687050">
            <w:pPr>
              <w:pBdr>
                <w:top w:val="nil"/>
                <w:left w:val="nil"/>
                <w:bottom w:val="nil"/>
                <w:right w:val="nil"/>
                <w:between w:val="nil"/>
              </w:pBdr>
              <w:autoSpaceDE/>
              <w:autoSpaceDN/>
              <w:spacing w:before="2" w:line="242" w:lineRule="auto"/>
              <w:ind w:left="42"/>
              <w:rPr>
                <w:rFonts w:asciiTheme="minorHAnsi" w:eastAsia="Times New Roman" w:hAnsiTheme="minorHAnsi" w:cstheme="minorHAnsi"/>
                <w:color w:val="000000"/>
                <w:sz w:val="19"/>
                <w:szCs w:val="19"/>
                <w:lang w:val="fr-CA" w:eastAsia="fr-CA" w:bidi="ar-SA"/>
              </w:rPr>
            </w:pPr>
          </w:p>
          <w:p w14:paraId="6E0BB088" w14:textId="77777777"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spacing w:after="120"/>
              <w:ind w:right="27"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Lettres patentes, règlements généraux, permis d’exploitation, statuts, chartes, constitutions, directoires, numéros d’enregistrement tant au niveau fédéral qu’au niveau provincial, etc.</w:t>
            </w:r>
            <w:sdt>
              <w:sdtPr>
                <w:rPr>
                  <w:rFonts w:asciiTheme="minorHAnsi" w:hAnsiTheme="minorHAnsi" w:cstheme="minorHAnsi"/>
                  <w:color w:val="000000"/>
                  <w:sz w:val="19"/>
                  <w:szCs w:val="19"/>
                </w:rPr>
                <w:tag w:val="goog_rdk_21"/>
                <w:id w:val="245008470"/>
              </w:sdtPr>
              <w:sdtEndPr/>
              <w:sdtContent/>
            </w:sdt>
            <w:sdt>
              <w:sdtPr>
                <w:rPr>
                  <w:rFonts w:asciiTheme="minorHAnsi" w:hAnsiTheme="minorHAnsi" w:cstheme="minorHAnsi"/>
                  <w:color w:val="000000"/>
                  <w:sz w:val="19"/>
                  <w:szCs w:val="19"/>
                </w:rPr>
                <w:tag w:val="goog_rdk_22"/>
                <w:id w:val="-1396814844"/>
              </w:sdtPr>
              <w:sdtEndPr/>
              <w:sdtContent/>
            </w:sdt>
            <w:sdt>
              <w:sdtPr>
                <w:rPr>
                  <w:rFonts w:asciiTheme="minorHAnsi" w:hAnsiTheme="minorHAnsi" w:cstheme="minorHAnsi"/>
                  <w:color w:val="000000"/>
                  <w:sz w:val="19"/>
                  <w:szCs w:val="19"/>
                </w:rPr>
                <w:tag w:val="goog_rdk_27"/>
                <w:id w:val="438338482"/>
              </w:sdtPr>
              <w:sdtEndPr/>
              <w:sdtContent/>
            </w:sdt>
            <w:sdt>
              <w:sdtPr>
                <w:rPr>
                  <w:rFonts w:asciiTheme="minorHAnsi" w:hAnsiTheme="minorHAnsi" w:cstheme="minorHAnsi"/>
                  <w:color w:val="000000"/>
                  <w:sz w:val="19"/>
                  <w:szCs w:val="19"/>
                </w:rPr>
                <w:tag w:val="goog_rdk_28"/>
                <w:id w:val="-1357495443"/>
              </w:sdtPr>
              <w:sdtEndPr/>
              <w:sdtContent/>
            </w:sdt>
            <w:sdt>
              <w:sdtPr>
                <w:rPr>
                  <w:rFonts w:asciiTheme="minorHAnsi" w:hAnsiTheme="minorHAnsi" w:cstheme="minorHAnsi"/>
                  <w:color w:val="000000"/>
                  <w:sz w:val="19"/>
                  <w:szCs w:val="19"/>
                </w:rPr>
                <w:tag w:val="goog_rdk_29"/>
                <w:id w:val="26606732"/>
              </w:sdtPr>
              <w:sdtEndPr/>
              <w:sdtContent/>
            </w:sdt>
            <w:sdt>
              <w:sdtPr>
                <w:rPr>
                  <w:rFonts w:asciiTheme="minorHAnsi" w:hAnsiTheme="minorHAnsi" w:cstheme="minorHAnsi"/>
                  <w:color w:val="000000"/>
                  <w:sz w:val="19"/>
                  <w:szCs w:val="19"/>
                </w:rPr>
                <w:tag w:val="goog_rdk_30"/>
                <w:id w:val="-128719240"/>
              </w:sdtPr>
              <w:sdtEndPr/>
              <w:sdtContent/>
            </w:sdt>
            <w:sdt>
              <w:sdtPr>
                <w:rPr>
                  <w:rFonts w:asciiTheme="minorHAnsi" w:hAnsiTheme="minorHAnsi" w:cstheme="minorHAnsi"/>
                  <w:color w:val="000000"/>
                  <w:sz w:val="19"/>
                  <w:szCs w:val="19"/>
                </w:rPr>
                <w:tag w:val="goog_rdk_31"/>
                <w:id w:val="-399063327"/>
                <w:showingPlcHdr/>
              </w:sdtPr>
              <w:sdtEndPr/>
              <w:sdtContent>
                <w:r w:rsidRPr="008B2AD3">
                  <w:rPr>
                    <w:rFonts w:asciiTheme="minorHAnsi" w:hAnsiTheme="minorHAnsi" w:cstheme="minorHAnsi"/>
                    <w:color w:val="000000"/>
                    <w:sz w:val="19"/>
                    <w:szCs w:val="19"/>
                  </w:rPr>
                  <w:t xml:space="preserve">     </w:t>
                </w:r>
              </w:sdtContent>
            </w:sdt>
          </w:p>
        </w:tc>
        <w:tc>
          <w:tcPr>
            <w:tcW w:w="851" w:type="dxa"/>
            <w:tcBorders>
              <w:bottom w:val="single" w:sz="4" w:space="0" w:color="BFBFBF" w:themeColor="background1" w:themeShade="BF"/>
            </w:tcBorders>
          </w:tcPr>
          <w:p w14:paraId="51804D90" w14:textId="36D2BCCF"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22C6667" w14:textId="77777777"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C615622" w14:textId="77777777" w:rsidR="008B2AD3" w:rsidRPr="008B2AD3" w:rsidRDefault="00E70B05"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2"/>
                <w:id w:val="-1774400388"/>
              </w:sdtPr>
              <w:sdtEndPr/>
              <w:sdtContent/>
            </w:sdt>
            <w:sdt>
              <w:sdtPr>
                <w:rPr>
                  <w:rFonts w:asciiTheme="minorHAnsi" w:eastAsia="Times New Roman" w:hAnsiTheme="minorHAnsi" w:cstheme="minorHAnsi"/>
                  <w:sz w:val="19"/>
                  <w:szCs w:val="19"/>
                  <w:lang w:val="fr-CA" w:eastAsia="fr-CA" w:bidi="ar-SA"/>
                </w:rPr>
                <w:tag w:val="goog_rdk_43"/>
                <w:id w:val="549345565"/>
              </w:sdtPr>
              <w:sdtEndPr/>
              <w:sdtContent/>
            </w:sdt>
            <w:sdt>
              <w:sdtPr>
                <w:rPr>
                  <w:rFonts w:asciiTheme="minorHAnsi" w:eastAsia="Times New Roman" w:hAnsiTheme="minorHAnsi" w:cstheme="minorHAnsi"/>
                  <w:sz w:val="19"/>
                  <w:szCs w:val="19"/>
                  <w:lang w:val="fr-CA" w:eastAsia="fr-CA" w:bidi="ar-SA"/>
                </w:rPr>
                <w:tag w:val="goog_rdk_44"/>
                <w:id w:val="-24556397"/>
              </w:sdtPr>
              <w:sdtEndPr/>
              <w:sdtContent/>
            </w:sdt>
            <w:sdt>
              <w:sdtPr>
                <w:rPr>
                  <w:rFonts w:asciiTheme="minorHAnsi" w:eastAsia="Times New Roman" w:hAnsiTheme="minorHAnsi" w:cstheme="minorHAnsi"/>
                  <w:sz w:val="19"/>
                  <w:szCs w:val="19"/>
                  <w:lang w:val="fr-CA" w:eastAsia="fr-CA" w:bidi="ar-SA"/>
                </w:rPr>
                <w:tag w:val="goog_rdk_45"/>
                <w:id w:val="159206712"/>
              </w:sdtPr>
              <w:sdtEndPr/>
              <w:sdtContent/>
            </w:sdt>
            <w:r w:rsidR="008B2AD3" w:rsidRPr="008B2AD3">
              <w:rPr>
                <w:rFonts w:asciiTheme="minorHAnsi" w:eastAsia="Times New Roman" w:hAnsiTheme="minorHAnsi" w:cstheme="minorHAnsi"/>
                <w:color w:val="000000"/>
                <w:sz w:val="19"/>
                <w:szCs w:val="19"/>
                <w:lang w:val="fr-CA" w:eastAsia="fr-CA" w:bidi="ar-SA"/>
              </w:rPr>
              <w:t>999</w:t>
            </w:r>
          </w:p>
          <w:p w14:paraId="7D323296"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09CB9556"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22CCCFF"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6BC13AC9"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EF91D4A"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5E58BDA" w14:textId="77777777" w:rsidR="008B2AD3" w:rsidRPr="008B2AD3" w:rsidRDefault="008B2AD3"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323320A8"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E78AD89"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26A65F2D" w14:textId="77777777" w:rsidR="008B2AD3" w:rsidRPr="008B2AD3" w:rsidRDefault="008B2AD3" w:rsidP="00692572">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579E054E"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43E77DF" w14:textId="77777777" w:rsidR="008B2AD3" w:rsidRPr="008B2AD3" w:rsidRDefault="008B2AD3" w:rsidP="00692572">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4B898D7D" w14:textId="77777777" w:rsidR="008B2AD3" w:rsidRPr="008B2AD3" w:rsidRDefault="008B2AD3" w:rsidP="00692572">
            <w:pPr>
              <w:pBdr>
                <w:top w:val="nil"/>
                <w:left w:val="nil"/>
                <w:bottom w:val="nil"/>
                <w:right w:val="nil"/>
                <w:between w:val="nil"/>
              </w:pBdr>
              <w:autoSpaceDE/>
              <w:autoSpaceDN/>
              <w:spacing w:before="13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7705C854" w14:textId="0BD78A74" w:rsidR="008B2AD3" w:rsidRPr="008B2AD3" w:rsidRDefault="008B2AD3" w:rsidP="00692572">
            <w:pPr>
              <w:pBdr>
                <w:top w:val="nil"/>
                <w:left w:val="nil"/>
                <w:bottom w:val="nil"/>
                <w:right w:val="nil"/>
                <w:between w:val="nil"/>
              </w:pBdr>
              <w:autoSpaceDE/>
              <w:autoSpaceDN/>
              <w:spacing w:before="2" w:line="242" w:lineRule="auto"/>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3E32924" w14:textId="66E72CAD" w:rsidR="008B2AD3" w:rsidRPr="008B2AD3" w:rsidRDefault="008B2AD3" w:rsidP="00692572">
            <w:pPr>
              <w:pBdr>
                <w:top w:val="nil"/>
                <w:left w:val="nil"/>
                <w:bottom w:val="nil"/>
                <w:right w:val="nil"/>
                <w:between w:val="nil"/>
              </w:pBdr>
              <w:autoSpaceDE/>
              <w:autoSpaceDN/>
              <w:spacing w:before="13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2CAE0FD6" w14:textId="4DA9CCF4" w:rsidR="008B2AD3" w:rsidRPr="008B2AD3" w:rsidRDefault="008B2AD3" w:rsidP="006925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bottom w:val="single" w:sz="4" w:space="0" w:color="BFBFBF" w:themeColor="background1" w:themeShade="BF"/>
            </w:tcBorders>
          </w:tcPr>
          <w:p w14:paraId="2CA262B4" w14:textId="77777777" w:rsidR="008B2AD3" w:rsidRPr="008B2AD3" w:rsidRDefault="00E70B05" w:rsidP="008B2AD3">
            <w:pPr>
              <w:pBdr>
                <w:top w:val="nil"/>
                <w:left w:val="nil"/>
                <w:bottom w:val="nil"/>
                <w:right w:val="nil"/>
                <w:between w:val="nil"/>
              </w:pBdr>
              <w:autoSpaceDE/>
              <w:autoSpaceDN/>
              <w:spacing w:line="242" w:lineRule="auto"/>
              <w:ind w:left="347" w:hanging="24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2"/>
                <w:id w:val="1407641025"/>
              </w:sdtPr>
              <w:sdtEndPr/>
              <w:sdtContent/>
            </w:sdt>
            <w:sdt>
              <w:sdtPr>
                <w:rPr>
                  <w:rFonts w:asciiTheme="minorHAnsi" w:eastAsia="Times New Roman" w:hAnsiTheme="minorHAnsi" w:cstheme="minorHAnsi"/>
                  <w:sz w:val="19"/>
                  <w:szCs w:val="19"/>
                  <w:lang w:val="fr-CA" w:eastAsia="fr-CA" w:bidi="ar-SA"/>
                </w:rPr>
                <w:tag w:val="goog_rdk_33"/>
                <w:id w:val="-1749038143"/>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p w14:paraId="6CB164AF" w14:textId="77777777" w:rsidR="008B2AD3" w:rsidRPr="008B2AD3" w:rsidRDefault="00E70B05" w:rsidP="008B2AD3">
            <w:pPr>
              <w:pBdr>
                <w:top w:val="nil"/>
                <w:left w:val="nil"/>
                <w:bottom w:val="nil"/>
                <w:right w:val="nil"/>
                <w:between w:val="nil"/>
              </w:pBdr>
              <w:autoSpaceDE/>
              <w:autoSpaceDN/>
              <w:spacing w:line="276" w:lineRule="auto"/>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4"/>
                <w:id w:val="-661697464"/>
              </w:sdtPr>
              <w:sdtEndPr/>
              <w:sdtContent/>
            </w:sdt>
            <w:sdt>
              <w:sdtPr>
                <w:rPr>
                  <w:rFonts w:asciiTheme="minorHAnsi" w:eastAsia="Times New Roman" w:hAnsiTheme="minorHAnsi" w:cstheme="minorHAnsi"/>
                  <w:sz w:val="19"/>
                  <w:szCs w:val="19"/>
                  <w:lang w:val="fr-CA" w:eastAsia="fr-CA" w:bidi="ar-SA"/>
                </w:rPr>
                <w:tag w:val="goog_rdk_35"/>
                <w:id w:val="-894957260"/>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tc>
      </w:tr>
      <w:tr w:rsidR="00AC4136" w:rsidRPr="00AC4136" w14:paraId="4931F39D" w14:textId="77777777" w:rsidTr="00AC4136">
        <w:trPr>
          <w:trHeight w:val="58"/>
        </w:trPr>
        <w:tc>
          <w:tcPr>
            <w:tcW w:w="997" w:type="dxa"/>
            <w:tcBorders>
              <w:right w:val="nil"/>
            </w:tcBorders>
          </w:tcPr>
          <w:p w14:paraId="25D34701" w14:textId="77777777" w:rsidR="00AC4136" w:rsidRPr="00AC4136" w:rsidRDefault="00AC4136" w:rsidP="000C1F8E">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4674" w:type="dxa"/>
            <w:tcBorders>
              <w:left w:val="nil"/>
              <w:right w:val="nil"/>
            </w:tcBorders>
          </w:tcPr>
          <w:p w14:paraId="3557B89F" w14:textId="77777777" w:rsidR="00AC4136" w:rsidRPr="00AC4136" w:rsidRDefault="00AC4136" w:rsidP="00687050">
            <w:pPr>
              <w:pBdr>
                <w:top w:val="nil"/>
                <w:left w:val="nil"/>
                <w:bottom w:val="nil"/>
                <w:right w:val="nil"/>
                <w:between w:val="nil"/>
              </w:pBdr>
              <w:autoSpaceDE/>
              <w:autoSpaceDN/>
              <w:spacing w:before="1"/>
              <w:ind w:left="42"/>
              <w:rPr>
                <w:rFonts w:eastAsia="Times New Roman"/>
                <w:sz w:val="10"/>
                <w:szCs w:val="10"/>
                <w:lang w:val="fr-CA" w:eastAsia="fr-CA" w:bidi="ar-SA"/>
              </w:rPr>
            </w:pPr>
          </w:p>
        </w:tc>
        <w:tc>
          <w:tcPr>
            <w:tcW w:w="851" w:type="dxa"/>
            <w:tcBorders>
              <w:left w:val="nil"/>
              <w:right w:val="nil"/>
            </w:tcBorders>
          </w:tcPr>
          <w:p w14:paraId="01527BA4"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545DE7D1" w14:textId="77777777" w:rsidR="00AC4136" w:rsidRPr="00AC4136" w:rsidRDefault="00AC4136" w:rsidP="005E2BD3">
            <w:pPr>
              <w:pBdr>
                <w:top w:val="nil"/>
                <w:left w:val="nil"/>
                <w:bottom w:val="nil"/>
                <w:right w:val="nil"/>
                <w:between w:val="nil"/>
              </w:pBdr>
              <w:autoSpaceDE/>
              <w:autoSpaceDN/>
              <w:spacing w:line="229" w:lineRule="auto"/>
              <w:jc w:val="center"/>
              <w:rPr>
                <w:rFonts w:eastAsia="Times New Roman"/>
                <w:color w:val="000000"/>
                <w:sz w:val="10"/>
                <w:szCs w:val="10"/>
                <w:lang w:val="fr-CA" w:eastAsia="fr-CA" w:bidi="ar-SA"/>
              </w:rPr>
            </w:pPr>
          </w:p>
        </w:tc>
        <w:tc>
          <w:tcPr>
            <w:tcW w:w="709" w:type="dxa"/>
            <w:tcBorders>
              <w:left w:val="nil"/>
              <w:right w:val="nil"/>
            </w:tcBorders>
          </w:tcPr>
          <w:p w14:paraId="31932155"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7472881A"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68DC3F8F"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647F435D" w14:textId="77777777" w:rsidR="00AC4136" w:rsidRPr="00AC4136" w:rsidRDefault="00AC4136" w:rsidP="005E2BD3">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8" w:type="dxa"/>
            <w:tcBorders>
              <w:left w:val="nil"/>
            </w:tcBorders>
          </w:tcPr>
          <w:p w14:paraId="01482EA4" w14:textId="77777777" w:rsidR="00AC4136" w:rsidRPr="00AC4136" w:rsidRDefault="00AC4136" w:rsidP="008B2AD3">
            <w:pPr>
              <w:pBdr>
                <w:top w:val="nil"/>
                <w:left w:val="nil"/>
                <w:bottom w:val="nil"/>
                <w:right w:val="nil"/>
                <w:between w:val="nil"/>
              </w:pBdr>
              <w:autoSpaceDE/>
              <w:autoSpaceDN/>
              <w:rPr>
                <w:rFonts w:eastAsia="Times New Roman"/>
                <w:color w:val="000000"/>
                <w:sz w:val="10"/>
                <w:szCs w:val="10"/>
                <w:lang w:val="fr-CA" w:eastAsia="fr-CA" w:bidi="ar-SA"/>
              </w:rPr>
            </w:pPr>
          </w:p>
        </w:tc>
      </w:tr>
      <w:tr w:rsidR="001E7F16" w:rsidRPr="001E7F16" w14:paraId="4210899D" w14:textId="77777777" w:rsidTr="00AC4136">
        <w:trPr>
          <w:trHeight w:val="1344"/>
        </w:trPr>
        <w:tc>
          <w:tcPr>
            <w:tcW w:w="997" w:type="dxa"/>
            <w:tcBorders>
              <w:bottom w:val="single" w:sz="4" w:space="0" w:color="BFBFBF" w:themeColor="background1" w:themeShade="BF"/>
            </w:tcBorders>
          </w:tcPr>
          <w:p w14:paraId="3571B7AA" w14:textId="77777777" w:rsidR="008B2AD3" w:rsidRPr="008B2AD3" w:rsidRDefault="008B2AD3" w:rsidP="000C1F8E">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1120</w:t>
            </w:r>
          </w:p>
        </w:tc>
        <w:tc>
          <w:tcPr>
            <w:tcW w:w="4674" w:type="dxa"/>
            <w:tcBorders>
              <w:bottom w:val="single" w:sz="4" w:space="0" w:color="BFBFBF" w:themeColor="background1" w:themeShade="BF"/>
            </w:tcBorders>
          </w:tcPr>
          <w:p w14:paraId="669FBEB6" w14:textId="77777777" w:rsidR="008B2AD3" w:rsidRPr="008B2AD3" w:rsidRDefault="00E70B05" w:rsidP="00687050">
            <w:pPr>
              <w:pBdr>
                <w:top w:val="nil"/>
                <w:left w:val="nil"/>
                <w:bottom w:val="nil"/>
                <w:right w:val="nil"/>
                <w:between w:val="nil"/>
              </w:pBdr>
              <w:autoSpaceDE/>
              <w:autoSpaceDN/>
              <w:spacing w:before="1"/>
              <w:ind w:left="42"/>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6"/>
                <w:id w:val="1461150396"/>
              </w:sdtPr>
              <w:sdtEndPr/>
              <w:sdtContent/>
            </w:sdt>
            <w:sdt>
              <w:sdtPr>
                <w:rPr>
                  <w:rFonts w:asciiTheme="minorHAnsi" w:eastAsia="Times New Roman" w:hAnsiTheme="minorHAnsi" w:cstheme="minorHAnsi"/>
                  <w:sz w:val="19"/>
                  <w:szCs w:val="19"/>
                  <w:lang w:val="fr-CA" w:eastAsia="fr-CA" w:bidi="ar-SA"/>
                </w:rPr>
                <w:tag w:val="goog_rdk_47"/>
                <w:id w:val="442969553"/>
              </w:sdtPr>
              <w:sdtEndPr/>
              <w:sdtContent/>
            </w:sdt>
            <w:r w:rsidR="008B2AD3" w:rsidRPr="008B2AD3">
              <w:rPr>
                <w:rFonts w:asciiTheme="minorHAnsi" w:eastAsia="Times New Roman" w:hAnsiTheme="minorHAnsi" w:cstheme="minorHAnsi"/>
                <w:b/>
                <w:color w:val="000000"/>
                <w:sz w:val="19"/>
                <w:szCs w:val="19"/>
                <w:lang w:val="fr-CA" w:eastAsia="fr-CA" w:bidi="ar-SA"/>
              </w:rPr>
              <w:t>Identification de la communauté religieuse</w:t>
            </w:r>
          </w:p>
          <w:p w14:paraId="196430AC" w14:textId="65F7888E" w:rsidR="008B2AD3" w:rsidRDefault="008B2AD3" w:rsidP="00687050">
            <w:pPr>
              <w:pBdr>
                <w:top w:val="nil"/>
                <w:left w:val="nil"/>
                <w:bottom w:val="nil"/>
                <w:right w:val="nil"/>
                <w:between w:val="nil"/>
              </w:pBdr>
              <w:tabs>
                <w:tab w:val="left" w:pos="471"/>
                <w:tab w:val="left" w:pos="472"/>
              </w:tabs>
              <w:autoSpaceDE/>
              <w:autoSpaceDN/>
              <w:spacing w:line="242" w:lineRule="auto"/>
              <w:ind w:left="42" w:right="73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l’identification visuelle et à la désignation de la communauté.</w:t>
            </w:r>
          </w:p>
          <w:p w14:paraId="06746BA4" w14:textId="77777777" w:rsidR="005E2BD3" w:rsidRPr="008B2AD3" w:rsidRDefault="005E2BD3" w:rsidP="00687050">
            <w:pPr>
              <w:pBdr>
                <w:top w:val="nil"/>
                <w:left w:val="nil"/>
                <w:bottom w:val="nil"/>
                <w:right w:val="nil"/>
                <w:between w:val="nil"/>
              </w:pBdr>
              <w:tabs>
                <w:tab w:val="left" w:pos="471"/>
                <w:tab w:val="left" w:pos="472"/>
              </w:tabs>
              <w:autoSpaceDE/>
              <w:autoSpaceDN/>
              <w:spacing w:line="242" w:lineRule="auto"/>
              <w:ind w:left="42" w:right="730"/>
              <w:rPr>
                <w:rFonts w:asciiTheme="minorHAnsi" w:eastAsia="Times New Roman" w:hAnsiTheme="minorHAnsi" w:cstheme="minorHAnsi"/>
                <w:color w:val="000000"/>
                <w:sz w:val="19"/>
                <w:szCs w:val="19"/>
                <w:lang w:val="fr-CA" w:eastAsia="fr-CA" w:bidi="ar-SA"/>
              </w:rPr>
            </w:pPr>
          </w:p>
          <w:p w14:paraId="33AC072F" w14:textId="77777777"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spacing w:after="120"/>
              <w:ind w:right="27"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Logo, armoiries, devise, sigle/identification visuelle, sceau, drapeau, etc.</w:t>
            </w:r>
          </w:p>
        </w:tc>
        <w:tc>
          <w:tcPr>
            <w:tcW w:w="851" w:type="dxa"/>
            <w:tcBorders>
              <w:bottom w:val="single" w:sz="4" w:space="0" w:color="BFBFBF" w:themeColor="background1" w:themeShade="BF"/>
            </w:tcBorders>
          </w:tcPr>
          <w:p w14:paraId="699C619A"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592E6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B552C7D" w14:textId="77777777" w:rsidR="008B2AD3" w:rsidRPr="008B2AD3" w:rsidRDefault="008B2AD3" w:rsidP="005E2BD3">
            <w:pPr>
              <w:pBdr>
                <w:top w:val="nil"/>
                <w:left w:val="nil"/>
                <w:bottom w:val="nil"/>
                <w:right w:val="nil"/>
                <w:between w:val="nil"/>
              </w:pBdr>
              <w:autoSpaceDE/>
              <w:autoSpaceDN/>
              <w:spacing w:line="229" w:lineRule="auto"/>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D986471"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9C8D70"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690D014F"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8227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744E34B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33A08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2" w:type="dxa"/>
            <w:tcBorders>
              <w:bottom w:val="single" w:sz="4" w:space="0" w:color="BFBFBF" w:themeColor="background1" w:themeShade="BF"/>
            </w:tcBorders>
          </w:tcPr>
          <w:p w14:paraId="788F13C2"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35974F" w14:textId="7AC1D180"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bottom w:val="single" w:sz="4" w:space="0" w:color="BFBFBF" w:themeColor="background1" w:themeShade="BF"/>
            </w:tcBorders>
          </w:tcPr>
          <w:p w14:paraId="2BFA72BD" w14:textId="77777777" w:rsidR="008B2AD3" w:rsidRPr="008B2AD3" w:rsidRDefault="008B2AD3" w:rsidP="008B2AD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AC4136" w:rsidRPr="00AC4136" w14:paraId="386DFEFD" w14:textId="77777777" w:rsidTr="00AC4136">
        <w:trPr>
          <w:trHeight w:val="58"/>
        </w:trPr>
        <w:tc>
          <w:tcPr>
            <w:tcW w:w="997" w:type="dxa"/>
            <w:tcBorders>
              <w:right w:val="nil"/>
            </w:tcBorders>
          </w:tcPr>
          <w:p w14:paraId="6536D0F2"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4674" w:type="dxa"/>
            <w:tcBorders>
              <w:left w:val="nil"/>
              <w:right w:val="nil"/>
            </w:tcBorders>
          </w:tcPr>
          <w:p w14:paraId="02FABEEA" w14:textId="77777777" w:rsidR="00AC4136" w:rsidRPr="00AC4136" w:rsidRDefault="00AC4136" w:rsidP="00AC4136">
            <w:pPr>
              <w:pBdr>
                <w:top w:val="nil"/>
                <w:left w:val="nil"/>
                <w:bottom w:val="nil"/>
                <w:right w:val="nil"/>
                <w:between w:val="nil"/>
              </w:pBdr>
              <w:autoSpaceDE/>
              <w:autoSpaceDN/>
              <w:ind w:left="34"/>
              <w:jc w:val="center"/>
              <w:rPr>
                <w:rFonts w:eastAsia="Times New Roman"/>
                <w:b/>
                <w:color w:val="000000"/>
                <w:sz w:val="10"/>
                <w:szCs w:val="10"/>
                <w:lang w:val="fr-CA" w:eastAsia="fr-CA" w:bidi="ar-SA"/>
              </w:rPr>
            </w:pPr>
          </w:p>
        </w:tc>
        <w:tc>
          <w:tcPr>
            <w:tcW w:w="851" w:type="dxa"/>
            <w:tcBorders>
              <w:left w:val="nil"/>
              <w:right w:val="nil"/>
            </w:tcBorders>
          </w:tcPr>
          <w:p w14:paraId="687AD92B"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992" w:type="dxa"/>
            <w:tcBorders>
              <w:left w:val="nil"/>
              <w:right w:val="nil"/>
            </w:tcBorders>
          </w:tcPr>
          <w:p w14:paraId="4BEA2F5F"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709" w:type="dxa"/>
            <w:tcBorders>
              <w:left w:val="nil"/>
              <w:right w:val="nil"/>
            </w:tcBorders>
          </w:tcPr>
          <w:p w14:paraId="72283DCE"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567" w:type="dxa"/>
            <w:tcBorders>
              <w:left w:val="nil"/>
              <w:right w:val="nil"/>
            </w:tcBorders>
          </w:tcPr>
          <w:p w14:paraId="0CD7F011"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567" w:type="dxa"/>
            <w:tcBorders>
              <w:left w:val="nil"/>
              <w:right w:val="nil"/>
            </w:tcBorders>
          </w:tcPr>
          <w:p w14:paraId="532162C3"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992" w:type="dxa"/>
            <w:tcBorders>
              <w:left w:val="nil"/>
              <w:right w:val="nil"/>
            </w:tcBorders>
          </w:tcPr>
          <w:p w14:paraId="42D6C196"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c>
          <w:tcPr>
            <w:tcW w:w="3968" w:type="dxa"/>
            <w:tcBorders>
              <w:left w:val="nil"/>
            </w:tcBorders>
          </w:tcPr>
          <w:p w14:paraId="43CD5CCD" w14:textId="77777777" w:rsidR="00AC4136" w:rsidRPr="00AC4136" w:rsidRDefault="00AC4136" w:rsidP="00AC4136">
            <w:pPr>
              <w:pBdr>
                <w:top w:val="nil"/>
                <w:left w:val="nil"/>
                <w:bottom w:val="nil"/>
                <w:right w:val="nil"/>
                <w:between w:val="nil"/>
              </w:pBdr>
              <w:autoSpaceDE/>
              <w:autoSpaceDN/>
              <w:spacing w:before="1"/>
              <w:ind w:left="34"/>
              <w:jc w:val="center"/>
              <w:rPr>
                <w:rFonts w:eastAsia="Times New Roman"/>
                <w:b/>
                <w:color w:val="000000"/>
                <w:sz w:val="10"/>
                <w:szCs w:val="10"/>
                <w:lang w:val="fr-CA" w:eastAsia="fr-CA" w:bidi="ar-SA"/>
              </w:rPr>
            </w:pPr>
          </w:p>
        </w:tc>
      </w:tr>
      <w:tr w:rsidR="001E7F16" w:rsidRPr="001E7F16" w14:paraId="240CE3D0" w14:textId="77777777" w:rsidTr="00687050">
        <w:trPr>
          <w:trHeight w:val="1392"/>
        </w:trPr>
        <w:tc>
          <w:tcPr>
            <w:tcW w:w="997" w:type="dxa"/>
          </w:tcPr>
          <w:p w14:paraId="0F7C146B" w14:textId="77777777" w:rsidR="008B2AD3" w:rsidRPr="008B2AD3" w:rsidRDefault="008B2AD3" w:rsidP="000C1F8E">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1130</w:t>
            </w:r>
          </w:p>
        </w:tc>
        <w:tc>
          <w:tcPr>
            <w:tcW w:w="4674" w:type="dxa"/>
          </w:tcPr>
          <w:p w14:paraId="2628122F" w14:textId="77777777" w:rsidR="008B2AD3" w:rsidRPr="008B2AD3" w:rsidRDefault="00E70B05" w:rsidP="005E2BD3">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9"/>
                <w:id w:val="-593014547"/>
              </w:sdtPr>
              <w:sdtEndPr/>
              <w:sdtContent/>
            </w:sdt>
            <w:sdt>
              <w:sdtPr>
                <w:rPr>
                  <w:rFonts w:asciiTheme="minorHAnsi" w:eastAsia="Times New Roman" w:hAnsiTheme="minorHAnsi" w:cstheme="minorHAnsi"/>
                  <w:sz w:val="19"/>
                  <w:szCs w:val="19"/>
                  <w:lang w:val="fr-CA" w:eastAsia="fr-CA" w:bidi="ar-SA"/>
                </w:rPr>
                <w:tag w:val="goog_rdk_50"/>
                <w:id w:val="-598712426"/>
              </w:sdtPr>
              <w:sdtEndPr/>
              <w:sdtContent/>
            </w:sdt>
            <w:r w:rsidR="008B2AD3" w:rsidRPr="008B2AD3">
              <w:rPr>
                <w:rFonts w:asciiTheme="minorHAnsi" w:eastAsia="Times New Roman" w:hAnsiTheme="minorHAnsi" w:cstheme="minorHAnsi"/>
                <w:b/>
                <w:color w:val="000000"/>
                <w:sz w:val="19"/>
                <w:szCs w:val="19"/>
                <w:lang w:val="fr-CA" w:eastAsia="fr-CA" w:bidi="ar-SA"/>
              </w:rPr>
              <w:t>Histoire de la communauté religieuse</w:t>
            </w:r>
          </w:p>
          <w:p w14:paraId="6A4E4939" w14:textId="1C2802A4" w:rsidR="008B2AD3" w:rsidRPr="008B2AD3" w:rsidRDefault="00E70B05" w:rsidP="005E2BD3">
            <w:pPr>
              <w:pBdr>
                <w:top w:val="nil"/>
                <w:left w:val="nil"/>
                <w:bottom w:val="nil"/>
                <w:right w:val="nil"/>
                <w:between w:val="nil"/>
              </w:pBdr>
              <w:autoSpaceDE/>
              <w:autoSpaceDN/>
              <w:ind w:left="42" w:right="14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2"/>
                <w:id w:val="1082639361"/>
              </w:sdtPr>
              <w:sdtEndPr/>
              <w:sdtContent/>
            </w:sdt>
            <w:sdt>
              <w:sdtPr>
                <w:rPr>
                  <w:rFonts w:asciiTheme="minorHAnsi" w:eastAsia="Times New Roman" w:hAnsiTheme="minorHAnsi" w:cstheme="minorHAnsi"/>
                  <w:sz w:val="19"/>
                  <w:szCs w:val="19"/>
                  <w:lang w:val="fr-CA" w:eastAsia="fr-CA" w:bidi="ar-SA"/>
                </w:rPr>
                <w:tag w:val="goog_rdk_53"/>
                <w:id w:val="-985389171"/>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l’histoire de la communauté et de ses composantes, aux événements qui ont marqué leur développement.</w:t>
            </w:r>
          </w:p>
          <w:p w14:paraId="585BF9BB" w14:textId="77777777" w:rsidR="008B2AD3" w:rsidRPr="008B2AD3" w:rsidRDefault="008B2AD3" w:rsidP="005E2BD3">
            <w:pPr>
              <w:pBdr>
                <w:top w:val="nil"/>
                <w:left w:val="nil"/>
                <w:bottom w:val="nil"/>
                <w:right w:val="nil"/>
                <w:between w:val="nil"/>
              </w:pBdr>
              <w:autoSpaceDE/>
              <w:autoSpaceDN/>
              <w:ind w:left="42" w:right="145"/>
              <w:rPr>
                <w:rFonts w:asciiTheme="minorHAnsi" w:eastAsia="Times New Roman" w:hAnsiTheme="minorHAnsi" w:cstheme="minorHAnsi"/>
                <w:color w:val="000000"/>
                <w:sz w:val="19"/>
                <w:szCs w:val="19"/>
                <w:lang w:val="fr-CA" w:eastAsia="fr-CA" w:bidi="ar-SA"/>
              </w:rPr>
            </w:pPr>
          </w:p>
          <w:p w14:paraId="5B885598" w14:textId="0B2C4614" w:rsidR="008B2AD3" w:rsidRPr="008B2AD3" w:rsidRDefault="008B2AD3" w:rsidP="00240F24">
            <w:pPr>
              <w:pStyle w:val="Paragraphedeliste"/>
              <w:numPr>
                <w:ilvl w:val="0"/>
                <w:numId w:val="7"/>
              </w:numPr>
              <w:pBdr>
                <w:top w:val="nil"/>
                <w:left w:val="nil"/>
                <w:bottom w:val="nil"/>
                <w:right w:val="nil"/>
                <w:between w:val="nil"/>
              </w:pBdr>
              <w:tabs>
                <w:tab w:val="left" w:pos="456"/>
              </w:tabs>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Notes manuscrites, chronologies, chroniques, codex, éphémérides, annales, rapports, images fixes et animées, etc.</w:t>
            </w:r>
          </w:p>
          <w:p w14:paraId="1848A02F" w14:textId="77777777" w:rsidR="008B2AD3" w:rsidRPr="008B2AD3" w:rsidRDefault="008B2AD3" w:rsidP="005E2BD3">
            <w:pPr>
              <w:pBdr>
                <w:top w:val="nil"/>
                <w:left w:val="nil"/>
                <w:bottom w:val="nil"/>
                <w:right w:val="nil"/>
                <w:between w:val="nil"/>
              </w:pBdr>
              <w:tabs>
                <w:tab w:val="left" w:pos="471"/>
                <w:tab w:val="left" w:pos="472"/>
              </w:tabs>
              <w:autoSpaceDE/>
              <w:autoSpaceDN/>
              <w:ind w:left="42"/>
              <w:rPr>
                <w:rFonts w:asciiTheme="minorHAnsi" w:eastAsia="Times New Roman" w:hAnsiTheme="minorHAnsi" w:cstheme="minorHAnsi"/>
                <w:color w:val="000000"/>
                <w:sz w:val="19"/>
                <w:szCs w:val="19"/>
                <w:lang w:val="fr-CA" w:eastAsia="fr-CA" w:bidi="ar-SA"/>
              </w:rPr>
            </w:pPr>
          </w:p>
          <w:p w14:paraId="3535D722" w14:textId="77777777" w:rsidR="008B2AD3" w:rsidRPr="008B2AD3" w:rsidRDefault="008B2AD3" w:rsidP="005E2BD3">
            <w:pPr>
              <w:pBdr>
                <w:top w:val="nil"/>
                <w:left w:val="nil"/>
                <w:bottom w:val="nil"/>
                <w:right w:val="nil"/>
                <w:between w:val="nil"/>
              </w:pBdr>
              <w:autoSpaceDE/>
              <w:autoSpaceDN/>
              <w:spacing w:after="120"/>
              <w:ind w:left="40" w:right="147"/>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publications produites par ou pour la communauté religieuse sous la cote 5510.</w:t>
            </w:r>
          </w:p>
        </w:tc>
        <w:tc>
          <w:tcPr>
            <w:tcW w:w="851" w:type="dxa"/>
          </w:tcPr>
          <w:p w14:paraId="6D8B05B2"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9666F69"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CCB86E"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54286BA"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CC3105" w14:textId="2A1E3E23"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Pr>
          <w:p w14:paraId="1CAC5723"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817D96" w14:textId="44376862"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Pr>
          <w:p w14:paraId="46775B49"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BBA535" w14:textId="1A97A3E5"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Pr>
          <w:p w14:paraId="542732FF" w14:textId="77777777" w:rsidR="005E2BD3" w:rsidRDefault="005E2B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BDA132" w14:textId="6BF5EA3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8" w:type="dxa"/>
          </w:tcPr>
          <w:p w14:paraId="60B3B7E3" w14:textId="77777777" w:rsidR="005E2BD3" w:rsidRDefault="005E2B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5DDDC4D1" w14:textId="76C5E03E"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Pr="008B2AD3">
              <w:rPr>
                <w:rFonts w:asciiTheme="minorHAnsi" w:eastAsia="Times New Roman" w:hAnsiTheme="minorHAnsi" w:cstheme="minorHAnsi"/>
                <w:sz w:val="19"/>
                <w:szCs w:val="19"/>
                <w:lang w:val="fr-CA" w:eastAsia="fr-CA" w:bidi="ar-SA"/>
              </w:rPr>
              <w:t xml:space="preserve"> </w:t>
            </w:r>
            <w:r w:rsidR="005E2BD3">
              <w:rPr>
                <w:rFonts w:asciiTheme="minorHAnsi" w:eastAsia="Times New Roman" w:hAnsiTheme="minorHAnsi" w:cstheme="minorHAnsi"/>
                <w:sz w:val="19"/>
                <w:szCs w:val="19"/>
                <w:lang w:val="fr-CA" w:eastAsia="fr-CA" w:bidi="ar-SA"/>
              </w:rPr>
              <w:tab/>
            </w:r>
            <w:r w:rsidRPr="008B2AD3">
              <w:rPr>
                <w:rFonts w:asciiTheme="minorHAnsi" w:eastAsia="Times New Roman" w:hAnsiTheme="minorHAnsi" w:cstheme="minorHAnsi"/>
                <w:sz w:val="19"/>
                <w:szCs w:val="19"/>
                <w:lang w:val="fr-CA" w:eastAsia="fr-CA" w:bidi="ar-SA"/>
              </w:rPr>
              <w:t>Tant que les documents sont en vigueur ou jusqu’au dénouement du projet.</w:t>
            </w:r>
            <w:sdt>
              <w:sdtPr>
                <w:rPr>
                  <w:rFonts w:asciiTheme="minorHAnsi" w:eastAsia="Times New Roman" w:hAnsiTheme="minorHAnsi" w:cstheme="minorHAnsi"/>
                  <w:sz w:val="19"/>
                  <w:szCs w:val="19"/>
                  <w:lang w:val="fr-CA" w:eastAsia="fr-CA" w:bidi="ar-SA"/>
                </w:rPr>
                <w:tag w:val="goog_rdk_55"/>
                <w:id w:val="1735737477"/>
              </w:sdtPr>
              <w:sdtEndPr/>
              <w:sdtContent/>
            </w:sdt>
          </w:p>
          <w:p w14:paraId="1FD474F9" w14:textId="77777777"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34982F47" w14:textId="3C89143B" w:rsidR="008B2AD3" w:rsidRPr="008B2AD3" w:rsidRDefault="008B2AD3" w:rsidP="005E2BD3">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5E2BD3">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70"/>
                <w:id w:val="1419217919"/>
              </w:sdtPr>
              <w:sdtEndPr/>
              <w:sdtContent/>
            </w:sdt>
            <w:sdt>
              <w:sdtPr>
                <w:rPr>
                  <w:rFonts w:asciiTheme="minorHAnsi" w:eastAsia="Times New Roman" w:hAnsiTheme="minorHAnsi" w:cstheme="minorHAnsi"/>
                  <w:sz w:val="19"/>
                  <w:szCs w:val="19"/>
                  <w:lang w:val="fr-CA" w:eastAsia="fr-CA" w:bidi="ar-SA"/>
                </w:rPr>
                <w:tag w:val="goog_rdk_71"/>
                <w:id w:val="235516005"/>
              </w:sdtPr>
              <w:sdtEndPr/>
              <w:sdtContent/>
            </w:sdt>
            <w:r w:rsidRPr="008B2AD3">
              <w:rPr>
                <w:rFonts w:asciiTheme="minorHAnsi" w:eastAsia="Times New Roman" w:hAnsiTheme="minorHAnsi" w:cstheme="minorHAnsi"/>
                <w:color w:val="000000"/>
                <w:sz w:val="19"/>
                <w:szCs w:val="19"/>
                <w:lang w:val="fr-CA" w:eastAsia="fr-CA" w:bidi="ar-SA"/>
              </w:rPr>
              <w:t>Conserver les images fixes et animées, les chronologies, les rapports</w:t>
            </w:r>
            <w:r w:rsidR="00E404E6">
              <w:rPr>
                <w:rFonts w:asciiTheme="minorHAnsi" w:eastAsia="Times New Roman" w:hAnsiTheme="minorHAnsi" w:cstheme="minorHAnsi"/>
                <w:color w:val="000000"/>
                <w:sz w:val="19"/>
                <w:szCs w:val="19"/>
                <w:lang w:val="fr-CA" w:eastAsia="fr-CA" w:bidi="ar-SA"/>
              </w:rPr>
              <w:t>, les annales</w:t>
            </w:r>
            <w:r w:rsidRPr="008B2AD3">
              <w:rPr>
                <w:rFonts w:asciiTheme="minorHAnsi" w:eastAsia="Times New Roman" w:hAnsiTheme="minorHAnsi" w:cstheme="minorHAnsi"/>
                <w:color w:val="000000"/>
                <w:sz w:val="19"/>
                <w:szCs w:val="19"/>
                <w:lang w:val="fr-CA" w:eastAsia="fr-CA" w:bidi="ar-SA"/>
              </w:rPr>
              <w:t xml:space="preserve"> et tout autre document significatif traitant de l’histoire de la communauté</w:t>
            </w:r>
            <w:r w:rsidRPr="008B2AD3">
              <w:rPr>
                <w:rFonts w:asciiTheme="minorHAnsi" w:eastAsia="Times New Roman" w:hAnsiTheme="minorHAnsi" w:cstheme="minorHAnsi"/>
                <w:sz w:val="19"/>
                <w:szCs w:val="19"/>
                <w:lang w:val="fr-CA" w:eastAsia="fr-CA" w:bidi="ar-SA"/>
              </w:rPr>
              <w:t>.</w:t>
            </w:r>
          </w:p>
          <w:p w14:paraId="4D5A80D2" w14:textId="0CAFFF77" w:rsidR="008B2AD3" w:rsidRPr="008B2AD3" w:rsidRDefault="00E70B05"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6"/>
                <w:id w:val="1306283048"/>
              </w:sdtPr>
              <w:sdtEndPr/>
              <w:sdtContent/>
            </w:sdt>
            <w:sdt>
              <w:sdtPr>
                <w:rPr>
                  <w:rFonts w:asciiTheme="minorHAnsi" w:eastAsia="Times New Roman" w:hAnsiTheme="minorHAnsi" w:cstheme="minorHAnsi"/>
                  <w:sz w:val="19"/>
                  <w:szCs w:val="19"/>
                  <w:lang w:val="fr-CA" w:eastAsia="fr-CA" w:bidi="ar-SA"/>
                </w:rPr>
                <w:tag w:val="goog_rdk_57"/>
                <w:id w:val="-134954792"/>
                <w:showingPlcHdr/>
              </w:sdtPr>
              <w:sdtEndPr/>
              <w:sdtContent>
                <w:r w:rsidR="00F213BF">
                  <w:rPr>
                    <w:rFonts w:asciiTheme="minorHAnsi" w:eastAsia="Times New Roman" w:hAnsiTheme="minorHAnsi" w:cstheme="minorHAnsi"/>
                    <w:sz w:val="19"/>
                    <w:szCs w:val="19"/>
                    <w:lang w:val="fr-CA" w:eastAsia="fr-CA" w:bidi="ar-SA"/>
                  </w:rPr>
                  <w:t xml:space="preserve">     </w:t>
                </w:r>
              </w:sdtContent>
            </w:sdt>
          </w:p>
        </w:tc>
      </w:tr>
    </w:tbl>
    <w:p w14:paraId="1183BE16" w14:textId="77777777" w:rsidR="00692572" w:rsidRDefault="00692572">
      <w:r>
        <w:br w:type="page"/>
      </w:r>
    </w:p>
    <w:p w14:paraId="0C76C835" w14:textId="77777777" w:rsidR="00692572" w:rsidRPr="00DF7B8F" w:rsidRDefault="00692572" w:rsidP="0069257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92572" w:rsidRPr="008B2AD3" w14:paraId="057A051E"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3EB50DA" w14:textId="77777777" w:rsidR="00692572" w:rsidRPr="008B2AD3" w:rsidRDefault="00692572"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5898C7E" w14:textId="71D9E04A"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DF9AAE"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53E0E68"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8BB75BD"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AA091DA"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D0828E5"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D15A4B7"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25D0448" w14:textId="77777777" w:rsidR="00692572" w:rsidRPr="008B2AD3" w:rsidRDefault="00692572"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52303E6" w14:textId="77777777" w:rsidR="00692572" w:rsidRPr="00DF7B8F" w:rsidRDefault="00692572" w:rsidP="00692572">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4"/>
        <w:gridCol w:w="851"/>
        <w:gridCol w:w="992"/>
        <w:gridCol w:w="709"/>
        <w:gridCol w:w="567"/>
        <w:gridCol w:w="567"/>
        <w:gridCol w:w="992"/>
        <w:gridCol w:w="3973"/>
      </w:tblGrid>
      <w:tr w:rsidR="001E7F16" w:rsidRPr="001E7F16" w14:paraId="601486A0" w14:textId="77777777" w:rsidTr="005E2BD3">
        <w:trPr>
          <w:trHeight w:val="1439"/>
        </w:trPr>
        <w:tc>
          <w:tcPr>
            <w:tcW w:w="997" w:type="dxa"/>
          </w:tcPr>
          <w:p w14:paraId="1D8C6F24" w14:textId="5CAEB639" w:rsidR="008B2AD3" w:rsidRPr="008B2AD3" w:rsidRDefault="008B2AD3" w:rsidP="000C1F8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1140</w:t>
            </w:r>
          </w:p>
        </w:tc>
        <w:tc>
          <w:tcPr>
            <w:tcW w:w="4674" w:type="dxa"/>
          </w:tcPr>
          <w:p w14:paraId="2F9083FB" w14:textId="77777777" w:rsidR="008B2AD3" w:rsidRPr="008B2AD3" w:rsidRDefault="008B2AD3" w:rsidP="005E2BD3">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Structure administrative</w:t>
            </w:r>
          </w:p>
          <w:p w14:paraId="56240E19" w14:textId="564CE6ED" w:rsidR="008B2AD3" w:rsidRDefault="008B2AD3" w:rsidP="005E2BD3">
            <w:pPr>
              <w:pBdr>
                <w:top w:val="nil"/>
                <w:left w:val="nil"/>
                <w:bottom w:val="nil"/>
                <w:right w:val="nil"/>
                <w:between w:val="nil"/>
              </w:pBdr>
              <w:autoSpaceDE/>
              <w:autoSpaceDN/>
              <w:ind w:left="30"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définition et à l’évolution de la structure administrative de la communauté.</w:t>
            </w:r>
          </w:p>
          <w:p w14:paraId="5E78C6F4" w14:textId="77777777" w:rsidR="005E2BD3" w:rsidRPr="008B2AD3" w:rsidRDefault="005E2BD3" w:rsidP="005E2BD3">
            <w:pPr>
              <w:pBdr>
                <w:top w:val="nil"/>
                <w:left w:val="nil"/>
                <w:bottom w:val="nil"/>
                <w:right w:val="nil"/>
                <w:between w:val="nil"/>
              </w:pBdr>
              <w:autoSpaceDE/>
              <w:autoSpaceDN/>
              <w:ind w:left="30" w:right="219"/>
              <w:rPr>
                <w:rFonts w:asciiTheme="minorHAnsi" w:eastAsia="Times New Roman" w:hAnsiTheme="minorHAnsi" w:cstheme="minorHAnsi"/>
                <w:color w:val="000000"/>
                <w:sz w:val="19"/>
                <w:szCs w:val="19"/>
                <w:lang w:val="fr-CA" w:eastAsia="fr-CA" w:bidi="ar-SA"/>
              </w:rPr>
            </w:pPr>
          </w:p>
          <w:p w14:paraId="193E677A" w14:textId="044434F4" w:rsidR="008B2AD3" w:rsidRPr="005E2BD3" w:rsidRDefault="008B2AD3" w:rsidP="005E2BD3">
            <w:pPr>
              <w:pStyle w:val="Paragraphedeliste"/>
              <w:numPr>
                <w:ilvl w:val="0"/>
                <w:numId w:val="7"/>
              </w:numPr>
              <w:pBdr>
                <w:top w:val="nil"/>
                <w:left w:val="nil"/>
                <w:bottom w:val="nil"/>
                <w:right w:val="nil"/>
                <w:between w:val="nil"/>
              </w:pBdr>
              <w:autoSpaceDE/>
              <w:autoSpaceDN/>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Organigrammes, plans d’organisation, études et rapports d’analyse organisationnelle.</w:t>
            </w:r>
          </w:p>
        </w:tc>
        <w:tc>
          <w:tcPr>
            <w:tcW w:w="851" w:type="dxa"/>
          </w:tcPr>
          <w:p w14:paraId="0A1481E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C902F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839B77"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F006F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F48DAF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054BD0" w14:textId="03F4C4E5"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1B3A3DBC"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1E2790" w14:textId="77777777" w:rsidR="008B2AD3" w:rsidRPr="008B2AD3" w:rsidRDefault="00E70B05"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8"/>
                <w:id w:val="-148911561"/>
              </w:sdtPr>
              <w:sdtEndPr/>
              <w:sdtContent/>
            </w:sdt>
            <w:sdt>
              <w:sdtPr>
                <w:rPr>
                  <w:rFonts w:asciiTheme="minorHAnsi" w:eastAsia="Times New Roman" w:hAnsiTheme="minorHAnsi" w:cstheme="minorHAnsi"/>
                  <w:sz w:val="19"/>
                  <w:szCs w:val="19"/>
                  <w:lang w:val="fr-CA" w:eastAsia="fr-CA" w:bidi="ar-SA"/>
                </w:rPr>
                <w:tag w:val="goog_rdk_79"/>
                <w:id w:val="-163713373"/>
              </w:sdtPr>
              <w:sdtEndPr/>
              <w:sdtContent/>
            </w:sdt>
            <w:sdt>
              <w:sdtPr>
                <w:rPr>
                  <w:rFonts w:asciiTheme="minorHAnsi" w:eastAsia="Times New Roman" w:hAnsiTheme="minorHAnsi" w:cstheme="minorHAnsi"/>
                  <w:sz w:val="19"/>
                  <w:szCs w:val="19"/>
                  <w:lang w:val="fr-CA" w:eastAsia="fr-CA" w:bidi="ar-SA"/>
                </w:rPr>
                <w:tag w:val="goog_rdk_80"/>
                <w:id w:val="1638374145"/>
              </w:sdtPr>
              <w:sdtEndPr/>
              <w:sdtContent/>
            </w:sdt>
            <w:r w:rsidR="008B2AD3" w:rsidRPr="008B2AD3">
              <w:rPr>
                <w:rFonts w:asciiTheme="minorHAnsi" w:eastAsia="Times New Roman" w:hAnsiTheme="minorHAnsi" w:cstheme="minorHAnsi"/>
                <w:color w:val="000000"/>
                <w:sz w:val="19"/>
                <w:szCs w:val="19"/>
                <w:lang w:val="fr-CA" w:eastAsia="fr-CA" w:bidi="ar-SA"/>
              </w:rPr>
              <w:t>888*</w:t>
            </w:r>
          </w:p>
        </w:tc>
        <w:tc>
          <w:tcPr>
            <w:tcW w:w="567" w:type="dxa"/>
          </w:tcPr>
          <w:p w14:paraId="66E0B805"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732ECB"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09D6F4D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7BB2348"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4556F4" w14:textId="5990954F"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Pr>
          <w:p w14:paraId="6DB34FB4" w14:textId="77777777"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05A3D4" w14:textId="1ABCD1FE" w:rsidR="008B2AD3" w:rsidRPr="008B2AD3" w:rsidRDefault="008B2AD3" w:rsidP="005E2BD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3" w:type="dxa"/>
          </w:tcPr>
          <w:p w14:paraId="2737F21C" w14:textId="77777777" w:rsidR="005E2BD3" w:rsidRDefault="005E2B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A6AC42C" w14:textId="52CC8E53" w:rsidR="008B2AD3" w:rsidRDefault="008B2A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5E2BD3">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documents sont en vigueur.</w:t>
            </w:r>
          </w:p>
          <w:p w14:paraId="0C7CF3ED" w14:textId="77777777" w:rsidR="005E2BD3" w:rsidRPr="008B2AD3" w:rsidRDefault="005E2BD3" w:rsidP="005E2BD3">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CF4A2C0" w14:textId="6859E4BB" w:rsidR="008B2AD3" w:rsidRPr="008B2AD3" w:rsidRDefault="008B2AD3" w:rsidP="005E2BD3">
            <w:pPr>
              <w:pBdr>
                <w:top w:val="nil"/>
                <w:left w:val="nil"/>
                <w:bottom w:val="nil"/>
                <w:right w:val="nil"/>
                <w:between w:val="nil"/>
              </w:pBdr>
              <w:autoSpaceDE/>
              <w:autoSpaceDN/>
              <w:spacing w:after="120"/>
              <w:ind w:left="323"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5E2BD3">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versions officielles des organigrammes et des plans d’organisation ainsi que les versions finales des études et des rapports. </w:t>
            </w:r>
          </w:p>
        </w:tc>
      </w:tr>
    </w:tbl>
    <w:p w14:paraId="28005DF8" w14:textId="77777777" w:rsidR="00687050" w:rsidRPr="00ED79C5" w:rsidRDefault="00687050" w:rsidP="00687050">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687050" w:rsidRPr="007F5B4E" w14:paraId="4372ED07" w14:textId="77777777" w:rsidTr="00842512">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1ACA4" w14:textId="01D15EC9" w:rsidR="00687050" w:rsidRPr="007372D1" w:rsidRDefault="00692572" w:rsidP="00753328">
            <w:pPr>
              <w:pStyle w:val="Titre2"/>
              <w:spacing w:after="120"/>
              <w:ind w:left="34" w:firstLine="0"/>
              <w:jc w:val="center"/>
              <w:outlineLvl w:val="1"/>
              <w:rPr>
                <w:rFonts w:ascii="GT Walsheim BAnQ Md" w:hAnsi="GT Walsheim BAnQ Md"/>
                <w:b/>
                <w:bCs/>
                <w:color w:val="636BB0"/>
              </w:rPr>
            </w:pPr>
            <w:bookmarkStart w:id="9" w:name="_1200"/>
            <w:bookmarkEnd w:id="9"/>
            <w:r w:rsidRPr="007372D1">
              <w:rPr>
                <w:rFonts w:ascii="GT Walsheim BAnQ Md" w:hAnsi="GT Walsheim BAnQ Md"/>
                <w:b/>
                <w:bCs/>
                <w:color w:val="636BB0"/>
              </w:rPr>
              <w:t>12</w:t>
            </w:r>
            <w:r w:rsidR="00687050" w:rsidRPr="007372D1">
              <w:rPr>
                <w:rFonts w:ascii="GT Walsheim BAnQ Md" w:hAnsi="GT Walsheim BAnQ Md"/>
                <w:b/>
                <w:bCs/>
                <w:color w:val="636BB0"/>
              </w:rPr>
              <w:t>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E8D63C" w14:textId="42A2D095" w:rsidR="00687050" w:rsidRPr="00ED79C5" w:rsidRDefault="00692572" w:rsidP="002270A1">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Conseil général</w:t>
            </w:r>
          </w:p>
          <w:p w14:paraId="466FA0A6" w14:textId="7A80F524" w:rsidR="00687050" w:rsidRPr="007069EC" w:rsidRDefault="00692572" w:rsidP="002270A1">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8B2AD3">
              <w:rPr>
                <w:rFonts w:ascii="GT Walsheim BAnQ Rg" w:hAnsi="GT Walsheim BAnQ Rg"/>
                <w:b w:val="0"/>
                <w:bCs w:val="0"/>
                <w:sz w:val="20"/>
                <w:szCs w:val="20"/>
              </w:rPr>
              <w:t>Documents relatifs à la constitution et au fonctionnement du conseil général qui permettent de gérer les affaires spirituelles et temporelles de la communauté religieuse.</w:t>
            </w:r>
          </w:p>
        </w:tc>
      </w:tr>
    </w:tbl>
    <w:p w14:paraId="2AFBEE86" w14:textId="77777777" w:rsidR="00687050" w:rsidRPr="00DF7B8F" w:rsidRDefault="00687050" w:rsidP="00687050">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87050" w:rsidRPr="008B2AD3" w14:paraId="6D77D5A6"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DFA6160" w14:textId="77777777" w:rsidR="00687050" w:rsidRPr="008B2AD3" w:rsidRDefault="0068705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976596C" w14:textId="4E7E7450"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C514AE4"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5B2F1AF"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EE8CC9"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69BB61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EA462C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36D188B"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B538090" w14:textId="77777777" w:rsidR="00687050" w:rsidRPr="008B2AD3" w:rsidRDefault="0068705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94C2A22" w14:textId="77777777" w:rsidR="00687050" w:rsidRPr="00DF7B8F" w:rsidRDefault="00687050" w:rsidP="00687050">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692572" w:rsidRPr="008B2AD3" w14:paraId="4A43CC2D" w14:textId="77777777" w:rsidTr="00AC4136">
        <w:trPr>
          <w:trHeight w:val="1114"/>
        </w:trPr>
        <w:tc>
          <w:tcPr>
            <w:tcW w:w="993" w:type="dxa"/>
            <w:tcBorders>
              <w:bottom w:val="single" w:sz="4" w:space="0" w:color="BFBFBF" w:themeColor="background1" w:themeShade="BF"/>
              <w:right w:val="single" w:sz="4" w:space="0" w:color="BFBFBF" w:themeColor="background1" w:themeShade="BF"/>
            </w:tcBorders>
          </w:tcPr>
          <w:p w14:paraId="5B9DAB3D" w14:textId="77777777" w:rsidR="008B2AD3" w:rsidRPr="008B2AD3" w:rsidRDefault="008B2AD3" w:rsidP="000C1F8E">
            <w:pPr>
              <w:pBdr>
                <w:top w:val="nil"/>
                <w:left w:val="nil"/>
                <w:bottom w:val="nil"/>
                <w:right w:val="nil"/>
                <w:between w:val="nil"/>
              </w:pBdr>
              <w:autoSpaceDE/>
              <w:autoSpaceDN/>
              <w:spacing w:before="2"/>
              <w:ind w:left="-36" w:firstLine="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1210</w:t>
            </w:r>
          </w:p>
        </w:tc>
        <w:tc>
          <w:tcPr>
            <w:tcW w:w="467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BF24B7" w14:textId="77777777" w:rsidR="008B2AD3" w:rsidRPr="008B2AD3" w:rsidRDefault="00E70B05" w:rsidP="00687050">
            <w:pPr>
              <w:pBdr>
                <w:top w:val="nil"/>
                <w:left w:val="nil"/>
                <w:bottom w:val="nil"/>
                <w:right w:val="nil"/>
                <w:between w:val="nil"/>
              </w:pBdr>
              <w:autoSpaceDE/>
              <w:autoSpaceDN/>
              <w:spacing w:before="2"/>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97"/>
                <w:id w:val="-561253912"/>
              </w:sdtPr>
              <w:sdtEndPr/>
              <w:sdtContent/>
            </w:sdt>
            <w:sdt>
              <w:sdtPr>
                <w:rPr>
                  <w:rFonts w:asciiTheme="minorHAnsi" w:eastAsia="Times New Roman" w:hAnsiTheme="minorHAnsi" w:cstheme="minorHAnsi"/>
                  <w:sz w:val="19"/>
                  <w:szCs w:val="19"/>
                  <w:lang w:val="fr-CA" w:eastAsia="fr-CA" w:bidi="ar-SA"/>
                </w:rPr>
                <w:tag w:val="goog_rdk_98"/>
                <w:id w:val="-1376381517"/>
              </w:sdtPr>
              <w:sdtEndPr/>
              <w:sdtContent/>
            </w:sdt>
            <w:r w:rsidR="008B2AD3" w:rsidRPr="008B2AD3">
              <w:rPr>
                <w:rFonts w:asciiTheme="minorHAnsi" w:eastAsia="Times New Roman" w:hAnsiTheme="minorHAnsi" w:cstheme="minorHAnsi"/>
                <w:b/>
                <w:color w:val="000000"/>
                <w:sz w:val="19"/>
                <w:szCs w:val="19"/>
                <w:lang w:val="fr-CA" w:eastAsia="fr-CA" w:bidi="ar-SA"/>
              </w:rPr>
              <w:t>Constitution d</w:t>
            </w:r>
            <w:sdt>
              <w:sdtPr>
                <w:rPr>
                  <w:rFonts w:asciiTheme="minorHAnsi" w:eastAsia="Times New Roman" w:hAnsiTheme="minorHAnsi" w:cstheme="minorHAnsi"/>
                  <w:sz w:val="19"/>
                  <w:szCs w:val="19"/>
                  <w:lang w:val="fr-CA" w:eastAsia="fr-CA" w:bidi="ar-SA"/>
                </w:rPr>
                <w:tag w:val="goog_rdk_99"/>
                <w:id w:val="1022277251"/>
              </w:sdtPr>
              <w:sdtEndPr/>
              <w:sdtContent/>
            </w:sdt>
            <w:r w:rsidR="008B2AD3" w:rsidRPr="008B2AD3">
              <w:rPr>
                <w:rFonts w:asciiTheme="minorHAnsi" w:eastAsia="Times New Roman" w:hAnsiTheme="minorHAnsi" w:cstheme="minorHAnsi"/>
                <w:b/>
                <w:color w:val="000000"/>
                <w:sz w:val="19"/>
                <w:szCs w:val="19"/>
                <w:lang w:val="fr-CA" w:eastAsia="fr-CA" w:bidi="ar-SA"/>
              </w:rPr>
              <w:t>u conseil général</w:t>
            </w:r>
          </w:p>
          <w:p w14:paraId="21F06D5A" w14:textId="158559E7" w:rsidR="008B2AD3" w:rsidRDefault="008B2AD3" w:rsidP="00687050">
            <w:pPr>
              <w:pBdr>
                <w:top w:val="nil"/>
                <w:left w:val="nil"/>
                <w:bottom w:val="nil"/>
                <w:right w:val="nil"/>
                <w:between w:val="nil"/>
              </w:pBdr>
              <w:autoSpaceDE/>
              <w:autoSpaceDN/>
              <w:spacing w:before="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général.</w:t>
            </w:r>
          </w:p>
          <w:p w14:paraId="1F9FEC9D" w14:textId="6440FD99"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Registre des procès-verbaux des élections,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mandats, règles de fonctionnement, bulletins de vote, avis de nomination, 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etc.</w:t>
            </w:r>
          </w:p>
        </w:tc>
        <w:tc>
          <w:tcPr>
            <w:tcW w:w="85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545117C"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55BCA2B4" w14:textId="77777777"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0BAB95E"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56662D27"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8DF217D"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1314769B" w14:textId="77777777" w:rsidR="008B2AD3" w:rsidRPr="008B2AD3" w:rsidRDefault="00E70B05"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2"/>
                <w:id w:val="-271013602"/>
              </w:sdtPr>
              <w:sdtEndPr/>
              <w:sdtContent/>
            </w:sdt>
            <w:sdt>
              <w:sdtPr>
                <w:rPr>
                  <w:rFonts w:asciiTheme="minorHAnsi" w:eastAsia="Times New Roman" w:hAnsiTheme="minorHAnsi" w:cstheme="minorHAnsi"/>
                  <w:sz w:val="19"/>
                  <w:szCs w:val="19"/>
                  <w:lang w:val="fr-CA" w:eastAsia="fr-CA" w:bidi="ar-SA"/>
                </w:rPr>
                <w:tag w:val="goog_rdk_103"/>
                <w:id w:val="1437874748"/>
              </w:sdtPr>
              <w:sdtEndPr/>
              <w:sdtContent/>
            </w:sdt>
            <w:r w:rsidR="008B2AD3" w:rsidRPr="008B2AD3">
              <w:rPr>
                <w:rFonts w:asciiTheme="minorHAnsi" w:eastAsia="Times New Roman" w:hAnsiTheme="minorHAnsi" w:cstheme="minorHAnsi"/>
                <w:color w:val="000000"/>
                <w:sz w:val="19"/>
                <w:szCs w:val="19"/>
                <w:lang w:val="fr-CA" w:eastAsia="fr-CA" w:bidi="ar-SA"/>
              </w:rPr>
              <w:t>999</w:t>
            </w:r>
          </w:p>
          <w:p w14:paraId="1316C2A5" w14:textId="77777777" w:rsidR="008B2AD3" w:rsidRPr="008B2AD3" w:rsidRDefault="008B2AD3" w:rsidP="00AF53BE">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B35FF78"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11967C08"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52105DD" w14:textId="77777777" w:rsidR="008B2AD3" w:rsidRPr="008B2AD3" w:rsidRDefault="008B2AD3" w:rsidP="00AF53BE">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EEAC9A5"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046C164" w14:textId="20E672CB"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575FC4E" w14:textId="77777777" w:rsidR="008B2AD3" w:rsidRPr="008B2AD3" w:rsidRDefault="008B2AD3" w:rsidP="00AF53B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A5D3A84" w14:textId="43CE98E2" w:rsidR="008B2AD3" w:rsidRPr="008B2AD3" w:rsidRDefault="008B2AD3" w:rsidP="00AF53BE">
            <w:pPr>
              <w:pBdr>
                <w:top w:val="nil"/>
                <w:left w:val="nil"/>
                <w:bottom w:val="nil"/>
                <w:right w:val="nil"/>
                <w:between w:val="nil"/>
              </w:pBdr>
              <w:autoSpaceDE/>
              <w:autoSpaceDN/>
              <w:spacing w:before="1"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left w:val="single" w:sz="4" w:space="0" w:color="BFBFBF" w:themeColor="background1" w:themeShade="BF"/>
              <w:bottom w:val="single" w:sz="4" w:space="0" w:color="BFBFBF" w:themeColor="background1" w:themeShade="BF"/>
            </w:tcBorders>
          </w:tcPr>
          <w:p w14:paraId="6B67BA40" w14:textId="77777777" w:rsidR="00AF53BE" w:rsidRDefault="00AF53BE" w:rsidP="00687050">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p>
          <w:p w14:paraId="759AAF4B" w14:textId="2C4DBCF0" w:rsidR="008B2AD3" w:rsidRPr="008B2AD3" w:rsidRDefault="008B2AD3" w:rsidP="00687050">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T </w:t>
            </w:r>
            <w:r w:rsidR="0068705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registres des procès-verbaux des élections, les mandats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 </w:t>
            </w:r>
          </w:p>
        </w:tc>
      </w:tr>
      <w:tr w:rsidR="00AF53BE" w:rsidRPr="00AF53BE" w14:paraId="50481F75" w14:textId="77777777" w:rsidTr="00AF53BE">
        <w:trPr>
          <w:trHeight w:val="58"/>
        </w:trPr>
        <w:tc>
          <w:tcPr>
            <w:tcW w:w="993" w:type="dxa"/>
            <w:tcBorders>
              <w:bottom w:val="single" w:sz="4" w:space="0" w:color="BFBFBF" w:themeColor="background1" w:themeShade="BF"/>
            </w:tcBorders>
          </w:tcPr>
          <w:p w14:paraId="71848CAC" w14:textId="77777777" w:rsidR="00AF53BE" w:rsidRPr="00AF53BE" w:rsidRDefault="00AF53BE" w:rsidP="000C1F8E">
            <w:pPr>
              <w:pBdr>
                <w:top w:val="nil"/>
                <w:left w:val="nil"/>
                <w:bottom w:val="nil"/>
                <w:right w:val="nil"/>
                <w:between w:val="nil"/>
              </w:pBdr>
              <w:autoSpaceDE/>
              <w:autoSpaceDN/>
              <w:ind w:left="-36" w:firstLine="24"/>
              <w:jc w:val="center"/>
              <w:rPr>
                <w:rFonts w:eastAsia="Times New Roman"/>
                <w:bCs/>
                <w:color w:val="000000"/>
                <w:sz w:val="10"/>
                <w:szCs w:val="10"/>
                <w:lang w:val="fr-CA" w:eastAsia="fr-CA" w:bidi="ar-SA"/>
              </w:rPr>
            </w:pPr>
          </w:p>
        </w:tc>
        <w:tc>
          <w:tcPr>
            <w:tcW w:w="4677" w:type="dxa"/>
            <w:tcBorders>
              <w:bottom w:val="single" w:sz="4" w:space="0" w:color="BFBFBF" w:themeColor="background1" w:themeShade="BF"/>
            </w:tcBorders>
          </w:tcPr>
          <w:p w14:paraId="0515A636" w14:textId="77777777" w:rsidR="00AF53BE" w:rsidRPr="00AF53BE" w:rsidRDefault="00AF53BE" w:rsidP="00AF53BE">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bottom w:val="single" w:sz="4" w:space="0" w:color="BFBFBF" w:themeColor="background1" w:themeShade="BF"/>
            </w:tcBorders>
          </w:tcPr>
          <w:p w14:paraId="2A9625AF"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bottom w:val="single" w:sz="4" w:space="0" w:color="BFBFBF" w:themeColor="background1" w:themeShade="BF"/>
            </w:tcBorders>
          </w:tcPr>
          <w:p w14:paraId="5D3069AA"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bottom w:val="single" w:sz="4" w:space="0" w:color="BFBFBF" w:themeColor="background1" w:themeShade="BF"/>
            </w:tcBorders>
          </w:tcPr>
          <w:p w14:paraId="2552765A"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bottom w:val="single" w:sz="4" w:space="0" w:color="BFBFBF" w:themeColor="background1" w:themeShade="BF"/>
            </w:tcBorders>
          </w:tcPr>
          <w:p w14:paraId="67931B22"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bottom w:val="single" w:sz="4" w:space="0" w:color="BFBFBF" w:themeColor="background1" w:themeShade="BF"/>
            </w:tcBorders>
          </w:tcPr>
          <w:p w14:paraId="1184C949"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bottom w:val="single" w:sz="4" w:space="0" w:color="BFBFBF" w:themeColor="background1" w:themeShade="BF"/>
            </w:tcBorders>
          </w:tcPr>
          <w:p w14:paraId="2E2AB882" w14:textId="77777777" w:rsidR="00AF53BE" w:rsidRPr="00AF53BE" w:rsidRDefault="00AF53BE" w:rsidP="00AF53B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bottom w:val="single" w:sz="4" w:space="0" w:color="BFBFBF" w:themeColor="background1" w:themeShade="BF"/>
            </w:tcBorders>
          </w:tcPr>
          <w:p w14:paraId="37F5158A" w14:textId="77777777" w:rsidR="00AF53BE" w:rsidRPr="00AF53BE" w:rsidRDefault="00AF53BE" w:rsidP="00AF53BE">
            <w:pPr>
              <w:pBdr>
                <w:top w:val="nil"/>
                <w:left w:val="nil"/>
                <w:bottom w:val="nil"/>
                <w:right w:val="nil"/>
                <w:between w:val="nil"/>
              </w:pBdr>
              <w:autoSpaceDE/>
              <w:autoSpaceDN/>
              <w:ind w:left="311" w:hanging="311"/>
              <w:rPr>
                <w:rFonts w:eastAsia="Times New Roman"/>
                <w:bCs/>
                <w:color w:val="000000"/>
                <w:sz w:val="10"/>
                <w:szCs w:val="10"/>
                <w:lang w:val="fr-CA" w:eastAsia="fr-CA" w:bidi="ar-SA"/>
              </w:rPr>
            </w:pPr>
          </w:p>
        </w:tc>
      </w:tr>
      <w:tr w:rsidR="00692572" w:rsidRPr="008B2AD3" w14:paraId="28A0EF07" w14:textId="77777777" w:rsidTr="00276DD0">
        <w:trPr>
          <w:trHeight w:val="1693"/>
        </w:trPr>
        <w:tc>
          <w:tcPr>
            <w:tcW w:w="993" w:type="dxa"/>
            <w:tcBorders>
              <w:right w:val="single" w:sz="4" w:space="0" w:color="BFBFBF" w:themeColor="background1" w:themeShade="BF"/>
            </w:tcBorders>
          </w:tcPr>
          <w:p w14:paraId="25FCC4F9" w14:textId="77777777" w:rsidR="008B2AD3" w:rsidRPr="008B2AD3" w:rsidRDefault="008B2AD3" w:rsidP="000C1F8E">
            <w:pPr>
              <w:pBdr>
                <w:top w:val="nil"/>
                <w:left w:val="nil"/>
                <w:bottom w:val="nil"/>
                <w:right w:val="nil"/>
                <w:between w:val="nil"/>
              </w:pBdr>
              <w:autoSpaceDE/>
              <w:autoSpaceDN/>
              <w:ind w:left="-36" w:firstLine="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1220</w:t>
            </w:r>
          </w:p>
        </w:tc>
        <w:tc>
          <w:tcPr>
            <w:tcW w:w="4677" w:type="dxa"/>
            <w:tcBorders>
              <w:left w:val="single" w:sz="4" w:space="0" w:color="BFBFBF" w:themeColor="background1" w:themeShade="BF"/>
              <w:right w:val="single" w:sz="4" w:space="0" w:color="BFBFBF" w:themeColor="background1" w:themeShade="BF"/>
            </w:tcBorders>
          </w:tcPr>
          <w:p w14:paraId="6D1D4A23" w14:textId="77777777" w:rsidR="008B2AD3" w:rsidRPr="008B2AD3" w:rsidRDefault="008B2AD3" w:rsidP="00AF53BE">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général</w:t>
            </w:r>
          </w:p>
          <w:p w14:paraId="17B21E13" w14:textId="77777777" w:rsidR="008B2AD3" w:rsidRPr="008B2AD3" w:rsidRDefault="00E70B05" w:rsidP="00AF53BE">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4"/>
                <w:id w:val="1025062049"/>
              </w:sdtPr>
              <w:sdtEndPr/>
              <w:sdtContent/>
            </w:sdt>
            <w:sdt>
              <w:sdtPr>
                <w:rPr>
                  <w:rFonts w:asciiTheme="minorHAnsi" w:eastAsia="Times New Roman" w:hAnsiTheme="minorHAnsi" w:cstheme="minorHAnsi"/>
                  <w:sz w:val="19"/>
                  <w:szCs w:val="19"/>
                  <w:lang w:val="fr-CA" w:eastAsia="fr-CA" w:bidi="ar-SA"/>
                </w:rPr>
                <w:tag w:val="goog_rdk_105"/>
                <w:id w:val="1154720629"/>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la gestion des réunions, aux travaux et aux décisions du conseil général.</w:t>
            </w:r>
          </w:p>
          <w:p w14:paraId="3AE20C69" w14:textId="53EB793C"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Borders>
              <w:left w:val="single" w:sz="4" w:space="0" w:color="BFBFBF" w:themeColor="background1" w:themeShade="BF"/>
              <w:right w:val="single" w:sz="4" w:space="0" w:color="BFBFBF" w:themeColor="background1" w:themeShade="BF"/>
            </w:tcBorders>
          </w:tcPr>
          <w:p w14:paraId="0D02FA6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C13B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9DEB7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5FEC3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67AC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right w:val="single" w:sz="4" w:space="0" w:color="BFBFBF" w:themeColor="background1" w:themeShade="BF"/>
            </w:tcBorders>
          </w:tcPr>
          <w:p w14:paraId="34D050D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B97B2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B6727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521D4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right w:val="single" w:sz="4" w:space="0" w:color="BFBFBF" w:themeColor="background1" w:themeShade="BF"/>
            </w:tcBorders>
          </w:tcPr>
          <w:p w14:paraId="773991F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AA4F3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5</w:t>
            </w:r>
          </w:p>
          <w:p w14:paraId="1AACDDC0" w14:textId="77777777" w:rsidR="008B2AD3" w:rsidRPr="008B2AD3" w:rsidRDefault="00E70B05"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3"/>
                <w:id w:val="-41207857"/>
              </w:sdtPr>
              <w:sdtEndPr/>
              <w:sdtContent/>
            </w:sdt>
          </w:p>
          <w:p w14:paraId="74C3C525" w14:textId="77777777" w:rsidR="008B2AD3" w:rsidRPr="008B2AD3" w:rsidRDefault="00E70B05"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5"/>
                <w:id w:val="850997721"/>
              </w:sdtPr>
              <w:sdtEndPr/>
              <w:sdtContent/>
            </w:sdt>
            <w:sdt>
              <w:sdtPr>
                <w:rPr>
                  <w:rFonts w:asciiTheme="minorHAnsi" w:eastAsia="Times New Roman" w:hAnsiTheme="minorHAnsi" w:cstheme="minorHAnsi"/>
                  <w:sz w:val="19"/>
                  <w:szCs w:val="19"/>
                  <w:lang w:val="fr-CA" w:eastAsia="fr-CA" w:bidi="ar-SA"/>
                </w:rPr>
                <w:tag w:val="goog_rdk_116"/>
                <w:id w:val="-1594702326"/>
                <w:showingPlcHdr/>
              </w:sdtPr>
              <w:sdtEndPr/>
              <w:sdtContent>
                <w:r w:rsidR="008B2AD3" w:rsidRPr="008B2AD3">
                  <w:rPr>
                    <w:rFonts w:asciiTheme="minorHAnsi" w:eastAsia="Times New Roman" w:hAnsiTheme="minorHAnsi" w:cstheme="minorHAnsi"/>
                    <w:sz w:val="19"/>
                    <w:szCs w:val="19"/>
                    <w:lang w:val="fr-CA" w:eastAsia="fr-CA" w:bidi="ar-SA"/>
                  </w:rPr>
                  <w:t xml:space="preserve">     </w:t>
                </w:r>
              </w:sdtContent>
            </w:sdt>
          </w:p>
        </w:tc>
        <w:tc>
          <w:tcPr>
            <w:tcW w:w="567" w:type="dxa"/>
            <w:tcBorders>
              <w:left w:val="single" w:sz="4" w:space="0" w:color="BFBFBF" w:themeColor="background1" w:themeShade="BF"/>
              <w:right w:val="single" w:sz="4" w:space="0" w:color="BFBFBF" w:themeColor="background1" w:themeShade="BF"/>
            </w:tcBorders>
          </w:tcPr>
          <w:p w14:paraId="156F17B4"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85DE42"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07AC3D7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left w:val="single" w:sz="4" w:space="0" w:color="BFBFBF" w:themeColor="background1" w:themeShade="BF"/>
              <w:right w:val="single" w:sz="4" w:space="0" w:color="BFBFBF" w:themeColor="background1" w:themeShade="BF"/>
            </w:tcBorders>
          </w:tcPr>
          <w:p w14:paraId="1868F46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75BF5C" w14:textId="605CBDD2"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left w:val="single" w:sz="4" w:space="0" w:color="BFBFBF" w:themeColor="background1" w:themeShade="BF"/>
              <w:right w:val="single" w:sz="4" w:space="0" w:color="BFBFBF" w:themeColor="background1" w:themeShade="BF"/>
            </w:tcBorders>
          </w:tcPr>
          <w:p w14:paraId="240F52A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E2D4F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left w:val="single" w:sz="4" w:space="0" w:color="BFBFBF" w:themeColor="background1" w:themeShade="BF"/>
            </w:tcBorders>
          </w:tcPr>
          <w:p w14:paraId="339F2ECF" w14:textId="77777777" w:rsidR="00AF53BE" w:rsidRDefault="00AF53BE" w:rsidP="00AF53BE">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p>
          <w:p w14:paraId="6B11E591" w14:textId="19553795" w:rsidR="008B2AD3" w:rsidRPr="008B2AD3" w:rsidRDefault="008B2AD3" w:rsidP="00AF53BE">
            <w:pPr>
              <w:pBdr>
                <w:top w:val="nil"/>
                <w:left w:val="nil"/>
                <w:bottom w:val="nil"/>
                <w:right w:val="nil"/>
                <w:between w:val="nil"/>
              </w:pBdr>
              <w:autoSpaceDE/>
              <w:autoSpaceDN/>
              <w:ind w:left="311" w:hanging="31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68705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 </w:t>
            </w:r>
            <w:sdt>
              <w:sdtPr>
                <w:rPr>
                  <w:rFonts w:asciiTheme="minorHAnsi" w:eastAsia="Times New Roman" w:hAnsiTheme="minorHAnsi" w:cstheme="minorHAnsi"/>
                  <w:color w:val="000000"/>
                  <w:sz w:val="19"/>
                  <w:szCs w:val="19"/>
                  <w:lang w:val="fr-CA" w:eastAsia="fr-CA" w:bidi="ar-SA"/>
                </w:rPr>
                <w:tag w:val="goog_rdk_120"/>
                <w:id w:val="334041355"/>
              </w:sdtPr>
              <w:sdtEndPr/>
              <w:sdtContent/>
            </w:sdt>
            <w:sdt>
              <w:sdtPr>
                <w:rPr>
                  <w:rFonts w:asciiTheme="minorHAnsi" w:eastAsia="Times New Roman" w:hAnsiTheme="minorHAnsi" w:cstheme="minorHAnsi"/>
                  <w:color w:val="000000"/>
                  <w:sz w:val="19"/>
                  <w:szCs w:val="19"/>
                  <w:lang w:val="fr-CA" w:eastAsia="fr-CA" w:bidi="ar-SA"/>
                </w:rPr>
                <w:tag w:val="goog_rdk_121"/>
                <w:id w:val="378371006"/>
              </w:sdtPr>
              <w:sdtEndPr/>
              <w:sdtContent/>
            </w:sdt>
            <w:sdt>
              <w:sdtPr>
                <w:rPr>
                  <w:rFonts w:asciiTheme="minorHAnsi" w:eastAsia="Times New Roman" w:hAnsiTheme="minorHAnsi" w:cstheme="minorHAnsi"/>
                  <w:color w:val="000000"/>
                  <w:sz w:val="19"/>
                  <w:szCs w:val="19"/>
                  <w:lang w:val="fr-CA" w:eastAsia="fr-CA" w:bidi="ar-SA"/>
                </w:rPr>
                <w:tag w:val="goog_rdk_122"/>
                <w:id w:val="2009940674"/>
              </w:sdtPr>
              <w:sdtEndPr/>
              <w:sdtContent/>
            </w:sdt>
            <w:sdt>
              <w:sdtPr>
                <w:rPr>
                  <w:rFonts w:asciiTheme="minorHAnsi" w:eastAsia="Times New Roman" w:hAnsiTheme="minorHAnsi" w:cstheme="minorHAnsi"/>
                  <w:color w:val="000000"/>
                  <w:sz w:val="19"/>
                  <w:szCs w:val="19"/>
                  <w:lang w:val="fr-CA" w:eastAsia="fr-CA" w:bidi="ar-SA"/>
                </w:rPr>
                <w:tag w:val="goog_rdk_123"/>
                <w:id w:val="1841272434"/>
              </w:sdtPr>
              <w:sdtEndPr/>
              <w:sdtContent/>
            </w:sdt>
          </w:p>
        </w:tc>
      </w:tr>
    </w:tbl>
    <w:p w14:paraId="54FC1D6D" w14:textId="77777777" w:rsidR="00AF53BE" w:rsidRDefault="00AF53BE">
      <w:r>
        <w:br w:type="page"/>
      </w:r>
    </w:p>
    <w:p w14:paraId="07380BAC" w14:textId="77777777" w:rsidR="0079039B" w:rsidRPr="00DF7B8F" w:rsidRDefault="0079039B" w:rsidP="0079039B">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9039B" w:rsidRPr="008B2AD3" w14:paraId="0CCE2731"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C24772A" w14:textId="77777777" w:rsidR="0079039B" w:rsidRPr="008B2AD3" w:rsidRDefault="0079039B"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DFC4A24" w14:textId="3D55FB4F"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2B536A7"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FE439C"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174B88D"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5D8D3F6"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A485CEE"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5220B20"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6119D59" w14:textId="77777777" w:rsidR="0079039B" w:rsidRPr="008B2AD3" w:rsidRDefault="0079039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5BC23DB1" w14:textId="77777777" w:rsidR="0079039B" w:rsidRPr="00DF7B8F" w:rsidRDefault="0079039B" w:rsidP="0079039B">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4682"/>
        <w:gridCol w:w="846"/>
        <w:gridCol w:w="992"/>
        <w:gridCol w:w="709"/>
        <w:gridCol w:w="567"/>
        <w:gridCol w:w="567"/>
        <w:gridCol w:w="992"/>
        <w:gridCol w:w="3969"/>
      </w:tblGrid>
      <w:tr w:rsidR="00692572" w:rsidRPr="008B2AD3" w14:paraId="2577ABA9" w14:textId="77777777" w:rsidTr="008A745A">
        <w:trPr>
          <w:trHeight w:val="3424"/>
        </w:trPr>
        <w:tc>
          <w:tcPr>
            <w:tcW w:w="993" w:type="dxa"/>
            <w:tcBorders>
              <w:bottom w:val="single" w:sz="4" w:space="0" w:color="BFBFBF" w:themeColor="background1" w:themeShade="BF"/>
              <w:right w:val="single" w:sz="4" w:space="0" w:color="BFBFBF" w:themeColor="background1" w:themeShade="BF"/>
            </w:tcBorders>
          </w:tcPr>
          <w:p w14:paraId="40FEA30E" w14:textId="4763A239" w:rsidR="008B2AD3" w:rsidRPr="008B2AD3" w:rsidRDefault="008B2AD3" w:rsidP="000C1F8E">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1230</w:t>
            </w:r>
          </w:p>
        </w:tc>
        <w:tc>
          <w:tcPr>
            <w:tcW w:w="468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3C21CD1" w14:textId="77777777" w:rsidR="008B2AD3" w:rsidRPr="008B2AD3" w:rsidRDefault="008B2AD3" w:rsidP="008A745A">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reliés au conseil général</w:t>
            </w:r>
          </w:p>
          <w:p w14:paraId="48D83167" w14:textId="5471EB5A" w:rsidR="008B2AD3" w:rsidRDefault="00E70B05" w:rsidP="008A745A">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4"/>
                <w:id w:val="-108355348"/>
              </w:sdtPr>
              <w:sdtEndPr/>
              <w:sdtContent/>
            </w:sdt>
            <w:sdt>
              <w:sdtPr>
                <w:rPr>
                  <w:rFonts w:asciiTheme="minorHAnsi" w:eastAsia="Times New Roman" w:hAnsiTheme="minorHAnsi" w:cstheme="minorHAnsi"/>
                  <w:sz w:val="19"/>
                  <w:szCs w:val="19"/>
                  <w:lang w:val="fr-CA" w:eastAsia="fr-CA" w:bidi="ar-SA"/>
                </w:rPr>
                <w:tag w:val="goog_rdk_125"/>
                <w:id w:val="-673639209"/>
              </w:sdtPr>
              <w:sdtEndPr/>
              <w:sdtContent/>
            </w:sdt>
            <w:r w:rsidR="008B2AD3"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général.</w:t>
            </w:r>
          </w:p>
          <w:p w14:paraId="02E561C0" w14:textId="52E3ED30" w:rsidR="008B2AD3" w:rsidRDefault="0036565E"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Pr>
                <w:rFonts w:asciiTheme="minorHAnsi" w:hAnsiTheme="minorHAnsi" w:cstheme="minorHAnsi"/>
                <w:color w:val="000000"/>
                <w:sz w:val="19"/>
                <w:szCs w:val="19"/>
                <w:lang w:val="fr-CA"/>
              </w:rPr>
              <w:t>L</w:t>
            </w:r>
            <w:r w:rsidR="008B2AD3" w:rsidRPr="008B2AD3">
              <w:rPr>
                <w:rFonts w:asciiTheme="minorHAnsi" w:hAnsiTheme="minorHAnsi" w:cstheme="minorHAnsi"/>
                <w:color w:val="000000"/>
                <w:sz w:val="19"/>
                <w:szCs w:val="19"/>
              </w:rPr>
              <w:t xml:space="preserve">istes des membres, </w:t>
            </w:r>
            <w:r w:rsidR="00C7710B">
              <w:rPr>
                <w:rFonts w:asciiTheme="minorHAnsi" w:hAnsiTheme="minorHAnsi" w:cstheme="minorHAnsi"/>
                <w:color w:val="000000"/>
                <w:sz w:val="19"/>
                <w:szCs w:val="19"/>
              </w:rPr>
              <w:t xml:space="preserve">avis de </w:t>
            </w:r>
            <w:r w:rsidR="008B2AD3" w:rsidRPr="008B2AD3">
              <w:rPr>
                <w:rFonts w:asciiTheme="minorHAnsi" w:hAnsiTheme="minorHAnsi" w:cstheme="minorHAnsi"/>
                <w:color w:val="000000"/>
                <w:sz w:val="19"/>
                <w:szCs w:val="19"/>
              </w:rPr>
              <w:t>nomination des responsables par le conseil général.</w:t>
            </w:r>
          </w:p>
          <w:p w14:paraId="1D1514CB" w14:textId="2F16C20A" w:rsidR="008B2AD3" w:rsidRPr="008B2AD3" w:rsidRDefault="008B2AD3" w:rsidP="00240F24">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309039A" w14:textId="77777777" w:rsidR="008B2AD3" w:rsidRPr="008B2AD3" w:rsidRDefault="008B2AD3" w:rsidP="00240F24">
            <w:pPr>
              <w:pBdr>
                <w:top w:val="nil"/>
                <w:left w:val="nil"/>
                <w:bottom w:val="nil"/>
                <w:right w:val="nil"/>
                <w:between w:val="nil"/>
              </w:pBdr>
              <w:autoSpaceDE/>
              <w:autoSpaceDN/>
              <w:spacing w:before="240" w:after="120"/>
              <w:ind w:right="2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général ou qui lui sont reliés.</w:t>
            </w:r>
          </w:p>
        </w:tc>
        <w:tc>
          <w:tcPr>
            <w:tcW w:w="84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DC004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03EC7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92E26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44F1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95B6F6F"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CEF11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04755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716976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BAE32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A8DA2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C70B74"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4B0F149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0EDA135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5F254B8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00A42"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A40D31"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E9AFC8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D7685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CAB79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F1B12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2555A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63D94E"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0594325F"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5D205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AF2598" w14:textId="65A58013"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641E63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2A06C8"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52D39C"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8D074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5CEF29"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1F0ECA" w14:textId="44893FE0"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2D874B8D"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6A36D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C6AF0C" w14:textId="015619F6"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3C362A2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FB6533"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65F8E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0A38D7"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336D2A"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EFD506"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C41EE4" w14:textId="60644273"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4BE1DADB"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95EF15" w14:textId="77777777"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1C535" w14:textId="1AC58AD8" w:rsidR="008B2AD3" w:rsidRPr="008B2AD3" w:rsidRDefault="008B2AD3" w:rsidP="00AF53B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left w:val="single" w:sz="4" w:space="0" w:color="BFBFBF" w:themeColor="background1" w:themeShade="BF"/>
              <w:bottom w:val="single" w:sz="4" w:space="0" w:color="BFBFBF" w:themeColor="background1" w:themeShade="BF"/>
            </w:tcBorders>
          </w:tcPr>
          <w:p w14:paraId="07F74E29" w14:textId="77777777" w:rsidR="008B2AD3" w:rsidRPr="008B2AD3" w:rsidRDefault="008B2AD3"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57E2E72" w14:textId="77777777" w:rsidR="008B2AD3" w:rsidRPr="008B2AD3" w:rsidRDefault="00E70B05"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8"/>
                <w:id w:val="338813096"/>
              </w:sdtPr>
              <w:sdtEndPr/>
              <w:sdtContent/>
            </w:sdt>
            <w:sdt>
              <w:sdtPr>
                <w:rPr>
                  <w:rFonts w:asciiTheme="minorHAnsi" w:eastAsia="Times New Roman" w:hAnsiTheme="minorHAnsi" w:cstheme="minorHAnsi"/>
                  <w:sz w:val="19"/>
                  <w:szCs w:val="19"/>
                  <w:lang w:val="fr-CA" w:eastAsia="fr-CA" w:bidi="ar-SA"/>
                </w:rPr>
                <w:tag w:val="goog_rdk_129"/>
                <w:id w:val="-196162857"/>
              </w:sdtPr>
              <w:sdtEndPr/>
              <w:sdtContent/>
            </w:sdt>
          </w:p>
          <w:p w14:paraId="44C8A40E" w14:textId="77777777" w:rsidR="008B2AD3" w:rsidRPr="008B2AD3" w:rsidRDefault="008B2AD3" w:rsidP="00AF53B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819CCA3"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0E680629"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54299028"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70F2B64F"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4C74ED41" w14:textId="77777777" w:rsidR="00AF53BE" w:rsidRDefault="00AF53BE"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p>
          <w:p w14:paraId="604A825A" w14:textId="021BA819" w:rsidR="008B2AD3" w:rsidRPr="008B2AD3" w:rsidRDefault="008B2AD3" w:rsidP="00AF53BE">
            <w:pPr>
              <w:pBdr>
                <w:top w:val="nil"/>
                <w:left w:val="nil"/>
                <w:bottom w:val="nil"/>
                <w:right w:val="nil"/>
                <w:between w:val="nil"/>
              </w:pBdr>
              <w:autoSpaceDE/>
              <w:autoSpaceDN/>
              <w:ind w:left="321" w:right="240"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AF53BE">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13162E">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30"/>
                <w:id w:val="-503278953"/>
              </w:sdtPr>
              <w:sdtEndPr/>
              <w:sdtContent/>
            </w:sdt>
          </w:p>
        </w:tc>
      </w:tr>
      <w:tr w:rsidR="00AF53BE" w:rsidRPr="000C1F8E" w14:paraId="7B2E0475" w14:textId="77777777" w:rsidTr="001D7705">
        <w:trPr>
          <w:trHeight w:val="58"/>
        </w:trPr>
        <w:tc>
          <w:tcPr>
            <w:tcW w:w="993" w:type="dxa"/>
            <w:tcBorders>
              <w:bottom w:val="single" w:sz="4" w:space="0" w:color="BFBFBF" w:themeColor="background1" w:themeShade="BF"/>
            </w:tcBorders>
          </w:tcPr>
          <w:p w14:paraId="54CA3AA2" w14:textId="77777777" w:rsidR="00AF53BE" w:rsidRPr="000C1F8E" w:rsidRDefault="00AF53BE" w:rsidP="000C1F8E">
            <w:pPr>
              <w:pBdr>
                <w:top w:val="nil"/>
                <w:left w:val="nil"/>
                <w:bottom w:val="nil"/>
                <w:right w:val="nil"/>
                <w:between w:val="nil"/>
              </w:pBdr>
              <w:autoSpaceDE/>
              <w:autoSpaceDN/>
              <w:ind w:left="108"/>
              <w:rPr>
                <w:rFonts w:eastAsia="Times New Roman"/>
                <w:bCs/>
                <w:color w:val="000000"/>
                <w:sz w:val="24"/>
                <w:szCs w:val="24"/>
                <w:lang w:val="fr-CA" w:eastAsia="fr-CA" w:bidi="ar-SA"/>
              </w:rPr>
            </w:pPr>
          </w:p>
        </w:tc>
        <w:tc>
          <w:tcPr>
            <w:tcW w:w="4682" w:type="dxa"/>
            <w:tcBorders>
              <w:bottom w:val="single" w:sz="4" w:space="0" w:color="BFBFBF" w:themeColor="background1" w:themeShade="BF"/>
            </w:tcBorders>
          </w:tcPr>
          <w:p w14:paraId="6D382F77" w14:textId="77777777" w:rsidR="00AF53BE" w:rsidRPr="000C1F8E" w:rsidRDefault="00AF53BE" w:rsidP="000C1F8E">
            <w:pPr>
              <w:pBdr>
                <w:top w:val="nil"/>
                <w:left w:val="nil"/>
                <w:bottom w:val="nil"/>
                <w:right w:val="nil"/>
                <w:between w:val="nil"/>
              </w:pBdr>
              <w:autoSpaceDE/>
              <w:autoSpaceDN/>
              <w:rPr>
                <w:rFonts w:eastAsia="Times New Roman"/>
                <w:bCs/>
                <w:color w:val="000000"/>
                <w:sz w:val="24"/>
                <w:szCs w:val="24"/>
                <w:lang w:val="fr-CA" w:eastAsia="fr-CA" w:bidi="ar-SA"/>
              </w:rPr>
            </w:pPr>
          </w:p>
        </w:tc>
        <w:tc>
          <w:tcPr>
            <w:tcW w:w="846" w:type="dxa"/>
            <w:tcBorders>
              <w:bottom w:val="single" w:sz="4" w:space="0" w:color="BFBFBF" w:themeColor="background1" w:themeShade="BF"/>
            </w:tcBorders>
          </w:tcPr>
          <w:p w14:paraId="1F81E789"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559C3D9F"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09" w:type="dxa"/>
            <w:tcBorders>
              <w:bottom w:val="single" w:sz="4" w:space="0" w:color="BFBFBF" w:themeColor="background1" w:themeShade="BF"/>
            </w:tcBorders>
          </w:tcPr>
          <w:p w14:paraId="65F4E835"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F7D2539"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F09F217"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3B995C42" w14:textId="77777777" w:rsidR="00AF53BE" w:rsidRPr="000C1F8E" w:rsidRDefault="00AF53BE" w:rsidP="000C1F8E">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69" w:type="dxa"/>
            <w:tcBorders>
              <w:bottom w:val="single" w:sz="4" w:space="0" w:color="BFBFBF" w:themeColor="background1" w:themeShade="BF"/>
            </w:tcBorders>
          </w:tcPr>
          <w:p w14:paraId="05752C38" w14:textId="77777777" w:rsidR="00AF53BE" w:rsidRPr="000C1F8E" w:rsidRDefault="00AF53BE" w:rsidP="000C1F8E">
            <w:pPr>
              <w:pBdr>
                <w:top w:val="nil"/>
                <w:left w:val="nil"/>
                <w:bottom w:val="nil"/>
                <w:right w:val="nil"/>
                <w:between w:val="nil"/>
              </w:pBdr>
              <w:autoSpaceDE/>
              <w:autoSpaceDN/>
              <w:ind w:left="311" w:hanging="311"/>
              <w:rPr>
                <w:rFonts w:eastAsia="Times New Roman"/>
                <w:bCs/>
                <w:color w:val="000000"/>
                <w:sz w:val="24"/>
                <w:szCs w:val="24"/>
                <w:lang w:val="fr-CA" w:eastAsia="fr-CA" w:bidi="ar-SA"/>
              </w:rPr>
            </w:pPr>
          </w:p>
        </w:tc>
      </w:tr>
      <w:tr w:rsidR="000C1F8E" w:rsidRPr="00AF53BE" w14:paraId="68C0493F" w14:textId="77777777" w:rsidTr="001D7705">
        <w:trPr>
          <w:trHeight w:val="58"/>
        </w:trPr>
        <w:tc>
          <w:tcPr>
            <w:tcW w:w="993" w:type="dxa"/>
            <w:tcBorders>
              <w:right w:val="single" w:sz="4" w:space="0" w:color="BFBFBF" w:themeColor="background1" w:themeShade="BF"/>
            </w:tcBorders>
          </w:tcPr>
          <w:p w14:paraId="73239B30" w14:textId="31EE2CAD" w:rsidR="000C1F8E" w:rsidRPr="007372D1" w:rsidRDefault="000C1F8E" w:rsidP="00753328">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0" w:name="_1300"/>
            <w:bookmarkEnd w:id="10"/>
            <w:r w:rsidRPr="007372D1">
              <w:rPr>
                <w:rFonts w:ascii="GT Walsheim BAnQ Md" w:hAnsi="GT Walsheim BAnQ Md"/>
                <w:color w:val="636BB0"/>
              </w:rPr>
              <w:t>1300</w:t>
            </w:r>
          </w:p>
        </w:tc>
        <w:tc>
          <w:tcPr>
            <w:tcW w:w="13324" w:type="dxa"/>
            <w:gridSpan w:val="8"/>
            <w:tcBorders>
              <w:left w:val="single" w:sz="4" w:space="0" w:color="BFBFBF" w:themeColor="background1" w:themeShade="BF"/>
            </w:tcBorders>
          </w:tcPr>
          <w:p w14:paraId="7461884E" w14:textId="2405F561" w:rsidR="000C1F8E" w:rsidRPr="004426B0" w:rsidRDefault="000C1F8E" w:rsidP="002270A1">
            <w:pPr>
              <w:pBdr>
                <w:top w:val="nil"/>
                <w:left w:val="nil"/>
                <w:bottom w:val="nil"/>
                <w:right w:val="nil"/>
                <w:between w:val="nil"/>
              </w:pBdr>
              <w:spacing w:after="120"/>
              <w:rPr>
                <w:rFonts w:ascii="GT Walsheim BAnQ Rg" w:hAnsi="GT Walsheim BAnQ Rg"/>
                <w:b/>
                <w:bCs/>
                <w:color w:val="636BB0"/>
                <w:sz w:val="24"/>
                <w:szCs w:val="24"/>
              </w:rPr>
            </w:pPr>
            <w:r w:rsidRPr="004426B0">
              <w:rPr>
                <w:rFonts w:ascii="GT Walsheim BAnQ Rg" w:hAnsi="GT Walsheim BAnQ Rg"/>
                <w:b/>
                <w:bCs/>
                <w:color w:val="636BB0"/>
                <w:sz w:val="24"/>
                <w:szCs w:val="24"/>
              </w:rPr>
              <w:t>Conseil provincial</w:t>
            </w:r>
          </w:p>
          <w:p w14:paraId="5ECC9014" w14:textId="6493CB34" w:rsidR="000C1F8E" w:rsidRPr="000C1F8E" w:rsidRDefault="000C1F8E" w:rsidP="002270A1">
            <w:pPr>
              <w:pBdr>
                <w:top w:val="nil"/>
                <w:left w:val="nil"/>
                <w:bottom w:val="nil"/>
                <w:right w:val="nil"/>
                <w:between w:val="nil"/>
              </w:pBdr>
              <w:autoSpaceDE/>
              <w:autoSpaceDN/>
              <w:spacing w:after="120"/>
              <w:rPr>
                <w:rFonts w:eastAsia="Times New Roman"/>
                <w:color w:val="000000"/>
                <w:sz w:val="10"/>
                <w:szCs w:val="10"/>
                <w:lang w:val="fr-CA" w:eastAsia="fr-CA" w:bidi="ar-SA"/>
              </w:rPr>
            </w:pPr>
            <w:r w:rsidRPr="008B2AD3">
              <w:rPr>
                <w:rFonts w:ascii="GT Walsheim BAnQ Rg" w:hAnsi="GT Walsheim BAnQ Rg"/>
                <w:sz w:val="20"/>
                <w:szCs w:val="20"/>
              </w:rPr>
              <w:t>Documents relatifs à la constitution et au fonctionnement du conseil provincial qui permettent de gérer les affaires spirituelles et temporelles de la province canonique.</w:t>
            </w:r>
          </w:p>
        </w:tc>
      </w:tr>
      <w:tr w:rsidR="000C1F8E" w:rsidRPr="000C1F8E" w14:paraId="60824341" w14:textId="77777777" w:rsidTr="00F94186">
        <w:trPr>
          <w:trHeight w:val="58"/>
        </w:trPr>
        <w:tc>
          <w:tcPr>
            <w:tcW w:w="993" w:type="dxa"/>
          </w:tcPr>
          <w:p w14:paraId="2AB28986" w14:textId="77777777" w:rsidR="000C1F8E" w:rsidRPr="000C1F8E" w:rsidRDefault="000C1F8E" w:rsidP="000C1F8E">
            <w:pPr>
              <w:pBdr>
                <w:top w:val="nil"/>
                <w:left w:val="nil"/>
                <w:bottom w:val="nil"/>
                <w:right w:val="nil"/>
                <w:between w:val="nil"/>
              </w:pBdr>
              <w:autoSpaceDE/>
              <w:autoSpaceDN/>
              <w:ind w:left="108"/>
              <w:rPr>
                <w:color w:val="636BB0"/>
                <w:sz w:val="10"/>
                <w:szCs w:val="10"/>
              </w:rPr>
            </w:pPr>
          </w:p>
        </w:tc>
        <w:tc>
          <w:tcPr>
            <w:tcW w:w="13324" w:type="dxa"/>
            <w:gridSpan w:val="8"/>
          </w:tcPr>
          <w:p w14:paraId="1E52909B" w14:textId="77777777" w:rsidR="000C1F8E" w:rsidRPr="000C1F8E" w:rsidRDefault="000C1F8E" w:rsidP="000C1F8E">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C1F8E" w:rsidRPr="008B2AD3" w14:paraId="12C406F4"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06CBF18" w14:textId="77777777" w:rsidR="000C1F8E" w:rsidRPr="008B2AD3" w:rsidRDefault="000C1F8E"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6EBB5DE" w14:textId="2696E16A"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BACB754"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C01D566"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D64999F"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766545D"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BBF20F7"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6091DF"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9C918AA" w14:textId="77777777" w:rsidR="000C1F8E" w:rsidRPr="008B2AD3" w:rsidRDefault="000C1F8E"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0C1F8E" w:rsidRPr="000C1F8E" w14:paraId="0FCBC828" w14:textId="77777777" w:rsidTr="001D7705">
        <w:trPr>
          <w:trHeight w:val="58"/>
        </w:trPr>
        <w:tc>
          <w:tcPr>
            <w:tcW w:w="993" w:type="dxa"/>
            <w:tcBorders>
              <w:bottom w:val="single" w:sz="4" w:space="0" w:color="BFBFBF" w:themeColor="background1" w:themeShade="BF"/>
              <w:right w:val="nil"/>
            </w:tcBorders>
          </w:tcPr>
          <w:p w14:paraId="2298B6B4" w14:textId="77777777" w:rsidR="000C1F8E" w:rsidRPr="000C1F8E" w:rsidRDefault="000C1F8E"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57A5D43B" w14:textId="77777777" w:rsidR="000C1F8E" w:rsidRPr="000C1F8E" w:rsidRDefault="000C1F8E" w:rsidP="00842512">
            <w:pPr>
              <w:pBdr>
                <w:top w:val="nil"/>
                <w:left w:val="nil"/>
                <w:bottom w:val="nil"/>
                <w:right w:val="nil"/>
                <w:between w:val="nil"/>
              </w:pBdr>
              <w:rPr>
                <w:color w:val="636BB0"/>
                <w:sz w:val="10"/>
                <w:szCs w:val="10"/>
              </w:rPr>
            </w:pPr>
          </w:p>
        </w:tc>
      </w:tr>
      <w:tr w:rsidR="00726AED" w:rsidRPr="008B2AD3" w14:paraId="5432FA56" w14:textId="77777777" w:rsidTr="00276DD0">
        <w:trPr>
          <w:trHeight w:val="1962"/>
        </w:trPr>
        <w:tc>
          <w:tcPr>
            <w:tcW w:w="993" w:type="dxa"/>
            <w:tcBorders>
              <w:bottom w:val="single" w:sz="4" w:space="0" w:color="BFBFBF" w:themeColor="background1" w:themeShade="BF"/>
            </w:tcBorders>
          </w:tcPr>
          <w:p w14:paraId="3A06E7A2" w14:textId="77777777" w:rsidR="008B2AD3" w:rsidRPr="008B2AD3" w:rsidRDefault="008B2AD3" w:rsidP="00276DD0">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1310</w:t>
            </w:r>
          </w:p>
        </w:tc>
        <w:tc>
          <w:tcPr>
            <w:tcW w:w="4682" w:type="dxa"/>
            <w:tcBorders>
              <w:bottom w:val="single" w:sz="4" w:space="0" w:color="BFBFBF" w:themeColor="background1" w:themeShade="BF"/>
            </w:tcBorders>
          </w:tcPr>
          <w:p w14:paraId="35F0FD61" w14:textId="298DFC10"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Constitution du conseil provincial</w:t>
            </w:r>
          </w:p>
          <w:p w14:paraId="79354FAC" w14:textId="3F3D3030" w:rsid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provincial.</w:t>
            </w:r>
          </w:p>
          <w:p w14:paraId="296E773B" w14:textId="77777777" w:rsidR="00726AED" w:rsidRPr="008B2AD3" w:rsidRDefault="00726AED" w:rsidP="00726AED">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p>
          <w:p w14:paraId="2DF7E77B" w14:textId="05525F93" w:rsidR="008B2AD3" w:rsidRPr="00726AED" w:rsidRDefault="008B2AD3" w:rsidP="002F185D">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Avis de nomination des membres du conseil provincial, mandats, règles de fonctionnement,</w:t>
            </w:r>
            <w:r w:rsidR="00726AED">
              <w:rPr>
                <w:rFonts w:asciiTheme="minorHAnsi" w:hAnsiTheme="minorHAnsi" w:cstheme="minorHAnsi"/>
                <w:color w:val="000000"/>
                <w:sz w:val="19"/>
                <w:szCs w:val="19"/>
              </w:rPr>
              <w:t xml:space="preserve"> </w:t>
            </w:r>
            <w:r w:rsidRPr="008B2AD3">
              <w:rPr>
                <w:rFonts w:asciiTheme="minorHAnsi" w:hAnsiTheme="minorHAnsi" w:cstheme="minorHAnsi"/>
                <w:color w:val="000000"/>
                <w:sz w:val="19"/>
                <w:szCs w:val="19"/>
              </w:rPr>
              <w:t>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etc. </w:t>
            </w:r>
            <w:sdt>
              <w:sdtPr>
                <w:rPr>
                  <w:rFonts w:asciiTheme="minorHAnsi" w:hAnsiTheme="minorHAnsi" w:cstheme="minorHAnsi"/>
                  <w:color w:val="000000"/>
                  <w:sz w:val="19"/>
                  <w:szCs w:val="19"/>
                </w:rPr>
                <w:tag w:val="goog_rdk_146"/>
                <w:id w:val="2005699968"/>
              </w:sdtPr>
              <w:sdtEndPr/>
              <w:sdtContent/>
            </w:sdt>
            <w:sdt>
              <w:sdtPr>
                <w:rPr>
                  <w:rFonts w:asciiTheme="minorHAnsi" w:hAnsiTheme="minorHAnsi" w:cstheme="minorHAnsi"/>
                  <w:color w:val="000000"/>
                  <w:sz w:val="19"/>
                  <w:szCs w:val="19"/>
                </w:rPr>
                <w:tag w:val="goog_rdk_147"/>
                <w:id w:val="-1173409840"/>
              </w:sdtPr>
              <w:sdtEndPr/>
              <w:sdtContent/>
            </w:sdt>
          </w:p>
        </w:tc>
        <w:tc>
          <w:tcPr>
            <w:tcW w:w="851" w:type="dxa"/>
            <w:tcBorders>
              <w:bottom w:val="single" w:sz="4" w:space="0" w:color="BFBFBF" w:themeColor="background1" w:themeShade="BF"/>
            </w:tcBorders>
          </w:tcPr>
          <w:p w14:paraId="1A782178"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DA8AC86"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AEF3F70"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7616C59"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F86892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0749139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9820B1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2CF0F6EE"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333DE66C"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68BD8E88"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4B11D451"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99D2610" w14:textId="77777777" w:rsidR="00726AED" w:rsidRDefault="00726AED"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060B0A43" w14:textId="0802AC6A"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254939D7" w14:textId="77777777" w:rsidR="00726AED" w:rsidRDefault="00726AED"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70954FDA" w14:textId="66DC1CC9"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05A0BAFF" w14:textId="77777777" w:rsidR="00726AED" w:rsidRDefault="008B2AD3" w:rsidP="00726AED">
            <w:pPr>
              <w:pBdr>
                <w:top w:val="nil"/>
                <w:left w:val="nil"/>
                <w:bottom w:val="nil"/>
                <w:right w:val="nil"/>
                <w:between w:val="nil"/>
              </w:pBdr>
              <w:autoSpaceDE/>
              <w:autoSpaceDN/>
              <w:ind w:left="180" w:hanging="18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p>
          <w:p w14:paraId="2B256225" w14:textId="4429497E" w:rsidR="008B2AD3" w:rsidRPr="008B2AD3" w:rsidRDefault="008B2AD3" w:rsidP="00726AE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26AED">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mandats, les avis de nomination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 </w:t>
            </w:r>
          </w:p>
        </w:tc>
      </w:tr>
      <w:tr w:rsidR="00726AED" w:rsidRPr="000C1F8E" w14:paraId="0853906F" w14:textId="77777777" w:rsidTr="00276DD0">
        <w:trPr>
          <w:trHeight w:val="58"/>
        </w:trPr>
        <w:tc>
          <w:tcPr>
            <w:tcW w:w="993" w:type="dxa"/>
            <w:tcBorders>
              <w:right w:val="nil"/>
            </w:tcBorders>
          </w:tcPr>
          <w:p w14:paraId="5EF44472" w14:textId="77777777" w:rsidR="00726AED" w:rsidRPr="000C1F8E" w:rsidRDefault="00726AED" w:rsidP="00276DD0">
            <w:pPr>
              <w:pBdr>
                <w:top w:val="nil"/>
                <w:left w:val="nil"/>
                <w:bottom w:val="nil"/>
                <w:right w:val="nil"/>
                <w:between w:val="nil"/>
              </w:pBdr>
              <w:autoSpaceDE/>
              <w:autoSpaceDN/>
              <w:ind w:left="34"/>
              <w:jc w:val="center"/>
              <w:rPr>
                <w:color w:val="636BB0"/>
                <w:sz w:val="10"/>
                <w:szCs w:val="10"/>
              </w:rPr>
            </w:pPr>
          </w:p>
        </w:tc>
        <w:tc>
          <w:tcPr>
            <w:tcW w:w="13329" w:type="dxa"/>
            <w:gridSpan w:val="8"/>
            <w:tcBorders>
              <w:left w:val="nil"/>
            </w:tcBorders>
          </w:tcPr>
          <w:p w14:paraId="5BF2AFEA" w14:textId="77777777" w:rsidR="00726AED" w:rsidRPr="000C1F8E" w:rsidRDefault="00726AED" w:rsidP="00842512">
            <w:pPr>
              <w:pBdr>
                <w:top w:val="nil"/>
                <w:left w:val="nil"/>
                <w:bottom w:val="nil"/>
                <w:right w:val="nil"/>
                <w:between w:val="nil"/>
              </w:pBdr>
              <w:rPr>
                <w:color w:val="636BB0"/>
                <w:sz w:val="10"/>
                <w:szCs w:val="10"/>
              </w:rPr>
            </w:pPr>
          </w:p>
        </w:tc>
      </w:tr>
      <w:tr w:rsidR="00726AED" w:rsidRPr="008B2AD3" w14:paraId="0BDEA65C" w14:textId="77777777" w:rsidTr="00276DD0">
        <w:trPr>
          <w:trHeight w:val="1523"/>
        </w:trPr>
        <w:tc>
          <w:tcPr>
            <w:tcW w:w="993" w:type="dxa"/>
          </w:tcPr>
          <w:p w14:paraId="42BA875D" w14:textId="287357E8" w:rsidR="008B2AD3" w:rsidRPr="008B2AD3" w:rsidRDefault="008B2AD3" w:rsidP="00276DD0">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1320</w:t>
            </w:r>
          </w:p>
        </w:tc>
        <w:tc>
          <w:tcPr>
            <w:tcW w:w="4682" w:type="dxa"/>
          </w:tcPr>
          <w:p w14:paraId="08E7D7A0"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provincial</w:t>
            </w:r>
          </w:p>
          <w:p w14:paraId="4147CAA0" w14:textId="7177DA10" w:rsidR="008B2AD3" w:rsidRPr="001D7705"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gestion des réunions, aux travaux et aux décisions du conseil provincial.</w:t>
            </w:r>
            <w:r w:rsidRPr="008B2AD3" w:rsidDel="00BD13EB">
              <w:rPr>
                <w:rFonts w:asciiTheme="minorHAnsi" w:eastAsia="Times New Roman" w:hAnsiTheme="minorHAnsi" w:cstheme="minorHAnsi"/>
                <w:bCs/>
                <w:color w:val="000000"/>
                <w:sz w:val="19"/>
                <w:szCs w:val="19"/>
                <w:lang w:val="fr-CA" w:eastAsia="fr-CA" w:bidi="ar-SA"/>
              </w:rPr>
              <w:t xml:space="preserve"> </w:t>
            </w:r>
          </w:p>
          <w:p w14:paraId="1DF57BEB" w14:textId="77777777" w:rsidR="00726AED" w:rsidRPr="008B2AD3" w:rsidRDefault="00726AED" w:rsidP="00726AED">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7A352A1F" w14:textId="2A138483" w:rsidR="008B2AD3" w:rsidRPr="008B2AD3" w:rsidRDefault="008B2AD3" w:rsidP="002F185D">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Pr>
          <w:p w14:paraId="649DEAD5"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46EC16"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DBC163"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96D20D" w14:textId="77777777" w:rsidR="008B2AD3" w:rsidRPr="008B2AD3" w:rsidRDefault="008B2AD3" w:rsidP="00726AED">
            <w:pPr>
              <w:pBdr>
                <w:top w:val="nil"/>
                <w:left w:val="nil"/>
                <w:bottom w:val="nil"/>
                <w:right w:val="nil"/>
                <w:between w:val="nil"/>
              </w:pBdr>
              <w:autoSpaceDE/>
              <w:autoSpaceDN/>
              <w:ind w:left="109" w:right="129" w:firstLine="59"/>
              <w:jc w:val="both"/>
              <w:rPr>
                <w:rFonts w:asciiTheme="minorHAnsi" w:eastAsia="Times New Roman" w:hAnsiTheme="minorHAnsi" w:cstheme="minorHAnsi"/>
                <w:color w:val="000000"/>
                <w:sz w:val="19"/>
                <w:szCs w:val="19"/>
                <w:lang w:val="fr-CA" w:eastAsia="fr-CA" w:bidi="ar-SA"/>
              </w:rPr>
            </w:pPr>
          </w:p>
        </w:tc>
        <w:tc>
          <w:tcPr>
            <w:tcW w:w="992" w:type="dxa"/>
          </w:tcPr>
          <w:p w14:paraId="4A050374" w14:textId="77777777" w:rsidR="008B2AD3" w:rsidRPr="008B2AD3" w:rsidRDefault="008B2AD3" w:rsidP="00726AE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D6264F7" w14:textId="77777777" w:rsidR="008B2AD3" w:rsidRPr="008B2AD3" w:rsidRDefault="008B2AD3" w:rsidP="00726AED">
            <w:pPr>
              <w:pBdr>
                <w:top w:val="nil"/>
                <w:left w:val="nil"/>
                <w:bottom w:val="nil"/>
                <w:right w:val="nil"/>
                <w:between w:val="nil"/>
              </w:pBdr>
              <w:autoSpaceDE/>
              <w:autoSpaceDN/>
              <w:ind w:left="399"/>
              <w:rPr>
                <w:rFonts w:asciiTheme="minorHAnsi" w:eastAsia="Times New Roman" w:hAnsiTheme="minorHAnsi" w:cstheme="minorHAnsi"/>
                <w:color w:val="000000"/>
                <w:sz w:val="19"/>
                <w:szCs w:val="19"/>
                <w:lang w:val="fr-CA" w:eastAsia="fr-CA" w:bidi="ar-SA"/>
              </w:rPr>
            </w:pPr>
          </w:p>
        </w:tc>
        <w:tc>
          <w:tcPr>
            <w:tcW w:w="709" w:type="dxa"/>
          </w:tcPr>
          <w:p w14:paraId="02C819D2"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68A70A2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6B3E4D37" w14:textId="3A7746F9"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50253443"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Pr>
          <w:p w14:paraId="3E52BCCA"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6AC975A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4DB45E2A"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1B8D55E4"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tc>
        <w:tc>
          <w:tcPr>
            <w:tcW w:w="567" w:type="dxa"/>
          </w:tcPr>
          <w:p w14:paraId="1824BD22"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79FED23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p>
        </w:tc>
        <w:tc>
          <w:tcPr>
            <w:tcW w:w="992" w:type="dxa"/>
          </w:tcPr>
          <w:p w14:paraId="3FD479AD"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p>
          <w:p w14:paraId="2CC32DD1" w14:textId="77777777" w:rsidR="008B2AD3" w:rsidRPr="008B2AD3" w:rsidRDefault="008B2AD3" w:rsidP="00726AED">
            <w:pPr>
              <w:pBdr>
                <w:top w:val="nil"/>
                <w:left w:val="nil"/>
                <w:bottom w:val="nil"/>
                <w:right w:val="nil"/>
                <w:between w:val="nil"/>
              </w:pBdr>
              <w:autoSpaceDE/>
              <w:autoSpaceDN/>
              <w:ind w:left="2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Pr>
          <w:p w14:paraId="56C17CD2" w14:textId="77777777" w:rsidR="008B2AD3" w:rsidRPr="008B2AD3" w:rsidRDefault="008B2AD3" w:rsidP="00726AED">
            <w:pPr>
              <w:pBdr>
                <w:top w:val="nil"/>
                <w:left w:val="nil"/>
                <w:bottom w:val="nil"/>
                <w:right w:val="nil"/>
                <w:between w:val="nil"/>
              </w:pBdr>
              <w:autoSpaceDE/>
              <w:autoSpaceDN/>
              <w:ind w:left="180" w:hanging="180"/>
              <w:rPr>
                <w:rFonts w:asciiTheme="minorHAnsi" w:eastAsia="Times New Roman" w:hAnsiTheme="minorHAnsi" w:cstheme="minorHAnsi"/>
                <w:color w:val="000000"/>
                <w:sz w:val="19"/>
                <w:szCs w:val="19"/>
                <w:lang w:val="fr-CA" w:eastAsia="fr-CA" w:bidi="ar-SA"/>
              </w:rPr>
            </w:pPr>
          </w:p>
          <w:p w14:paraId="57DE7295" w14:textId="7713E5E8" w:rsidR="008B2AD3" w:rsidRPr="008B2AD3" w:rsidRDefault="008B2AD3" w:rsidP="00726AED">
            <w:pPr>
              <w:pBdr>
                <w:top w:val="nil"/>
                <w:left w:val="nil"/>
                <w:bottom w:val="nil"/>
                <w:right w:val="nil"/>
                <w:between w:val="nil"/>
              </w:pBdr>
              <w:autoSpaceDE/>
              <w:autoSpaceDN/>
              <w:ind w:left="321" w:right="244"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26AED">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w:t>
            </w:r>
          </w:p>
        </w:tc>
      </w:tr>
    </w:tbl>
    <w:p w14:paraId="6208B6B8" w14:textId="77777777" w:rsidR="001D7705" w:rsidRDefault="001D7705">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276DD0" w:rsidRPr="008B2AD3" w14:paraId="1F07A4E9"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EACD0D8" w14:textId="04A250F7" w:rsidR="00276DD0" w:rsidRPr="008B2AD3" w:rsidRDefault="00276DD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46D4ED19" w14:textId="7EF53E5C"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198B105"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9CBFDF6"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1DA84A1"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71F1284"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E163FE0"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69D39C3"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8BDA8F5" w14:textId="77777777" w:rsidR="00276DD0" w:rsidRPr="008B2AD3" w:rsidRDefault="00276DD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276DD0" w:rsidRPr="000C1F8E" w14:paraId="0DC26878" w14:textId="77777777" w:rsidTr="0037630B">
        <w:trPr>
          <w:trHeight w:val="58"/>
        </w:trPr>
        <w:tc>
          <w:tcPr>
            <w:tcW w:w="993" w:type="dxa"/>
            <w:tcBorders>
              <w:bottom w:val="single" w:sz="4" w:space="0" w:color="BFBFBF" w:themeColor="background1" w:themeShade="BF"/>
              <w:right w:val="nil"/>
            </w:tcBorders>
          </w:tcPr>
          <w:p w14:paraId="034E3353" w14:textId="77777777" w:rsidR="00276DD0" w:rsidRPr="000C1F8E" w:rsidRDefault="00276DD0"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6A139EDD" w14:textId="77777777" w:rsidR="00276DD0" w:rsidRPr="000C1F8E" w:rsidRDefault="00276DD0" w:rsidP="00842512">
            <w:pPr>
              <w:pBdr>
                <w:top w:val="nil"/>
                <w:left w:val="nil"/>
                <w:bottom w:val="nil"/>
                <w:right w:val="nil"/>
                <w:between w:val="nil"/>
              </w:pBdr>
              <w:rPr>
                <w:color w:val="636BB0"/>
                <w:sz w:val="10"/>
                <w:szCs w:val="10"/>
              </w:rPr>
            </w:pPr>
          </w:p>
        </w:tc>
      </w:tr>
      <w:tr w:rsidR="00276DD0" w:rsidRPr="008B2AD3" w14:paraId="35A2BB7D" w14:textId="77777777" w:rsidTr="003763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6"/>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A36199" w14:textId="77777777" w:rsidR="008B2AD3" w:rsidRPr="008B2AD3" w:rsidRDefault="008B2AD3" w:rsidP="008A745A">
            <w:pPr>
              <w:pBdr>
                <w:top w:val="nil"/>
                <w:left w:val="nil"/>
                <w:bottom w:val="nil"/>
                <w:right w:val="nil"/>
                <w:between w:val="nil"/>
              </w:pBdr>
              <w:autoSpaceDE/>
              <w:autoSpaceDN/>
              <w:ind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1330</w:t>
            </w:r>
          </w:p>
        </w:tc>
        <w:tc>
          <w:tcPr>
            <w:tcW w:w="4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E41A73" w14:textId="77777777" w:rsidR="008B2AD3" w:rsidRPr="008B2AD3" w:rsidRDefault="00E70B05" w:rsidP="008A745A">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4"/>
                <w:id w:val="-2029867847"/>
              </w:sdtPr>
              <w:sdtEndPr/>
              <w:sdtContent/>
            </w:sdt>
            <w:sdt>
              <w:sdtPr>
                <w:rPr>
                  <w:rFonts w:asciiTheme="minorHAnsi" w:eastAsia="Times New Roman" w:hAnsiTheme="minorHAnsi" w:cstheme="minorHAnsi"/>
                  <w:sz w:val="19"/>
                  <w:szCs w:val="19"/>
                  <w:lang w:val="fr-CA" w:eastAsia="fr-CA" w:bidi="ar-SA"/>
                </w:rPr>
                <w:tag w:val="goog_rdk_155"/>
                <w:id w:val="-1505432702"/>
              </w:sdtPr>
              <w:sdtEndPr/>
              <w:sdtContent/>
            </w:sdt>
            <w:r w:rsidR="008B2AD3" w:rsidRPr="008B2AD3">
              <w:rPr>
                <w:rFonts w:asciiTheme="minorHAnsi" w:eastAsia="Times New Roman" w:hAnsiTheme="minorHAnsi" w:cstheme="minorHAnsi"/>
                <w:b/>
                <w:color w:val="000000"/>
                <w:sz w:val="19"/>
                <w:szCs w:val="19"/>
                <w:lang w:val="fr-CA" w:eastAsia="fr-CA" w:bidi="ar-SA"/>
              </w:rPr>
              <w:t>Comités reliés au conseil provincial</w:t>
            </w:r>
          </w:p>
          <w:p w14:paraId="13D78EF6" w14:textId="499E9CA4" w:rsidR="008B2AD3" w:rsidRDefault="008B2AD3" w:rsidP="008A745A">
            <w:pPr>
              <w:pBdr>
                <w:top w:val="nil"/>
                <w:left w:val="nil"/>
                <w:bottom w:val="nil"/>
                <w:right w:val="nil"/>
                <w:between w:val="nil"/>
              </w:pBdr>
              <w:autoSpaceDE/>
              <w:autoSpaceDN/>
              <w:ind w:left="42"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provincial.</w:t>
            </w:r>
          </w:p>
          <w:p w14:paraId="64EC28C7" w14:textId="77777777" w:rsidR="00276DD0" w:rsidRPr="008B2AD3" w:rsidRDefault="00276DD0" w:rsidP="001D7705">
            <w:pPr>
              <w:pBdr>
                <w:top w:val="nil"/>
                <w:left w:val="nil"/>
                <w:bottom w:val="nil"/>
                <w:right w:val="nil"/>
                <w:between w:val="nil"/>
              </w:pBdr>
              <w:autoSpaceDE/>
              <w:autoSpaceDN/>
              <w:ind w:left="108" w:right="219"/>
              <w:rPr>
                <w:rFonts w:asciiTheme="minorHAnsi" w:eastAsia="Times New Roman" w:hAnsiTheme="minorHAnsi" w:cstheme="minorHAnsi"/>
                <w:color w:val="000000"/>
                <w:sz w:val="19"/>
                <w:szCs w:val="19"/>
                <w:lang w:val="fr-CA" w:eastAsia="fr-CA" w:bidi="ar-SA"/>
              </w:rPr>
            </w:pPr>
          </w:p>
          <w:p w14:paraId="05043738" w14:textId="154927BB" w:rsidR="008B2AD3" w:rsidRDefault="0036565E" w:rsidP="00240F24">
            <w:pPr>
              <w:pStyle w:val="Paragraphedeliste"/>
              <w:numPr>
                <w:ilvl w:val="0"/>
                <w:numId w:val="7"/>
              </w:numPr>
              <w:pBdr>
                <w:top w:val="nil"/>
                <w:left w:val="nil"/>
                <w:bottom w:val="nil"/>
                <w:right w:val="nil"/>
                <w:between w:val="nil"/>
              </w:pBdr>
              <w:autoSpaceDE/>
              <w:autoSpaceDN/>
              <w:ind w:right="39"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8B2AD3" w:rsidRPr="008B2AD3">
              <w:rPr>
                <w:rFonts w:asciiTheme="minorHAnsi" w:hAnsiTheme="minorHAnsi" w:cstheme="minorHAnsi"/>
                <w:color w:val="000000"/>
                <w:sz w:val="19"/>
                <w:szCs w:val="19"/>
              </w:rPr>
              <w:t>.</w:t>
            </w:r>
          </w:p>
          <w:p w14:paraId="3E304C79" w14:textId="77777777" w:rsidR="00276DD0" w:rsidRPr="008B2AD3" w:rsidRDefault="00276DD0" w:rsidP="00240F24">
            <w:pPr>
              <w:pStyle w:val="Paragraphedeliste"/>
              <w:pBdr>
                <w:top w:val="nil"/>
                <w:left w:val="nil"/>
                <w:bottom w:val="nil"/>
                <w:right w:val="nil"/>
                <w:between w:val="nil"/>
              </w:pBdr>
              <w:autoSpaceDE/>
              <w:autoSpaceDN/>
              <w:ind w:left="471" w:right="39" w:firstLine="0"/>
              <w:rPr>
                <w:rFonts w:asciiTheme="minorHAnsi" w:hAnsiTheme="minorHAnsi" w:cstheme="minorHAnsi"/>
                <w:color w:val="000000"/>
                <w:sz w:val="19"/>
                <w:szCs w:val="19"/>
              </w:rPr>
            </w:pPr>
          </w:p>
          <w:p w14:paraId="0DC70590" w14:textId="5E607B0A" w:rsidR="008B2AD3" w:rsidRDefault="008B2AD3" w:rsidP="00240F24">
            <w:pPr>
              <w:pStyle w:val="Paragraphedeliste"/>
              <w:numPr>
                <w:ilvl w:val="0"/>
                <w:numId w:val="7"/>
              </w:numPr>
              <w:pBdr>
                <w:top w:val="nil"/>
                <w:left w:val="nil"/>
                <w:bottom w:val="nil"/>
                <w:right w:val="nil"/>
                <w:between w:val="nil"/>
              </w:pBdr>
              <w:autoSpaceDE/>
              <w:autoSpaceDN/>
              <w:ind w:right="39"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CFB92B3" w14:textId="77777777" w:rsidR="00276DD0" w:rsidRPr="00276DD0" w:rsidRDefault="00276DD0" w:rsidP="001D7705">
            <w:pPr>
              <w:pBdr>
                <w:top w:val="nil"/>
                <w:left w:val="nil"/>
                <w:bottom w:val="nil"/>
                <w:right w:val="nil"/>
                <w:between w:val="nil"/>
              </w:pBdr>
              <w:autoSpaceDE/>
              <w:autoSpaceDN/>
              <w:ind w:right="295"/>
              <w:rPr>
                <w:rFonts w:asciiTheme="minorHAnsi" w:hAnsiTheme="minorHAnsi" w:cstheme="minorHAnsi"/>
                <w:color w:val="000000"/>
                <w:sz w:val="19"/>
                <w:szCs w:val="19"/>
              </w:rPr>
            </w:pPr>
          </w:p>
          <w:p w14:paraId="351735D0" w14:textId="0FF01802" w:rsidR="008B2AD3" w:rsidRPr="008B2AD3" w:rsidRDefault="008B2AD3" w:rsidP="008A745A">
            <w:pPr>
              <w:pBdr>
                <w:top w:val="nil"/>
                <w:left w:val="nil"/>
                <w:bottom w:val="nil"/>
                <w:right w:val="nil"/>
                <w:between w:val="nil"/>
              </w:pBdr>
              <w:autoSpaceDE/>
              <w:autoSpaceDN/>
              <w:spacing w:after="120"/>
              <w:ind w:right="2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provincial ou qui lui sont reliés.</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841D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256F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4FA36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3CF73F"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5E84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0CD510"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6CEE2"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4B888B"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C2318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F323F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B7BAC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8574C1"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10275"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5A1E805D"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A7F947" w14:textId="2C4B26DC"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2EA2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AE312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9FEA81"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F401B9"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2EC27"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5A54C2"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F68F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810A3CB"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9B3163" w14:textId="71686D72"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27277"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AE0E5A"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698BB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215FA5"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5EFC1C"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FA765E"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F79192" w14:textId="77777777" w:rsidR="001D7705"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39D8A8C6" w14:textId="77777777" w:rsidR="001D7705" w:rsidRDefault="001D7705"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9E18C" w14:textId="47CF73B2"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E6AA8"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3EB51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B5AF6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162AD3"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75D3E4"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4EB99B" w14:textId="77777777" w:rsidR="008B2AD3" w:rsidRP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213F7A" w14:textId="77777777" w:rsidR="008B2AD3" w:rsidRDefault="008B2AD3"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45687178" w14:textId="77777777" w:rsidR="00C7710B" w:rsidRDefault="00C7710B"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A90D37" w14:textId="17254466" w:rsidR="00C7710B" w:rsidRPr="008B2AD3" w:rsidRDefault="00C7710B" w:rsidP="001D770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46CCA28" w14:textId="77777777" w:rsidR="008B2AD3" w:rsidRPr="008B2AD3" w:rsidRDefault="008B2AD3" w:rsidP="001D77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A6806EC"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7C1B62D0"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4E49AF32"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65DBF38B"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1FC6EFF8"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05F79F9C"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75504351" w14:textId="77777777" w:rsidR="001D7705" w:rsidRDefault="001D7705" w:rsidP="001D7705">
            <w:pPr>
              <w:pBdr>
                <w:top w:val="nil"/>
                <w:left w:val="nil"/>
                <w:bottom w:val="nil"/>
                <w:right w:val="nil"/>
                <w:between w:val="nil"/>
              </w:pBdr>
              <w:autoSpaceDE/>
              <w:autoSpaceDN/>
              <w:ind w:left="346" w:right="199" w:hanging="243"/>
              <w:rPr>
                <w:rFonts w:asciiTheme="minorHAnsi" w:eastAsia="Times New Roman" w:hAnsiTheme="minorHAnsi" w:cstheme="minorHAnsi"/>
                <w:color w:val="000000"/>
                <w:sz w:val="19"/>
                <w:szCs w:val="19"/>
                <w:lang w:val="fr-CA" w:eastAsia="fr-CA" w:bidi="ar-SA"/>
              </w:rPr>
            </w:pPr>
          </w:p>
          <w:p w14:paraId="5C940578" w14:textId="179A58D3" w:rsidR="008B2AD3" w:rsidRPr="008B2AD3" w:rsidRDefault="008B2AD3" w:rsidP="001D7705">
            <w:pPr>
              <w:pBdr>
                <w:top w:val="nil"/>
                <w:left w:val="nil"/>
                <w:bottom w:val="nil"/>
                <w:right w:val="nil"/>
                <w:between w:val="nil"/>
              </w:pBdr>
              <w:autoSpaceDE/>
              <w:autoSpaceDN/>
              <w:ind w:left="321" w:right="199"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1D7705">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w:t>
            </w:r>
            <w:r w:rsidR="00837CB3">
              <w:rPr>
                <w:rFonts w:asciiTheme="minorHAnsi" w:eastAsia="Times New Roman" w:hAnsiTheme="minorHAnsi" w:cstheme="minorHAnsi"/>
                <w:color w:val="000000"/>
                <w:sz w:val="19"/>
                <w:szCs w:val="19"/>
                <w:lang w:val="fr-CA" w:eastAsia="fr-CA" w:bidi="ar-SA"/>
              </w:rPr>
              <w:t xml:space="preserve">les rapports </w:t>
            </w:r>
            <w:r w:rsidRPr="008B2AD3">
              <w:rPr>
                <w:rFonts w:asciiTheme="minorHAnsi" w:eastAsia="Times New Roman" w:hAnsiTheme="minorHAnsi" w:cstheme="minorHAnsi"/>
                <w:color w:val="000000"/>
                <w:sz w:val="19"/>
                <w:szCs w:val="19"/>
                <w:lang w:val="fr-CA" w:eastAsia="fr-CA" w:bidi="ar-SA"/>
              </w:rPr>
              <w:t xml:space="preserve">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r w:rsidR="0037630B" w:rsidRPr="000C1F8E" w14:paraId="4B930D0F" w14:textId="77777777" w:rsidTr="00060104">
        <w:tblPrEx>
          <w:tblBorders>
            <w:insideV w:val="none" w:sz="0" w:space="0" w:color="auto"/>
          </w:tblBorders>
        </w:tblPrEx>
        <w:trPr>
          <w:trHeight w:val="58"/>
        </w:trPr>
        <w:tc>
          <w:tcPr>
            <w:tcW w:w="993" w:type="dxa"/>
            <w:tcBorders>
              <w:bottom w:val="single" w:sz="4" w:space="0" w:color="BFBFBF" w:themeColor="background1" w:themeShade="BF"/>
            </w:tcBorders>
          </w:tcPr>
          <w:p w14:paraId="027C30DE" w14:textId="77777777" w:rsidR="0037630B" w:rsidRPr="000C1F8E" w:rsidRDefault="0037630B" w:rsidP="00842512">
            <w:pPr>
              <w:pBdr>
                <w:top w:val="nil"/>
                <w:left w:val="nil"/>
                <w:bottom w:val="nil"/>
                <w:right w:val="nil"/>
                <w:between w:val="nil"/>
              </w:pBdr>
              <w:autoSpaceDE/>
              <w:autoSpaceDN/>
              <w:ind w:left="108"/>
              <w:rPr>
                <w:rFonts w:eastAsia="Times New Roman"/>
                <w:bCs/>
                <w:color w:val="000000"/>
                <w:sz w:val="24"/>
                <w:szCs w:val="24"/>
                <w:lang w:val="fr-CA" w:eastAsia="fr-CA" w:bidi="ar-SA"/>
              </w:rPr>
            </w:pPr>
          </w:p>
        </w:tc>
        <w:tc>
          <w:tcPr>
            <w:tcW w:w="4682" w:type="dxa"/>
            <w:tcBorders>
              <w:bottom w:val="single" w:sz="4" w:space="0" w:color="BFBFBF" w:themeColor="background1" w:themeShade="BF"/>
            </w:tcBorders>
          </w:tcPr>
          <w:p w14:paraId="716B5BD5" w14:textId="77777777" w:rsidR="0037630B" w:rsidRPr="000C1F8E" w:rsidRDefault="0037630B" w:rsidP="00842512">
            <w:pPr>
              <w:pBdr>
                <w:top w:val="nil"/>
                <w:left w:val="nil"/>
                <w:bottom w:val="nil"/>
                <w:right w:val="nil"/>
                <w:between w:val="nil"/>
              </w:pBdr>
              <w:autoSpaceDE/>
              <w:autoSpaceDN/>
              <w:rPr>
                <w:rFonts w:eastAsia="Times New Roman"/>
                <w:bCs/>
                <w:color w:val="000000"/>
                <w:sz w:val="24"/>
                <w:szCs w:val="24"/>
                <w:lang w:val="fr-CA" w:eastAsia="fr-CA" w:bidi="ar-SA"/>
              </w:rPr>
            </w:pPr>
          </w:p>
        </w:tc>
        <w:tc>
          <w:tcPr>
            <w:tcW w:w="851" w:type="dxa"/>
            <w:tcBorders>
              <w:bottom w:val="single" w:sz="4" w:space="0" w:color="BFBFBF" w:themeColor="background1" w:themeShade="BF"/>
            </w:tcBorders>
          </w:tcPr>
          <w:p w14:paraId="3EAEFA82"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59CD2F02"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09" w:type="dxa"/>
            <w:tcBorders>
              <w:bottom w:val="single" w:sz="4" w:space="0" w:color="BFBFBF" w:themeColor="background1" w:themeShade="BF"/>
            </w:tcBorders>
          </w:tcPr>
          <w:p w14:paraId="2F913B24"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71969EA1"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bottom w:val="single" w:sz="4" w:space="0" w:color="BFBFBF" w:themeColor="background1" w:themeShade="BF"/>
            </w:tcBorders>
          </w:tcPr>
          <w:p w14:paraId="3A507C6D"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bottom w:val="single" w:sz="4" w:space="0" w:color="BFBFBF" w:themeColor="background1" w:themeShade="BF"/>
            </w:tcBorders>
          </w:tcPr>
          <w:p w14:paraId="3CC237D7" w14:textId="77777777" w:rsidR="0037630B" w:rsidRPr="000C1F8E" w:rsidRDefault="0037630B" w:rsidP="00842512">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69" w:type="dxa"/>
            <w:tcBorders>
              <w:bottom w:val="single" w:sz="4" w:space="0" w:color="BFBFBF" w:themeColor="background1" w:themeShade="BF"/>
            </w:tcBorders>
          </w:tcPr>
          <w:p w14:paraId="01E50F92" w14:textId="77777777" w:rsidR="0037630B" w:rsidRPr="000C1F8E" w:rsidRDefault="0037630B" w:rsidP="00842512">
            <w:pPr>
              <w:pBdr>
                <w:top w:val="nil"/>
                <w:left w:val="nil"/>
                <w:bottom w:val="nil"/>
                <w:right w:val="nil"/>
                <w:between w:val="nil"/>
              </w:pBdr>
              <w:autoSpaceDE/>
              <w:autoSpaceDN/>
              <w:ind w:left="311" w:hanging="311"/>
              <w:rPr>
                <w:rFonts w:eastAsia="Times New Roman"/>
                <w:bCs/>
                <w:color w:val="000000"/>
                <w:sz w:val="24"/>
                <w:szCs w:val="24"/>
                <w:lang w:val="fr-CA" w:eastAsia="fr-CA" w:bidi="ar-SA"/>
              </w:rPr>
            </w:pPr>
          </w:p>
        </w:tc>
      </w:tr>
      <w:tr w:rsidR="0037630B" w:rsidRPr="00AF53BE" w14:paraId="36D2CB34" w14:textId="77777777" w:rsidTr="00060104">
        <w:tblPrEx>
          <w:tblBorders>
            <w:insideV w:val="none" w:sz="0" w:space="0" w:color="auto"/>
          </w:tblBorders>
        </w:tblPrEx>
        <w:trPr>
          <w:trHeight w:val="58"/>
        </w:trPr>
        <w:tc>
          <w:tcPr>
            <w:tcW w:w="993" w:type="dxa"/>
            <w:tcBorders>
              <w:top w:val="single" w:sz="4" w:space="0" w:color="BFBFBF" w:themeColor="background1" w:themeShade="BF"/>
              <w:right w:val="single" w:sz="4" w:space="0" w:color="BFBFBF" w:themeColor="background1" w:themeShade="BF"/>
            </w:tcBorders>
          </w:tcPr>
          <w:p w14:paraId="6368DB0E" w14:textId="79AF9C25" w:rsidR="0037630B" w:rsidRPr="007372D1" w:rsidRDefault="0037630B"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1" w:name="_1400"/>
            <w:bookmarkEnd w:id="11"/>
            <w:r w:rsidRPr="007372D1">
              <w:rPr>
                <w:rFonts w:ascii="GT Walsheim BAnQ Md" w:hAnsi="GT Walsheim BAnQ Md"/>
                <w:color w:val="636BB0"/>
              </w:rPr>
              <w:t>1</w:t>
            </w:r>
            <w:r w:rsidR="00060104" w:rsidRPr="007372D1">
              <w:rPr>
                <w:rFonts w:ascii="GT Walsheim BAnQ Md" w:hAnsi="GT Walsheim BAnQ Md"/>
                <w:color w:val="636BB0"/>
              </w:rPr>
              <w:t>4</w:t>
            </w:r>
            <w:r w:rsidRPr="007372D1">
              <w:rPr>
                <w:rFonts w:ascii="GT Walsheim BAnQ Md" w:hAnsi="GT Walsheim BAnQ Md"/>
                <w:color w:val="636BB0"/>
              </w:rPr>
              <w:t>00</w:t>
            </w:r>
          </w:p>
        </w:tc>
        <w:tc>
          <w:tcPr>
            <w:tcW w:w="13329" w:type="dxa"/>
            <w:gridSpan w:val="8"/>
            <w:tcBorders>
              <w:top w:val="single" w:sz="4" w:space="0" w:color="BFBFBF" w:themeColor="background1" w:themeShade="BF"/>
              <w:left w:val="single" w:sz="4" w:space="0" w:color="BFBFBF" w:themeColor="background1" w:themeShade="BF"/>
            </w:tcBorders>
          </w:tcPr>
          <w:p w14:paraId="48A89A6D" w14:textId="5583F439" w:rsidR="0037630B" w:rsidRPr="00FF5632" w:rsidRDefault="0037630B" w:rsidP="0037630B">
            <w:pPr>
              <w:pBdr>
                <w:top w:val="nil"/>
                <w:left w:val="nil"/>
                <w:bottom w:val="nil"/>
                <w:right w:val="nil"/>
                <w:between w:val="nil"/>
              </w:pBdr>
              <w:rPr>
                <w:rFonts w:ascii="GT Walsheim BAnQ Rg" w:hAnsi="GT Walsheim BAnQ Rg"/>
                <w:b/>
                <w:bCs/>
                <w:color w:val="636BB0"/>
                <w:sz w:val="24"/>
                <w:szCs w:val="24"/>
              </w:rPr>
            </w:pPr>
            <w:r w:rsidRPr="00FF5632">
              <w:rPr>
                <w:rFonts w:ascii="GT Walsheim BAnQ Rg" w:hAnsi="GT Walsheim BAnQ Rg"/>
                <w:b/>
                <w:bCs/>
                <w:color w:val="636BB0"/>
                <w:sz w:val="24"/>
                <w:szCs w:val="24"/>
              </w:rPr>
              <w:t xml:space="preserve">Conseil </w:t>
            </w:r>
            <w:r w:rsidR="00060104" w:rsidRPr="00FF5632">
              <w:rPr>
                <w:rFonts w:ascii="GT Walsheim BAnQ Rg" w:hAnsi="GT Walsheim BAnQ Rg"/>
                <w:b/>
                <w:bCs/>
                <w:color w:val="636BB0"/>
                <w:sz w:val="24"/>
                <w:szCs w:val="24"/>
              </w:rPr>
              <w:t>local</w:t>
            </w:r>
          </w:p>
          <w:p w14:paraId="0739287C" w14:textId="1AF4E03E" w:rsidR="0037630B" w:rsidRPr="000C1F8E" w:rsidRDefault="0037630B" w:rsidP="00060104">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 xml:space="preserve">Documents relatifs </w:t>
            </w:r>
            <w:r w:rsidR="00060104" w:rsidRPr="008B2AD3">
              <w:rPr>
                <w:rFonts w:ascii="GT Walsheim BAnQ Rg" w:hAnsi="GT Walsheim BAnQ Rg"/>
                <w:sz w:val="20"/>
                <w:szCs w:val="20"/>
              </w:rPr>
              <w:t>à la constitution et au fonctionnement du conseil local qui permettent de gérer les affaires spirituelles et temporelles de la communauté locale.</w:t>
            </w:r>
          </w:p>
        </w:tc>
      </w:tr>
      <w:tr w:rsidR="0037630B" w:rsidRPr="000C1F8E" w14:paraId="577BBFD2" w14:textId="77777777" w:rsidTr="0037630B">
        <w:tblPrEx>
          <w:tblBorders>
            <w:insideV w:val="none" w:sz="0" w:space="0" w:color="auto"/>
          </w:tblBorders>
        </w:tblPrEx>
        <w:trPr>
          <w:trHeight w:val="58"/>
        </w:trPr>
        <w:tc>
          <w:tcPr>
            <w:tcW w:w="993" w:type="dxa"/>
          </w:tcPr>
          <w:p w14:paraId="4FCA5F88" w14:textId="77777777" w:rsidR="0037630B" w:rsidRPr="000C1F8E" w:rsidRDefault="0037630B" w:rsidP="00842512">
            <w:pPr>
              <w:pBdr>
                <w:top w:val="nil"/>
                <w:left w:val="nil"/>
                <w:bottom w:val="nil"/>
                <w:right w:val="nil"/>
                <w:between w:val="nil"/>
              </w:pBdr>
              <w:autoSpaceDE/>
              <w:autoSpaceDN/>
              <w:ind w:left="108"/>
              <w:rPr>
                <w:color w:val="636BB0"/>
                <w:sz w:val="10"/>
                <w:szCs w:val="10"/>
              </w:rPr>
            </w:pPr>
          </w:p>
        </w:tc>
        <w:tc>
          <w:tcPr>
            <w:tcW w:w="13329" w:type="dxa"/>
            <w:gridSpan w:val="8"/>
          </w:tcPr>
          <w:p w14:paraId="21BFD5DA" w14:textId="77777777" w:rsidR="0037630B" w:rsidRPr="000C1F8E" w:rsidRDefault="0037630B"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7630B" w:rsidRPr="008B2AD3" w14:paraId="45DBDE65"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17ABAE6" w14:textId="77777777" w:rsidR="0037630B" w:rsidRPr="008B2AD3" w:rsidRDefault="0037630B"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C60DAB4" w14:textId="21665C9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AB2FA5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F3BACDB"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F633D0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D2A005A"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F5C545D"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41D3B32"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074A49C" w14:textId="77777777" w:rsidR="0037630B" w:rsidRPr="008B2AD3" w:rsidRDefault="0037630B"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72"/>
        <w:gridCol w:w="992"/>
        <w:gridCol w:w="3969"/>
      </w:tblGrid>
      <w:tr w:rsidR="0037630B" w:rsidRPr="000C1F8E" w14:paraId="70407109" w14:textId="77777777" w:rsidTr="00060104">
        <w:trPr>
          <w:trHeight w:val="58"/>
        </w:trPr>
        <w:tc>
          <w:tcPr>
            <w:tcW w:w="993" w:type="dxa"/>
            <w:tcBorders>
              <w:bottom w:val="single" w:sz="4" w:space="0" w:color="BFBFBF" w:themeColor="background1" w:themeShade="BF"/>
              <w:right w:val="nil"/>
            </w:tcBorders>
          </w:tcPr>
          <w:p w14:paraId="1EEFADEC" w14:textId="77777777" w:rsidR="0037630B" w:rsidRPr="000C1F8E" w:rsidRDefault="0037630B" w:rsidP="00842512">
            <w:pPr>
              <w:pBdr>
                <w:top w:val="nil"/>
                <w:left w:val="nil"/>
                <w:bottom w:val="nil"/>
                <w:right w:val="nil"/>
                <w:between w:val="nil"/>
              </w:pBdr>
              <w:autoSpaceDE/>
              <w:autoSpaceDN/>
              <w:ind w:left="108"/>
              <w:rPr>
                <w:color w:val="636BB0"/>
                <w:sz w:val="10"/>
                <w:szCs w:val="10"/>
              </w:rPr>
            </w:pPr>
          </w:p>
        </w:tc>
        <w:tc>
          <w:tcPr>
            <w:tcW w:w="13329" w:type="dxa"/>
            <w:gridSpan w:val="8"/>
            <w:tcBorders>
              <w:left w:val="nil"/>
              <w:bottom w:val="single" w:sz="4" w:space="0" w:color="BFBFBF" w:themeColor="background1" w:themeShade="BF"/>
            </w:tcBorders>
          </w:tcPr>
          <w:p w14:paraId="6BEFF96B" w14:textId="77777777" w:rsidR="0037630B" w:rsidRPr="000C1F8E" w:rsidRDefault="0037630B" w:rsidP="00842512">
            <w:pPr>
              <w:pBdr>
                <w:top w:val="nil"/>
                <w:left w:val="nil"/>
                <w:bottom w:val="nil"/>
                <w:right w:val="nil"/>
                <w:between w:val="nil"/>
              </w:pBdr>
              <w:rPr>
                <w:color w:val="636BB0"/>
                <w:sz w:val="10"/>
                <w:szCs w:val="10"/>
              </w:rPr>
            </w:pPr>
          </w:p>
        </w:tc>
      </w:tr>
      <w:tr w:rsidR="00276DD0" w:rsidRPr="00060104" w14:paraId="65C0EC0F" w14:textId="77777777" w:rsidTr="00060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58E4E7" w14:textId="77777777" w:rsidR="008B2AD3" w:rsidRPr="008B2AD3" w:rsidRDefault="008B2AD3" w:rsidP="008A745A">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1410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2556C"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Constitution du conseil local</w:t>
            </w:r>
          </w:p>
          <w:p w14:paraId="7EA3F276" w14:textId="20217182" w:rsid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constitution et au fonctionnement du conseil local.</w:t>
            </w:r>
          </w:p>
          <w:p w14:paraId="3E0C5866" w14:textId="77777777" w:rsidR="00060104" w:rsidRPr="008B2AD3" w:rsidRDefault="00060104" w:rsidP="00060104">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p>
          <w:p w14:paraId="0A55907F" w14:textId="6EFAC86C" w:rsidR="008B2AD3" w:rsidRPr="00060104" w:rsidRDefault="008B2AD3" w:rsidP="00240F24">
            <w:pPr>
              <w:pStyle w:val="Paragraphedeliste"/>
              <w:numPr>
                <w:ilvl w:val="0"/>
                <w:numId w:val="7"/>
              </w:numPr>
              <w:pBdr>
                <w:top w:val="nil"/>
                <w:left w:val="nil"/>
                <w:bottom w:val="nil"/>
                <w:right w:val="nil"/>
                <w:between w:val="nil"/>
              </w:pBdr>
              <w:autoSpaceDE/>
              <w:autoSpaceDN/>
              <w:spacing w:after="120"/>
              <w:ind w:right="27"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Avis de nomination des membres du conseil local par le conseil provincial, mandats, règles de fonctionnement, liste</w:t>
            </w:r>
            <w:r w:rsidR="00C7710B">
              <w:rPr>
                <w:rFonts w:asciiTheme="minorHAnsi" w:hAnsiTheme="minorHAnsi" w:cstheme="minorHAnsi"/>
                <w:color w:val="000000"/>
                <w:sz w:val="19"/>
                <w:szCs w:val="19"/>
              </w:rPr>
              <w:t>s</w:t>
            </w:r>
            <w:r w:rsidRPr="008B2AD3">
              <w:rPr>
                <w:rFonts w:asciiTheme="minorHAnsi" w:hAnsiTheme="minorHAnsi" w:cstheme="minorHAnsi"/>
                <w:color w:val="000000"/>
                <w:sz w:val="19"/>
                <w:szCs w:val="19"/>
              </w:rPr>
              <w:t xml:space="preserve"> des membres, délégations d</w:t>
            </w:r>
            <w:r w:rsidR="00EF41EA">
              <w:rPr>
                <w:rFonts w:asciiTheme="minorHAnsi" w:hAnsiTheme="minorHAnsi" w:cstheme="minorHAnsi"/>
                <w:color w:val="000000"/>
                <w:sz w:val="19"/>
                <w:szCs w:val="19"/>
              </w:rPr>
              <w:t>e</w:t>
            </w:r>
            <w:r w:rsidRPr="008B2AD3">
              <w:rPr>
                <w:rFonts w:asciiTheme="minorHAnsi" w:hAnsiTheme="minorHAnsi" w:cstheme="minorHAnsi"/>
                <w:color w:val="000000"/>
                <w:sz w:val="19"/>
                <w:szCs w:val="19"/>
              </w:rPr>
              <w:t xml:space="preserve"> pouvoir de signature,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950685" w14:textId="77777777" w:rsidR="008B2AD3" w:rsidRPr="008B2AD3" w:rsidRDefault="008B2AD3" w:rsidP="00060104">
            <w:pPr>
              <w:pBdr>
                <w:top w:val="nil"/>
                <w:left w:val="nil"/>
                <w:bottom w:val="nil"/>
                <w:right w:val="nil"/>
                <w:between w:val="nil"/>
              </w:pBdr>
              <w:autoSpaceDE/>
              <w:autoSpaceDN/>
              <w:ind w:left="40" w:right="144"/>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27E080"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BDC7395"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ACFE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3DDEB013"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2315A584"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107B7FE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E6E80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DD5B264"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A295C5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7FC8C11B"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A535E6"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04119399"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7FC4C"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1776AD6E" w14:textId="4F4F6C74"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87CC0BB" w14:textId="77777777" w:rsidR="00060104" w:rsidRDefault="00060104"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E802D1" w14:textId="25E7C096" w:rsidR="008B2AD3" w:rsidRPr="008B2AD3" w:rsidRDefault="008B2AD3" w:rsidP="00060104">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060104">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mandats, les avis de nomination et l</w:t>
            </w:r>
            <w:r w:rsidR="00C7710B">
              <w:rPr>
                <w:rFonts w:asciiTheme="minorHAnsi" w:eastAsia="Times New Roman" w:hAnsiTheme="minorHAnsi" w:cstheme="minorHAnsi"/>
                <w:color w:val="000000"/>
                <w:sz w:val="19"/>
                <w:szCs w:val="19"/>
                <w:lang w:val="fr-CA" w:eastAsia="fr-CA" w:bidi="ar-SA"/>
              </w:rPr>
              <w:t>es</w:t>
            </w:r>
            <w:r w:rsidRPr="008B2AD3">
              <w:rPr>
                <w:rFonts w:asciiTheme="minorHAnsi" w:eastAsia="Times New Roman" w:hAnsiTheme="minorHAnsi" w:cstheme="minorHAnsi"/>
                <w:color w:val="000000"/>
                <w:sz w:val="19"/>
                <w:szCs w:val="19"/>
                <w:lang w:val="fr-CA" w:eastAsia="fr-CA" w:bidi="ar-SA"/>
              </w:rPr>
              <w:t xml:space="preserve"> liste</w:t>
            </w:r>
            <w:r w:rsidR="00C7710B">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des membres.</w:t>
            </w:r>
          </w:p>
        </w:tc>
      </w:tr>
      <w:tr w:rsidR="00BB4D38" w:rsidRPr="00BB4D38" w14:paraId="34A9E41E" w14:textId="77777777" w:rsidTr="00BB4D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264C548"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142EF" w14:textId="77777777" w:rsidR="00BB4D38" w:rsidRPr="00BB4D38" w:rsidRDefault="00BB4D38" w:rsidP="00BB4D38">
            <w:pPr>
              <w:pBdr>
                <w:top w:val="nil"/>
                <w:left w:val="nil"/>
                <w:bottom w:val="nil"/>
                <w:right w:val="nil"/>
                <w:between w:val="nil"/>
              </w:pBdr>
              <w:autoSpaceDE/>
              <w:autoSpaceDN/>
              <w:ind w:left="42"/>
              <w:rPr>
                <w:rFonts w:eastAsia="Times New Roman"/>
                <w:bCs/>
                <w:color w:val="000000"/>
                <w:sz w:val="10"/>
                <w:szCs w:val="10"/>
                <w:lang w:val="fr-CA" w:eastAsia="fr-CA" w:bidi="ar-SA"/>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19455"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43B9F"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02C2F" w14:textId="77777777" w:rsidR="00BB4D38" w:rsidRPr="00BB4D38" w:rsidRDefault="00BB4D38" w:rsidP="00BB4D38">
            <w:pPr>
              <w:pBdr>
                <w:top w:val="nil"/>
                <w:left w:val="nil"/>
                <w:bottom w:val="nil"/>
                <w:right w:val="nil"/>
                <w:between w:val="nil"/>
              </w:pBdr>
              <w:autoSpaceDE/>
              <w:autoSpaceDN/>
              <w:ind w:left="40"/>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BF6B8"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4BD0D" w14:textId="77777777" w:rsidR="00BB4D38" w:rsidRPr="00BB4D38" w:rsidRDefault="00BB4D38" w:rsidP="00BB4D38">
            <w:pPr>
              <w:pBdr>
                <w:top w:val="nil"/>
                <w:left w:val="nil"/>
                <w:bottom w:val="nil"/>
                <w:right w:val="nil"/>
                <w:between w:val="nil"/>
              </w:pBdr>
              <w:autoSpaceDE/>
              <w:autoSpaceDN/>
              <w:ind w:left="40"/>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544C9"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E0C9B2D" w14:textId="77777777" w:rsidR="00BB4D38" w:rsidRPr="00BB4D38" w:rsidRDefault="00BB4D38" w:rsidP="00BB4D38">
            <w:pPr>
              <w:pBdr>
                <w:top w:val="nil"/>
                <w:left w:val="nil"/>
                <w:bottom w:val="nil"/>
                <w:right w:val="nil"/>
                <w:between w:val="nil"/>
              </w:pBdr>
              <w:autoSpaceDE/>
              <w:autoSpaceDN/>
              <w:rPr>
                <w:rFonts w:eastAsia="Times New Roman"/>
                <w:bCs/>
                <w:color w:val="000000"/>
                <w:sz w:val="10"/>
                <w:szCs w:val="10"/>
                <w:lang w:val="fr-CA" w:eastAsia="fr-CA" w:bidi="ar-SA"/>
              </w:rPr>
            </w:pPr>
          </w:p>
        </w:tc>
      </w:tr>
      <w:tr w:rsidR="00276DD0" w:rsidRPr="00060104" w14:paraId="773D0D54" w14:textId="77777777" w:rsidTr="00060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0"/>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52CD703" w14:textId="77777777" w:rsidR="008B2AD3" w:rsidRPr="008B2AD3" w:rsidRDefault="008B2AD3" w:rsidP="008A745A">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1420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16695" w14:textId="77777777" w:rsidR="008B2AD3" w:rsidRPr="008B2AD3" w:rsidRDefault="008B2AD3" w:rsidP="001D7705">
            <w:pPr>
              <w:pBdr>
                <w:top w:val="nil"/>
                <w:left w:val="nil"/>
                <w:bottom w:val="nil"/>
                <w:right w:val="nil"/>
                <w:between w:val="nil"/>
              </w:pBdr>
              <w:autoSpaceDE/>
              <w:autoSpaceDN/>
              <w:ind w:left="42"/>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Réunions du conseil local</w:t>
            </w:r>
          </w:p>
          <w:p w14:paraId="2C092976" w14:textId="77777777" w:rsidR="008B2AD3" w:rsidRPr="008B2AD3" w:rsidRDefault="008B2AD3" w:rsidP="001D7705">
            <w:pPr>
              <w:pBdr>
                <w:top w:val="nil"/>
                <w:left w:val="nil"/>
                <w:bottom w:val="nil"/>
                <w:right w:val="nil"/>
                <w:between w:val="nil"/>
              </w:pBdr>
              <w:tabs>
                <w:tab w:val="left" w:pos="471"/>
                <w:tab w:val="left" w:pos="472"/>
              </w:tabs>
              <w:autoSpaceDE/>
              <w:autoSpaceDN/>
              <w:ind w:left="42" w:right="54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Documents relatifs à la gestion des réunions, aux travaux et aux décisions du conseil local. </w:t>
            </w:r>
          </w:p>
          <w:p w14:paraId="76886AB5" w14:textId="77777777" w:rsidR="008B2AD3" w:rsidRPr="008B2AD3" w:rsidRDefault="008B2AD3" w:rsidP="00060104">
            <w:pPr>
              <w:pBdr>
                <w:top w:val="nil"/>
                <w:left w:val="nil"/>
                <w:bottom w:val="nil"/>
                <w:right w:val="nil"/>
                <w:between w:val="nil"/>
              </w:pBdr>
              <w:tabs>
                <w:tab w:val="left" w:pos="471"/>
                <w:tab w:val="left" w:pos="472"/>
              </w:tabs>
              <w:autoSpaceDE/>
              <w:autoSpaceDN/>
              <w:ind w:left="471" w:right="543"/>
              <w:rPr>
                <w:rFonts w:asciiTheme="minorHAnsi" w:eastAsia="Times New Roman" w:hAnsiTheme="minorHAnsi" w:cstheme="minorHAnsi"/>
                <w:color w:val="000000"/>
                <w:sz w:val="19"/>
                <w:szCs w:val="19"/>
                <w:lang w:val="fr-CA" w:eastAsia="fr-CA" w:bidi="ar-SA"/>
              </w:rPr>
            </w:pPr>
          </w:p>
          <w:p w14:paraId="6A728F99" w14:textId="43E078AF" w:rsidR="008B2AD3" w:rsidRPr="008B2AD3" w:rsidRDefault="008B2AD3" w:rsidP="00240F24">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 xml:space="preserve">Avis de convocation, ordres du jour, procès- 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BC583"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D4FFC5"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664DF7E"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6DE9DB9" w14:textId="77777777" w:rsidR="008B2AD3" w:rsidRPr="008B2AD3" w:rsidRDefault="008B2AD3" w:rsidP="00060104">
            <w:pPr>
              <w:pBdr>
                <w:top w:val="nil"/>
                <w:left w:val="nil"/>
                <w:bottom w:val="nil"/>
                <w:right w:val="nil"/>
                <w:between w:val="nil"/>
              </w:pBdr>
              <w:autoSpaceDE/>
              <w:autoSpaceDN/>
              <w:ind w:left="109" w:right="98" w:firstLine="59"/>
              <w:jc w:val="both"/>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55777C"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D58924" w14:textId="77777777" w:rsidR="008B2AD3" w:rsidRPr="008B2AD3" w:rsidRDefault="008B2AD3" w:rsidP="00060104">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B13A7"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62A6BA0A"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13C0BEB"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67A1FAA1"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8DE89"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9F559F2"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74885108"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p>
          <w:p w14:paraId="2C99A1FC" w14:textId="77777777" w:rsidR="008B2AD3" w:rsidRPr="008B2AD3" w:rsidRDefault="008B2AD3" w:rsidP="00060104">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p>
        </w:tc>
        <w:tc>
          <w:tcPr>
            <w:tcW w:w="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8009D" w14:textId="77777777"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p>
          <w:p w14:paraId="7A2E4796" w14:textId="1A96E6CB" w:rsidR="008B2AD3" w:rsidRPr="008B2AD3" w:rsidRDefault="008B2AD3" w:rsidP="00060104">
            <w:pPr>
              <w:pBdr>
                <w:top w:val="nil"/>
                <w:left w:val="nil"/>
                <w:bottom w:val="nil"/>
                <w:right w:val="nil"/>
                <w:between w:val="nil"/>
              </w:pBdr>
              <w:autoSpaceDE/>
              <w:autoSpaceDN/>
              <w:ind w:left="4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D2ED7" w14:textId="77777777" w:rsidR="008B2AD3" w:rsidRPr="008B2AD3" w:rsidRDefault="008B2AD3"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9DCDBE1" w14:textId="77777777" w:rsidR="008B2AD3" w:rsidRPr="008B2AD3" w:rsidRDefault="008B2AD3" w:rsidP="00060104">
            <w:pPr>
              <w:pBdr>
                <w:top w:val="nil"/>
                <w:left w:val="nil"/>
                <w:bottom w:val="nil"/>
                <w:right w:val="nil"/>
                <w:between w:val="nil"/>
              </w:pBdr>
              <w:autoSpaceDE/>
              <w:autoSpaceDN/>
              <w:ind w:left="30" w:hanging="30"/>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7871973" w14:textId="77777777" w:rsidR="00060104" w:rsidRDefault="00060104" w:rsidP="0006010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EC2B11" w14:textId="558D34E8" w:rsidR="008B2AD3" w:rsidRPr="008B2AD3" w:rsidRDefault="008B2AD3" w:rsidP="00060104">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060104">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procès-verbaux, les résolutions,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et les rapports.</w:t>
            </w:r>
          </w:p>
        </w:tc>
      </w:tr>
    </w:tbl>
    <w:p w14:paraId="7C354DC4" w14:textId="77777777" w:rsidR="008B2AD3" w:rsidRPr="008B2AD3" w:rsidRDefault="008B2AD3" w:rsidP="008B2AD3">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p w14:paraId="481E0E1E" w14:textId="77777777" w:rsidR="001D7705" w:rsidRDefault="001D7705">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3"/>
        <w:gridCol w:w="13329"/>
      </w:tblGrid>
      <w:tr w:rsidR="001D7705" w:rsidRPr="000C1F8E" w14:paraId="6192680B" w14:textId="77777777" w:rsidTr="00842512">
        <w:trPr>
          <w:trHeight w:val="58"/>
        </w:trPr>
        <w:tc>
          <w:tcPr>
            <w:tcW w:w="993" w:type="dxa"/>
          </w:tcPr>
          <w:p w14:paraId="263381A9" w14:textId="77777777" w:rsidR="001D7705" w:rsidRPr="000C1F8E" w:rsidRDefault="001D7705" w:rsidP="00842512">
            <w:pPr>
              <w:pBdr>
                <w:top w:val="nil"/>
                <w:left w:val="nil"/>
                <w:bottom w:val="nil"/>
                <w:right w:val="nil"/>
                <w:between w:val="nil"/>
              </w:pBdr>
              <w:autoSpaceDE/>
              <w:autoSpaceDN/>
              <w:ind w:left="108"/>
              <w:rPr>
                <w:color w:val="636BB0"/>
                <w:sz w:val="10"/>
                <w:szCs w:val="10"/>
              </w:rPr>
            </w:pPr>
          </w:p>
        </w:tc>
        <w:tc>
          <w:tcPr>
            <w:tcW w:w="13329" w:type="dxa"/>
          </w:tcPr>
          <w:p w14:paraId="2101EA9E" w14:textId="77777777" w:rsidR="001D7705" w:rsidRPr="000C1F8E" w:rsidRDefault="001D7705"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1D7705" w:rsidRPr="008B2AD3" w14:paraId="3B5F7623"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8AE5420" w14:textId="77777777" w:rsidR="001D7705" w:rsidRPr="008B2AD3" w:rsidRDefault="001D770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2DE1934" w14:textId="46D3FCF4"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D79C7F6"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3F93409"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A4E06EC"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E6C7AC8"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2AF057A"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F71E359"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F2BB8DB" w14:textId="77777777" w:rsidR="001D7705" w:rsidRPr="008B2AD3" w:rsidRDefault="001D770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2"/>
        <w:gridCol w:w="4674"/>
        <w:gridCol w:w="854"/>
        <w:gridCol w:w="993"/>
        <w:gridCol w:w="709"/>
        <w:gridCol w:w="567"/>
        <w:gridCol w:w="567"/>
        <w:gridCol w:w="992"/>
        <w:gridCol w:w="3974"/>
      </w:tblGrid>
      <w:tr w:rsidR="001D7705" w:rsidRPr="000C1F8E" w14:paraId="6B0108B3" w14:textId="77777777" w:rsidTr="004426B0">
        <w:trPr>
          <w:trHeight w:val="58"/>
        </w:trPr>
        <w:tc>
          <w:tcPr>
            <w:tcW w:w="992" w:type="dxa"/>
            <w:tcBorders>
              <w:bottom w:val="single" w:sz="4" w:space="0" w:color="BFBFBF" w:themeColor="background1" w:themeShade="BF"/>
              <w:right w:val="nil"/>
            </w:tcBorders>
          </w:tcPr>
          <w:p w14:paraId="5843E89E" w14:textId="77777777" w:rsidR="001D7705" w:rsidRPr="000C1F8E" w:rsidRDefault="001D7705" w:rsidP="00842512">
            <w:pPr>
              <w:pBdr>
                <w:top w:val="nil"/>
                <w:left w:val="nil"/>
                <w:bottom w:val="nil"/>
                <w:right w:val="nil"/>
                <w:between w:val="nil"/>
              </w:pBdr>
              <w:autoSpaceDE/>
              <w:autoSpaceDN/>
              <w:ind w:left="108"/>
              <w:rPr>
                <w:color w:val="636BB0"/>
                <w:sz w:val="10"/>
                <w:szCs w:val="10"/>
              </w:rPr>
            </w:pPr>
          </w:p>
        </w:tc>
        <w:tc>
          <w:tcPr>
            <w:tcW w:w="13330" w:type="dxa"/>
            <w:gridSpan w:val="8"/>
            <w:tcBorders>
              <w:left w:val="nil"/>
              <w:bottom w:val="single" w:sz="4" w:space="0" w:color="BFBFBF" w:themeColor="background1" w:themeShade="BF"/>
            </w:tcBorders>
          </w:tcPr>
          <w:p w14:paraId="403FCF50" w14:textId="77777777" w:rsidR="001D7705" w:rsidRPr="000C1F8E" w:rsidRDefault="001D7705" w:rsidP="00842512">
            <w:pPr>
              <w:pBdr>
                <w:top w:val="nil"/>
                <w:left w:val="nil"/>
                <w:bottom w:val="nil"/>
                <w:right w:val="nil"/>
                <w:between w:val="nil"/>
              </w:pBdr>
              <w:rPr>
                <w:color w:val="636BB0"/>
                <w:sz w:val="10"/>
                <w:szCs w:val="10"/>
              </w:rPr>
            </w:pPr>
          </w:p>
        </w:tc>
      </w:tr>
      <w:tr w:rsidR="001D7705" w:rsidRPr="00A8505C" w14:paraId="4BB95F87" w14:textId="77777777" w:rsidTr="004426B0">
        <w:trPr>
          <w:trHeight w:val="2971"/>
        </w:trPr>
        <w:tc>
          <w:tcPr>
            <w:tcW w:w="992" w:type="dxa"/>
            <w:tcBorders>
              <w:bottom w:val="single" w:sz="4" w:space="0" w:color="BFBFBF" w:themeColor="background1" w:themeShade="BF"/>
            </w:tcBorders>
          </w:tcPr>
          <w:p w14:paraId="23F55AF4" w14:textId="74CE8710"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1430</w:t>
            </w:r>
          </w:p>
        </w:tc>
        <w:tc>
          <w:tcPr>
            <w:tcW w:w="4674" w:type="dxa"/>
            <w:tcBorders>
              <w:bottom w:val="single" w:sz="4" w:space="0" w:color="BFBFBF" w:themeColor="background1" w:themeShade="BF"/>
            </w:tcBorders>
          </w:tcPr>
          <w:p w14:paraId="16AF1B22" w14:textId="77777777" w:rsidR="008B2AD3" w:rsidRPr="008B2AD3" w:rsidRDefault="008B2AD3" w:rsidP="002F185D">
            <w:pPr>
              <w:pBdr>
                <w:top w:val="nil"/>
                <w:left w:val="nil"/>
                <w:bottom w:val="nil"/>
                <w:right w:val="nil"/>
                <w:between w:val="nil"/>
              </w:pBdr>
              <w:autoSpaceDE/>
              <w:autoSpaceDN/>
              <w:ind w:left="42"/>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reliés au conseil local</w:t>
            </w:r>
          </w:p>
          <w:p w14:paraId="56B0AEAF" w14:textId="77777777" w:rsidR="008B2AD3" w:rsidRPr="008B2AD3" w:rsidRDefault="008B2AD3" w:rsidP="002F185D">
            <w:pPr>
              <w:pBdr>
                <w:top w:val="nil"/>
                <w:left w:val="nil"/>
                <w:bottom w:val="nil"/>
                <w:right w:val="nil"/>
                <w:between w:val="nil"/>
              </w:pBdr>
              <w:autoSpaceDE/>
              <w:autoSpaceDN/>
              <w:ind w:left="42"/>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reliés au conseil local.</w:t>
            </w:r>
          </w:p>
          <w:p w14:paraId="532A466A" w14:textId="77777777" w:rsidR="008B2AD3" w:rsidRPr="008B2AD3" w:rsidRDefault="008B2AD3" w:rsidP="002F185D">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7DC3E5B" w14:textId="4E2E652A" w:rsidR="008B2AD3" w:rsidRDefault="0036565E"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A8505C">
              <w:rPr>
                <w:rFonts w:asciiTheme="minorHAnsi" w:hAnsiTheme="minorHAnsi" w:cstheme="minorHAnsi"/>
                <w:color w:val="000000"/>
                <w:sz w:val="19"/>
                <w:szCs w:val="19"/>
              </w:rPr>
              <w:t>.</w:t>
            </w:r>
          </w:p>
          <w:p w14:paraId="244A4D51" w14:textId="77777777" w:rsidR="00A8505C" w:rsidRPr="008B2AD3" w:rsidRDefault="00A8505C" w:rsidP="002F185D">
            <w:pPr>
              <w:pStyle w:val="Paragraphedeliste"/>
              <w:pBdr>
                <w:top w:val="nil"/>
                <w:left w:val="nil"/>
                <w:bottom w:val="nil"/>
                <w:right w:val="nil"/>
                <w:between w:val="nil"/>
              </w:pBdr>
              <w:autoSpaceDE/>
              <w:autoSpaceDN/>
              <w:ind w:left="471" w:firstLine="0"/>
              <w:rPr>
                <w:rFonts w:asciiTheme="minorHAnsi" w:hAnsiTheme="minorHAnsi" w:cstheme="minorHAnsi"/>
                <w:color w:val="000000"/>
                <w:sz w:val="19"/>
                <w:szCs w:val="19"/>
              </w:rPr>
            </w:pPr>
          </w:p>
          <w:p w14:paraId="7750E779" w14:textId="1C6AEE24" w:rsidR="008B2AD3" w:rsidRPr="008B2AD3" w:rsidRDefault="008B2AD3"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75CCF28F" w14:textId="77777777" w:rsidR="008B2AD3" w:rsidRPr="008B2AD3" w:rsidRDefault="008B2AD3" w:rsidP="002F185D">
            <w:pPr>
              <w:pBdr>
                <w:top w:val="nil"/>
                <w:left w:val="nil"/>
                <w:bottom w:val="nil"/>
                <w:right w:val="nil"/>
                <w:between w:val="nil"/>
              </w:pBdr>
              <w:tabs>
                <w:tab w:val="left" w:pos="471"/>
                <w:tab w:val="left" w:pos="472"/>
              </w:tabs>
              <w:autoSpaceDE/>
              <w:autoSpaceDN/>
              <w:ind w:left="107"/>
              <w:rPr>
                <w:rFonts w:asciiTheme="minorHAnsi" w:eastAsia="Times New Roman" w:hAnsiTheme="minorHAnsi" w:cstheme="minorHAnsi"/>
                <w:color w:val="000000"/>
                <w:sz w:val="19"/>
                <w:szCs w:val="19"/>
                <w:lang w:val="fr-CA" w:eastAsia="fr-CA" w:bidi="ar-SA"/>
              </w:rPr>
            </w:pPr>
          </w:p>
          <w:p w14:paraId="697D4FF4" w14:textId="6012779B" w:rsidR="008B2AD3" w:rsidRPr="008B2AD3" w:rsidRDefault="008B2AD3" w:rsidP="002F185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 issus du conseil local ou qui lui sont reliés.</w:t>
            </w:r>
          </w:p>
        </w:tc>
        <w:tc>
          <w:tcPr>
            <w:tcW w:w="854" w:type="dxa"/>
            <w:tcBorders>
              <w:bottom w:val="single" w:sz="4" w:space="0" w:color="BFBFBF" w:themeColor="background1" w:themeShade="BF"/>
            </w:tcBorders>
          </w:tcPr>
          <w:p w14:paraId="07712D4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E34E12"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36C860"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B201C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bottom w:val="single" w:sz="4" w:space="0" w:color="BFBFBF" w:themeColor="background1" w:themeShade="BF"/>
            </w:tcBorders>
          </w:tcPr>
          <w:p w14:paraId="21FB600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A09901"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1AA3B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0086479"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03557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F3A3F5"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E5B809"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D1F66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E7A68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594C27"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2F938342"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CB6217" w14:textId="1224F9E5"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017EE8BF"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B3996F"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12446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D77D17"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E6820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16C92A"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B6BEF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523C4524"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C9510B" w14:textId="491F563D"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5136CCC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5A56C4"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BF75B2"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12F500"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4DB17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9E832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FA1F89" w14:textId="7B7E5964" w:rsidR="00A8505C"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p w14:paraId="284ECD96"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C72DB1" w14:textId="0698A06B"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5E30C1F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8E9C91"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192D1B"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9E45B1E"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8886E8"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AC599C"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165B6D" w14:textId="77777777"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7BA4C74A" w14:textId="77777777" w:rsidR="00A8505C" w:rsidRDefault="00A8505C"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BE3CDD" w14:textId="7231CD7A" w:rsidR="008B2AD3" w:rsidRPr="008B2AD3" w:rsidRDefault="008B2AD3" w:rsidP="00A8505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4" w:type="dxa"/>
            <w:tcBorders>
              <w:bottom w:val="single" w:sz="4" w:space="0" w:color="BFBFBF" w:themeColor="background1" w:themeShade="BF"/>
            </w:tcBorders>
          </w:tcPr>
          <w:p w14:paraId="7D31C312" w14:textId="77777777" w:rsidR="008B2AD3" w:rsidRPr="008B2AD3" w:rsidRDefault="008B2AD3"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FEB2C7"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1A6A5FF4"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1EA84C0"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3AFE30BC"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5C2B7F83"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7BBE99B"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16515A5" w14:textId="77777777" w:rsidR="00A8505C" w:rsidRDefault="00A8505C"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915931B" w14:textId="4DC04CB5" w:rsidR="008B2AD3" w:rsidRPr="008B2AD3" w:rsidRDefault="008B2AD3" w:rsidP="00A8505C">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1D7705" w:rsidRPr="00A8505C">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837CB3">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r w:rsidR="00A8505C" w:rsidRPr="004426B0" w14:paraId="54775C63" w14:textId="77777777" w:rsidTr="004426B0">
        <w:trPr>
          <w:trHeight w:val="58"/>
        </w:trPr>
        <w:tc>
          <w:tcPr>
            <w:tcW w:w="992" w:type="dxa"/>
            <w:tcBorders>
              <w:top w:val="single" w:sz="4" w:space="0" w:color="BFBFBF" w:themeColor="background1" w:themeShade="BF"/>
              <w:bottom w:val="nil"/>
              <w:right w:val="nil"/>
            </w:tcBorders>
          </w:tcPr>
          <w:p w14:paraId="3348935D" w14:textId="77777777" w:rsidR="00A8505C" w:rsidRPr="004426B0" w:rsidRDefault="00A8505C" w:rsidP="00A8505C">
            <w:pPr>
              <w:pBdr>
                <w:top w:val="nil"/>
                <w:left w:val="nil"/>
                <w:bottom w:val="nil"/>
                <w:right w:val="nil"/>
                <w:between w:val="nil"/>
              </w:pBdr>
              <w:autoSpaceDE/>
              <w:autoSpaceDN/>
              <w:ind w:left="108"/>
              <w:rPr>
                <w:rFonts w:eastAsia="Times New Roman"/>
                <w:b/>
                <w:color w:val="000000"/>
                <w:sz w:val="24"/>
                <w:szCs w:val="24"/>
                <w:lang w:val="fr-CA" w:eastAsia="fr-CA" w:bidi="ar-SA"/>
              </w:rPr>
            </w:pPr>
          </w:p>
        </w:tc>
        <w:tc>
          <w:tcPr>
            <w:tcW w:w="4674" w:type="dxa"/>
            <w:tcBorders>
              <w:top w:val="single" w:sz="4" w:space="0" w:color="BFBFBF" w:themeColor="background1" w:themeShade="BF"/>
              <w:left w:val="nil"/>
              <w:bottom w:val="nil"/>
              <w:right w:val="nil"/>
            </w:tcBorders>
          </w:tcPr>
          <w:p w14:paraId="024A16A1" w14:textId="77777777" w:rsidR="00A8505C" w:rsidRPr="004426B0" w:rsidRDefault="00A8505C" w:rsidP="00A8505C">
            <w:pPr>
              <w:pBdr>
                <w:top w:val="nil"/>
                <w:left w:val="nil"/>
                <w:bottom w:val="nil"/>
                <w:right w:val="nil"/>
                <w:between w:val="nil"/>
              </w:pBdr>
              <w:autoSpaceDE/>
              <w:autoSpaceDN/>
              <w:ind w:left="108"/>
              <w:rPr>
                <w:rFonts w:eastAsia="Times New Roman"/>
                <w:b/>
                <w:color w:val="000000"/>
                <w:sz w:val="24"/>
                <w:szCs w:val="24"/>
                <w:lang w:val="fr-CA" w:eastAsia="fr-CA" w:bidi="ar-SA"/>
              </w:rPr>
            </w:pPr>
          </w:p>
        </w:tc>
        <w:tc>
          <w:tcPr>
            <w:tcW w:w="854" w:type="dxa"/>
            <w:tcBorders>
              <w:top w:val="single" w:sz="4" w:space="0" w:color="BFBFBF" w:themeColor="background1" w:themeShade="BF"/>
              <w:left w:val="nil"/>
              <w:bottom w:val="nil"/>
              <w:right w:val="nil"/>
            </w:tcBorders>
          </w:tcPr>
          <w:p w14:paraId="6F52C8AC"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993" w:type="dxa"/>
            <w:tcBorders>
              <w:top w:val="single" w:sz="4" w:space="0" w:color="BFBFBF" w:themeColor="background1" w:themeShade="BF"/>
              <w:left w:val="nil"/>
              <w:bottom w:val="nil"/>
              <w:right w:val="nil"/>
            </w:tcBorders>
          </w:tcPr>
          <w:p w14:paraId="55E95271"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709" w:type="dxa"/>
            <w:tcBorders>
              <w:top w:val="single" w:sz="4" w:space="0" w:color="BFBFBF" w:themeColor="background1" w:themeShade="BF"/>
              <w:left w:val="nil"/>
              <w:bottom w:val="nil"/>
              <w:right w:val="nil"/>
            </w:tcBorders>
          </w:tcPr>
          <w:p w14:paraId="730C8F71"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567" w:type="dxa"/>
            <w:tcBorders>
              <w:top w:val="single" w:sz="4" w:space="0" w:color="BFBFBF" w:themeColor="background1" w:themeShade="BF"/>
              <w:left w:val="nil"/>
              <w:bottom w:val="nil"/>
              <w:right w:val="nil"/>
            </w:tcBorders>
          </w:tcPr>
          <w:p w14:paraId="43E7CC73"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567" w:type="dxa"/>
            <w:tcBorders>
              <w:top w:val="single" w:sz="4" w:space="0" w:color="BFBFBF" w:themeColor="background1" w:themeShade="BF"/>
              <w:left w:val="nil"/>
              <w:bottom w:val="nil"/>
              <w:right w:val="nil"/>
            </w:tcBorders>
          </w:tcPr>
          <w:p w14:paraId="2E9B2EEC"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992" w:type="dxa"/>
            <w:tcBorders>
              <w:top w:val="single" w:sz="4" w:space="0" w:color="BFBFBF" w:themeColor="background1" w:themeShade="BF"/>
              <w:left w:val="nil"/>
              <w:bottom w:val="nil"/>
              <w:right w:val="nil"/>
            </w:tcBorders>
          </w:tcPr>
          <w:p w14:paraId="1263D0BB"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c>
          <w:tcPr>
            <w:tcW w:w="3974" w:type="dxa"/>
            <w:tcBorders>
              <w:top w:val="single" w:sz="4" w:space="0" w:color="BFBFBF" w:themeColor="background1" w:themeShade="BF"/>
              <w:left w:val="nil"/>
              <w:bottom w:val="nil"/>
            </w:tcBorders>
          </w:tcPr>
          <w:p w14:paraId="1A4B43DE" w14:textId="77777777" w:rsidR="00A8505C" w:rsidRPr="004426B0" w:rsidRDefault="00A8505C" w:rsidP="00A8505C">
            <w:pPr>
              <w:pBdr>
                <w:top w:val="nil"/>
                <w:left w:val="nil"/>
                <w:bottom w:val="nil"/>
                <w:right w:val="nil"/>
                <w:between w:val="nil"/>
              </w:pBdr>
              <w:autoSpaceDE/>
              <w:autoSpaceDN/>
              <w:rPr>
                <w:rFonts w:eastAsia="Times New Roman"/>
                <w:color w:val="000000"/>
                <w:sz w:val="24"/>
                <w:szCs w:val="24"/>
                <w:lang w:val="fr-CA" w:eastAsia="fr-CA" w:bidi="ar-SA"/>
              </w:rPr>
            </w:pPr>
          </w:p>
        </w:tc>
      </w:tr>
      <w:tr w:rsidR="00A8505C" w:rsidRPr="00AF53BE" w14:paraId="2FF0CB3C" w14:textId="77777777" w:rsidTr="00842512">
        <w:tblPrEx>
          <w:tblBorders>
            <w:insideV w:val="none" w:sz="0" w:space="0" w:color="auto"/>
          </w:tblBorders>
        </w:tblPrEx>
        <w:trPr>
          <w:trHeight w:val="58"/>
        </w:trPr>
        <w:tc>
          <w:tcPr>
            <w:tcW w:w="993" w:type="dxa"/>
            <w:tcBorders>
              <w:top w:val="single" w:sz="4" w:space="0" w:color="BFBFBF" w:themeColor="background1" w:themeShade="BF"/>
              <w:right w:val="single" w:sz="4" w:space="0" w:color="BFBFBF" w:themeColor="background1" w:themeShade="BF"/>
            </w:tcBorders>
          </w:tcPr>
          <w:p w14:paraId="544F925B" w14:textId="5AB39878" w:rsidR="00A8505C" w:rsidRPr="007372D1" w:rsidRDefault="00A8505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b w:val="0"/>
                <w:bCs w:val="0"/>
                <w:color w:val="636BB0"/>
              </w:rPr>
            </w:pPr>
            <w:bookmarkStart w:id="12" w:name="_1500"/>
            <w:bookmarkEnd w:id="12"/>
            <w:r w:rsidRPr="007372D1">
              <w:rPr>
                <w:rFonts w:ascii="GT Walsheim BAnQ Md" w:hAnsi="GT Walsheim BAnQ Md"/>
                <w:color w:val="636BB0"/>
              </w:rPr>
              <w:t>1</w:t>
            </w:r>
            <w:r w:rsidR="008A745A" w:rsidRPr="007372D1">
              <w:rPr>
                <w:rFonts w:ascii="GT Walsheim BAnQ Md" w:hAnsi="GT Walsheim BAnQ Md"/>
                <w:color w:val="636BB0"/>
              </w:rPr>
              <w:t>5</w:t>
            </w:r>
            <w:r w:rsidRPr="007372D1">
              <w:rPr>
                <w:rFonts w:ascii="GT Walsheim BAnQ Md" w:hAnsi="GT Walsheim BAnQ Md"/>
                <w:color w:val="636BB0"/>
              </w:rPr>
              <w:t>00</w:t>
            </w:r>
          </w:p>
        </w:tc>
        <w:tc>
          <w:tcPr>
            <w:tcW w:w="13329" w:type="dxa"/>
            <w:gridSpan w:val="8"/>
            <w:tcBorders>
              <w:top w:val="single" w:sz="4" w:space="0" w:color="BFBFBF" w:themeColor="background1" w:themeShade="BF"/>
              <w:left w:val="single" w:sz="4" w:space="0" w:color="BFBFBF" w:themeColor="background1" w:themeShade="BF"/>
            </w:tcBorders>
          </w:tcPr>
          <w:p w14:paraId="0BAE94C3" w14:textId="45147076" w:rsidR="00A8505C" w:rsidRPr="00FF5632" w:rsidRDefault="00A8505C" w:rsidP="00842512">
            <w:pPr>
              <w:pBdr>
                <w:top w:val="nil"/>
                <w:left w:val="nil"/>
                <w:bottom w:val="nil"/>
                <w:right w:val="nil"/>
                <w:between w:val="nil"/>
              </w:pBdr>
              <w:rPr>
                <w:rFonts w:ascii="GT Walsheim BAnQ Rg" w:hAnsi="GT Walsheim BAnQ Rg"/>
                <w:b/>
                <w:bCs/>
                <w:color w:val="636BB0"/>
                <w:sz w:val="24"/>
                <w:szCs w:val="24"/>
              </w:rPr>
            </w:pPr>
            <w:r w:rsidRPr="00FF5632">
              <w:rPr>
                <w:rFonts w:ascii="GT Walsheim BAnQ Rg" w:hAnsi="GT Walsheim BAnQ Rg"/>
                <w:b/>
                <w:bCs/>
                <w:color w:val="636BB0"/>
                <w:sz w:val="24"/>
                <w:szCs w:val="24"/>
              </w:rPr>
              <w:t>Co</w:t>
            </w:r>
            <w:r w:rsidR="008A745A" w:rsidRPr="00FF5632">
              <w:rPr>
                <w:rFonts w:ascii="GT Walsheim BAnQ Rg" w:hAnsi="GT Walsheim BAnQ Rg"/>
                <w:b/>
                <w:bCs/>
                <w:color w:val="636BB0"/>
                <w:sz w:val="24"/>
                <w:szCs w:val="24"/>
              </w:rPr>
              <w:t>mités</w:t>
            </w:r>
            <w:r w:rsidRPr="00FF5632">
              <w:rPr>
                <w:rFonts w:ascii="GT Walsheim BAnQ Rg" w:hAnsi="GT Walsheim BAnQ Rg"/>
                <w:b/>
                <w:bCs/>
                <w:color w:val="636BB0"/>
                <w:sz w:val="24"/>
                <w:szCs w:val="24"/>
              </w:rPr>
              <w:t xml:space="preserve"> </w:t>
            </w:r>
            <w:r w:rsidR="008A745A" w:rsidRPr="00FF5632">
              <w:rPr>
                <w:rFonts w:ascii="GT Walsheim BAnQ Rg" w:hAnsi="GT Walsheim BAnQ Rg"/>
                <w:b/>
                <w:bCs/>
                <w:color w:val="636BB0"/>
                <w:sz w:val="24"/>
                <w:szCs w:val="24"/>
              </w:rPr>
              <w:t>administratifs</w:t>
            </w:r>
          </w:p>
          <w:p w14:paraId="438DBF4D" w14:textId="35E61AFF" w:rsidR="00A8505C" w:rsidRPr="000C1F8E" w:rsidRDefault="00A8505C" w:rsidP="00842512">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 xml:space="preserve">Documents relatifs </w:t>
            </w:r>
            <w:r w:rsidR="008A745A" w:rsidRPr="008B2AD3">
              <w:rPr>
                <w:rFonts w:ascii="GT Walsheim BAnQ Rg" w:hAnsi="GT Walsheim BAnQ Rg"/>
                <w:sz w:val="20"/>
                <w:szCs w:val="20"/>
              </w:rPr>
              <w:t>à la constitution, au fonctionnement et à la gestion des comités administratifs de la communauté religieuse.</w:t>
            </w:r>
            <w:r w:rsidR="008A745A" w:rsidRPr="008B2AD3">
              <w:rPr>
                <w:rFonts w:asciiTheme="minorHAnsi" w:eastAsia="Times New Roman" w:hAnsiTheme="minorHAnsi" w:cstheme="minorHAnsi"/>
                <w:color w:val="000000"/>
                <w:sz w:val="19"/>
                <w:szCs w:val="19"/>
                <w:lang w:val="fr-CA" w:eastAsia="fr-CA" w:bidi="ar-SA"/>
              </w:rPr>
              <w:t xml:space="preserve">  </w:t>
            </w:r>
          </w:p>
        </w:tc>
      </w:tr>
      <w:tr w:rsidR="00A8505C" w:rsidRPr="000C1F8E" w14:paraId="413A19A0" w14:textId="77777777" w:rsidTr="00842512">
        <w:tblPrEx>
          <w:tblBorders>
            <w:insideV w:val="none" w:sz="0" w:space="0" w:color="auto"/>
          </w:tblBorders>
        </w:tblPrEx>
        <w:trPr>
          <w:trHeight w:val="58"/>
        </w:trPr>
        <w:tc>
          <w:tcPr>
            <w:tcW w:w="993" w:type="dxa"/>
          </w:tcPr>
          <w:p w14:paraId="43B1839B" w14:textId="77777777" w:rsidR="00A8505C" w:rsidRPr="000C1F8E" w:rsidRDefault="00A8505C" w:rsidP="00842512">
            <w:pPr>
              <w:pBdr>
                <w:top w:val="nil"/>
                <w:left w:val="nil"/>
                <w:bottom w:val="nil"/>
                <w:right w:val="nil"/>
                <w:between w:val="nil"/>
              </w:pBdr>
              <w:autoSpaceDE/>
              <w:autoSpaceDN/>
              <w:ind w:left="108"/>
              <w:rPr>
                <w:color w:val="636BB0"/>
                <w:sz w:val="10"/>
                <w:szCs w:val="10"/>
              </w:rPr>
            </w:pPr>
          </w:p>
        </w:tc>
        <w:tc>
          <w:tcPr>
            <w:tcW w:w="13329" w:type="dxa"/>
            <w:gridSpan w:val="8"/>
          </w:tcPr>
          <w:p w14:paraId="0C129DBD" w14:textId="77777777" w:rsidR="00A8505C" w:rsidRPr="000C1F8E" w:rsidRDefault="00A8505C"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8505C" w:rsidRPr="008B2AD3" w14:paraId="76BE12F9"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CF5F147" w14:textId="77777777" w:rsidR="00A8505C" w:rsidRPr="008B2AD3" w:rsidRDefault="00A8505C"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2362F0C" w14:textId="4D9BFAE6"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3B7BBBE"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AAA66CE"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636AD34"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A9F587D"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E12A0E1"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BB2C00B"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37E137A" w14:textId="77777777" w:rsidR="00A8505C" w:rsidRPr="008B2AD3" w:rsidRDefault="00A8505C"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2"/>
        <w:gridCol w:w="4674"/>
        <w:gridCol w:w="854"/>
        <w:gridCol w:w="993"/>
        <w:gridCol w:w="714"/>
        <w:gridCol w:w="567"/>
        <w:gridCol w:w="567"/>
        <w:gridCol w:w="987"/>
        <w:gridCol w:w="3974"/>
      </w:tblGrid>
      <w:tr w:rsidR="00A8505C" w:rsidRPr="000C1F8E" w14:paraId="47E65BE9" w14:textId="77777777" w:rsidTr="008A745A">
        <w:trPr>
          <w:trHeight w:val="58"/>
        </w:trPr>
        <w:tc>
          <w:tcPr>
            <w:tcW w:w="992" w:type="dxa"/>
            <w:tcBorders>
              <w:bottom w:val="single" w:sz="4" w:space="0" w:color="BFBFBF" w:themeColor="background1" w:themeShade="BF"/>
              <w:right w:val="nil"/>
            </w:tcBorders>
          </w:tcPr>
          <w:p w14:paraId="74EACA9F" w14:textId="77777777" w:rsidR="00A8505C" w:rsidRPr="000C1F8E" w:rsidRDefault="00A8505C" w:rsidP="00842512">
            <w:pPr>
              <w:pBdr>
                <w:top w:val="nil"/>
                <w:left w:val="nil"/>
                <w:bottom w:val="nil"/>
                <w:right w:val="nil"/>
                <w:between w:val="nil"/>
              </w:pBdr>
              <w:autoSpaceDE/>
              <w:autoSpaceDN/>
              <w:ind w:left="108"/>
              <w:rPr>
                <w:color w:val="636BB0"/>
                <w:sz w:val="10"/>
                <w:szCs w:val="10"/>
              </w:rPr>
            </w:pPr>
          </w:p>
        </w:tc>
        <w:tc>
          <w:tcPr>
            <w:tcW w:w="13330" w:type="dxa"/>
            <w:gridSpan w:val="8"/>
            <w:tcBorders>
              <w:left w:val="nil"/>
              <w:bottom w:val="single" w:sz="4" w:space="0" w:color="BFBFBF" w:themeColor="background1" w:themeShade="BF"/>
            </w:tcBorders>
          </w:tcPr>
          <w:p w14:paraId="6E6C32D1" w14:textId="77777777" w:rsidR="00A8505C" w:rsidRPr="000C1F8E" w:rsidRDefault="00A8505C" w:rsidP="00842512">
            <w:pPr>
              <w:pBdr>
                <w:top w:val="nil"/>
                <w:left w:val="nil"/>
                <w:bottom w:val="nil"/>
                <w:right w:val="nil"/>
                <w:between w:val="nil"/>
              </w:pBdr>
              <w:rPr>
                <w:color w:val="636BB0"/>
                <w:sz w:val="10"/>
                <w:szCs w:val="10"/>
              </w:rPr>
            </w:pPr>
          </w:p>
        </w:tc>
      </w:tr>
      <w:tr w:rsidR="001D7705" w:rsidRPr="00A8505C" w14:paraId="2644CB8E" w14:textId="77777777" w:rsidTr="008A745A">
        <w:trPr>
          <w:trHeight w:val="3102"/>
        </w:trPr>
        <w:tc>
          <w:tcPr>
            <w:tcW w:w="992" w:type="dxa"/>
          </w:tcPr>
          <w:p w14:paraId="064DC0CE" w14:textId="77777777"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1510</w:t>
            </w:r>
          </w:p>
        </w:tc>
        <w:tc>
          <w:tcPr>
            <w:tcW w:w="4674" w:type="dxa"/>
          </w:tcPr>
          <w:p w14:paraId="6FEA6318" w14:textId="77777777" w:rsidR="008B2AD3" w:rsidRPr="008B2AD3" w:rsidRDefault="008B2AD3" w:rsidP="002F185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Comités et réunions</w:t>
            </w:r>
          </w:p>
          <w:p w14:paraId="0DE87BC5" w14:textId="08F49909" w:rsidR="008B2AD3" w:rsidRPr="008B2AD3" w:rsidRDefault="008B2AD3"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constitution, au fonctionnement, à la gestion des réunions, aux travaux et aux décisions des comités formels ou informels de la communauté.</w:t>
            </w:r>
          </w:p>
          <w:p w14:paraId="2AE0E559" w14:textId="2A9FA2DF" w:rsidR="008B2AD3" w:rsidRDefault="008B2AD3"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380C1E" w14:textId="77777777" w:rsidR="00F213BF" w:rsidRPr="008B2AD3" w:rsidRDefault="00F213BF" w:rsidP="002F185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0CB4454" w14:textId="0C7B5EDE" w:rsidR="008B2AD3" w:rsidRDefault="0036565E"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8B2AD3" w:rsidRPr="008B2AD3">
              <w:rPr>
                <w:rFonts w:asciiTheme="minorHAnsi" w:hAnsiTheme="minorHAnsi" w:cstheme="minorHAnsi"/>
                <w:color w:val="000000"/>
                <w:sz w:val="19"/>
                <w:szCs w:val="19"/>
              </w:rPr>
              <w:t>istes des membres</w:t>
            </w:r>
            <w:r>
              <w:rPr>
                <w:rFonts w:asciiTheme="minorHAnsi" w:hAnsiTheme="minorHAnsi" w:cstheme="minorHAnsi"/>
                <w:color w:val="000000"/>
                <w:sz w:val="19"/>
                <w:szCs w:val="19"/>
              </w:rPr>
              <w:t>, avis de nomination</w:t>
            </w:r>
            <w:r w:rsidR="008B2AD3" w:rsidRPr="008B2AD3">
              <w:rPr>
                <w:rFonts w:asciiTheme="minorHAnsi" w:hAnsiTheme="minorHAnsi" w:cstheme="minorHAnsi"/>
                <w:color w:val="000000"/>
                <w:sz w:val="19"/>
                <w:szCs w:val="19"/>
              </w:rPr>
              <w:t>.</w:t>
            </w:r>
          </w:p>
          <w:p w14:paraId="6064F259" w14:textId="77777777" w:rsidR="008A745A" w:rsidRPr="008A745A" w:rsidRDefault="008A745A" w:rsidP="002F185D">
            <w:pPr>
              <w:pBdr>
                <w:top w:val="nil"/>
                <w:left w:val="nil"/>
                <w:bottom w:val="nil"/>
                <w:right w:val="nil"/>
                <w:between w:val="nil"/>
              </w:pBdr>
              <w:autoSpaceDE/>
              <w:autoSpaceDN/>
              <w:rPr>
                <w:rFonts w:asciiTheme="minorHAnsi" w:hAnsiTheme="minorHAnsi" w:cstheme="minorHAnsi"/>
                <w:color w:val="000000"/>
                <w:sz w:val="19"/>
                <w:szCs w:val="19"/>
              </w:rPr>
            </w:pPr>
          </w:p>
          <w:p w14:paraId="6108F872" w14:textId="00307BB5" w:rsidR="008B2AD3" w:rsidRPr="008B2AD3" w:rsidRDefault="008B2AD3" w:rsidP="002F185D">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 xml:space="preserve">Dossiers de réunion : avis de convocation, ordres du jour, procès-verbaux, résolutions, documents </w:t>
            </w:r>
            <w:r w:rsidR="00D67A7F">
              <w:rPr>
                <w:rFonts w:asciiTheme="minorHAnsi" w:hAnsiTheme="minorHAnsi" w:cstheme="minorHAnsi"/>
                <w:color w:val="000000"/>
                <w:sz w:val="19"/>
                <w:szCs w:val="19"/>
              </w:rPr>
              <w:t>déposés</w:t>
            </w:r>
            <w:r w:rsidRPr="008B2AD3">
              <w:rPr>
                <w:rFonts w:asciiTheme="minorHAnsi" w:hAnsiTheme="minorHAnsi" w:cstheme="minorHAnsi"/>
                <w:color w:val="000000"/>
                <w:sz w:val="19"/>
                <w:szCs w:val="19"/>
              </w:rPr>
              <w:t xml:space="preserve"> et rapports.</w:t>
            </w:r>
          </w:p>
          <w:p w14:paraId="30301484" w14:textId="77777777" w:rsidR="008B2AD3" w:rsidRPr="008B2AD3" w:rsidRDefault="008B2AD3" w:rsidP="002F185D">
            <w:pPr>
              <w:pBdr>
                <w:top w:val="nil"/>
                <w:left w:val="nil"/>
                <w:bottom w:val="nil"/>
                <w:right w:val="nil"/>
                <w:between w:val="nil"/>
              </w:pBdr>
              <w:tabs>
                <w:tab w:val="left" w:pos="471"/>
                <w:tab w:val="left" w:pos="472"/>
              </w:tabs>
              <w:autoSpaceDE/>
              <w:autoSpaceDN/>
              <w:ind w:left="107"/>
              <w:rPr>
                <w:rFonts w:asciiTheme="minorHAnsi" w:eastAsia="Times New Roman" w:hAnsiTheme="minorHAnsi" w:cstheme="minorHAnsi"/>
                <w:color w:val="000000"/>
                <w:sz w:val="19"/>
                <w:szCs w:val="19"/>
                <w:lang w:val="fr-CA" w:eastAsia="fr-CA" w:bidi="ar-SA"/>
              </w:rPr>
            </w:pPr>
          </w:p>
          <w:p w14:paraId="0E13728F" w14:textId="44CC3060" w:rsidR="008A745A" w:rsidRPr="008B2AD3" w:rsidRDefault="008B2AD3" w:rsidP="002F185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documents au nom des différents comités.</w:t>
            </w:r>
          </w:p>
        </w:tc>
        <w:tc>
          <w:tcPr>
            <w:tcW w:w="854" w:type="dxa"/>
          </w:tcPr>
          <w:p w14:paraId="1B1E9BC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4A4A1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08AA9F"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Pr>
          <w:p w14:paraId="108668F0"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74728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59F5B1"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Pr>
          <w:p w14:paraId="73334291"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8DA88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86AE4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D91AA9"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08DB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A8F0B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42AD58"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6789EC1D"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00BFBF" w14:textId="0DCF5F5B"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tc>
        <w:tc>
          <w:tcPr>
            <w:tcW w:w="567" w:type="dxa"/>
          </w:tcPr>
          <w:p w14:paraId="37C8AD6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0DF9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7DD08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B5F236"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19BE50"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A6BB7D"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7549AE"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35181353"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9861B8" w14:textId="31340E5F"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Pr>
          <w:p w14:paraId="6DE98A96"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7685EB"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FC51B9"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D81FBE"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468755"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C26A0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E1E9B3" w14:textId="77777777" w:rsidR="008A745A"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 </w:t>
            </w:r>
          </w:p>
          <w:p w14:paraId="57D5AA0E"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7D5D89" w14:textId="77AA358F"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Pr>
          <w:p w14:paraId="447A4AD4"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957CBC"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DF0A58"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9CA7D7"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DF9CB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8C5933"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192D9A" w14:textId="77777777"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35529CCD" w14:textId="77777777" w:rsidR="008A745A" w:rsidRDefault="008A745A"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F73746" w14:textId="3AE9C5B6" w:rsidR="008B2AD3" w:rsidRPr="008B2AD3" w:rsidRDefault="008B2AD3" w:rsidP="004426B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4" w:type="dxa"/>
          </w:tcPr>
          <w:p w14:paraId="12105977" w14:textId="77777777" w:rsidR="008B2AD3" w:rsidRPr="008B2AD3" w:rsidRDefault="008B2AD3" w:rsidP="008A745A">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1E1586C"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4009936B"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44435C88"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5B6C7C8F"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7377604F"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0971BD43"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369B6563" w14:textId="77777777" w:rsidR="008A745A" w:rsidRDefault="008A745A"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p>
          <w:p w14:paraId="1844E653" w14:textId="677E7DA2" w:rsidR="008B2AD3" w:rsidRPr="008B2AD3" w:rsidRDefault="008B2AD3" w:rsidP="008A745A">
            <w:pPr>
              <w:pBdr>
                <w:top w:val="nil"/>
                <w:left w:val="nil"/>
                <w:bottom w:val="nil"/>
                <w:right w:val="nil"/>
                <w:between w:val="nil"/>
              </w:pBdr>
              <w:autoSpaceDE/>
              <w:autoSpaceDN/>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8A745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procès-verbaux, les résolutions</w:t>
            </w:r>
            <w:r w:rsidR="00F775A4">
              <w:rPr>
                <w:rFonts w:asciiTheme="minorHAnsi" w:eastAsia="Times New Roman" w:hAnsiTheme="minorHAnsi" w:cstheme="minorHAnsi"/>
                <w:color w:val="000000"/>
                <w:sz w:val="19"/>
                <w:szCs w:val="19"/>
                <w:lang w:val="fr-CA" w:eastAsia="fr-CA" w:bidi="ar-SA"/>
              </w:rPr>
              <w:t>, les rapports</w:t>
            </w:r>
            <w:r w:rsidRPr="008B2AD3">
              <w:rPr>
                <w:rFonts w:asciiTheme="minorHAnsi" w:eastAsia="Times New Roman" w:hAnsiTheme="minorHAnsi" w:cstheme="minorHAnsi"/>
                <w:color w:val="000000"/>
                <w:sz w:val="19"/>
                <w:szCs w:val="19"/>
                <w:lang w:val="fr-CA" w:eastAsia="fr-CA" w:bidi="ar-SA"/>
              </w:rPr>
              <w:t xml:space="preserve"> et les documents </w:t>
            </w:r>
            <w:r w:rsidR="00D67A7F">
              <w:rPr>
                <w:rFonts w:asciiTheme="minorHAnsi" w:eastAsia="Times New Roman" w:hAnsiTheme="minorHAnsi" w:cstheme="minorHAnsi"/>
                <w:color w:val="000000"/>
                <w:sz w:val="19"/>
                <w:szCs w:val="19"/>
                <w:lang w:val="fr-CA" w:eastAsia="fr-CA" w:bidi="ar-SA"/>
              </w:rPr>
              <w:t>déposés</w:t>
            </w:r>
            <w:r w:rsidRPr="008B2AD3">
              <w:rPr>
                <w:rFonts w:asciiTheme="minorHAnsi" w:eastAsia="Times New Roman" w:hAnsiTheme="minorHAnsi" w:cstheme="minorHAnsi"/>
                <w:color w:val="000000"/>
                <w:sz w:val="19"/>
                <w:szCs w:val="19"/>
                <w:lang w:val="fr-CA" w:eastAsia="fr-CA" w:bidi="ar-SA"/>
              </w:rPr>
              <w:t xml:space="preserve">. </w:t>
            </w:r>
          </w:p>
        </w:tc>
      </w:tr>
    </w:tbl>
    <w:p w14:paraId="16D49DDB" w14:textId="77777777" w:rsidR="004426B0" w:rsidRDefault="004426B0">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000" w:firstRow="0" w:lastRow="0" w:firstColumn="0" w:lastColumn="0" w:noHBand="0" w:noVBand="0"/>
      </w:tblPr>
      <w:tblGrid>
        <w:gridCol w:w="992"/>
        <w:gridCol w:w="13330"/>
      </w:tblGrid>
      <w:tr w:rsidR="004426B0" w:rsidRPr="00AF53BE" w14:paraId="761A313C" w14:textId="77777777" w:rsidTr="00D43953">
        <w:trPr>
          <w:trHeight w:val="58"/>
        </w:trPr>
        <w:tc>
          <w:tcPr>
            <w:tcW w:w="992"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0AF377A" w14:textId="28386703" w:rsidR="004426B0" w:rsidRPr="007372D1" w:rsidRDefault="004426B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3" w:name="_1600"/>
            <w:bookmarkEnd w:id="13"/>
            <w:r w:rsidRPr="007372D1">
              <w:rPr>
                <w:rFonts w:ascii="GT Walsheim BAnQ Md" w:hAnsi="GT Walsheim BAnQ Md"/>
                <w:color w:val="636BB0"/>
              </w:rPr>
              <w:lastRenderedPageBreak/>
              <w:t>1600</w:t>
            </w:r>
          </w:p>
        </w:tc>
        <w:tc>
          <w:tcPr>
            <w:tcW w:w="1333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8CB613A" w14:textId="0746BD42" w:rsidR="004426B0" w:rsidRPr="008B2AD3" w:rsidRDefault="004426B0" w:rsidP="00BB4D38">
            <w:pPr>
              <w:pBdr>
                <w:top w:val="nil"/>
                <w:left w:val="nil"/>
                <w:bottom w:val="nil"/>
                <w:right w:val="nil"/>
                <w:between w:val="nil"/>
              </w:pBdr>
              <w:autoSpaceDE/>
              <w:autoSpaceDN/>
              <w:spacing w:after="120"/>
              <w:rPr>
                <w:rFonts w:ascii="GT Walsheim BAnQ Rg" w:hAnsi="GT Walsheim BAnQ Rg"/>
                <w:b/>
                <w:bCs/>
                <w:color w:val="636BB0"/>
                <w:sz w:val="24"/>
                <w:szCs w:val="24"/>
              </w:rPr>
            </w:pPr>
            <w:r w:rsidRPr="008B2AD3">
              <w:rPr>
                <w:rFonts w:ascii="GT Walsheim BAnQ Rg" w:hAnsi="GT Walsheim BAnQ Rg"/>
                <w:b/>
                <w:bCs/>
                <w:color w:val="636BB0"/>
                <w:sz w:val="24"/>
                <w:szCs w:val="24"/>
              </w:rPr>
              <w:t>Planification et évaluation</w:t>
            </w:r>
          </w:p>
          <w:p w14:paraId="43001B0A" w14:textId="41E142BA" w:rsidR="004426B0" w:rsidRPr="000C1F8E" w:rsidRDefault="004426B0" w:rsidP="00BB4D38">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Documents relatifs aux priorités et aux orientations de la communauté religieuse à tous les niveaux (général, provincial et local) et aux moyens mis en œuvre pour réaliser les objectifs de la communauté.</w:t>
            </w:r>
          </w:p>
        </w:tc>
      </w:tr>
      <w:tr w:rsidR="004426B0" w:rsidRPr="000C1F8E" w14:paraId="1DED158F" w14:textId="77777777" w:rsidTr="004426B0">
        <w:trPr>
          <w:trHeight w:val="58"/>
        </w:trPr>
        <w:tc>
          <w:tcPr>
            <w:tcW w:w="992" w:type="dxa"/>
          </w:tcPr>
          <w:p w14:paraId="65DFCC7F" w14:textId="77777777" w:rsidR="004426B0" w:rsidRPr="000C1F8E" w:rsidRDefault="004426B0" w:rsidP="00842512">
            <w:pPr>
              <w:pBdr>
                <w:top w:val="nil"/>
                <w:left w:val="nil"/>
                <w:bottom w:val="nil"/>
                <w:right w:val="nil"/>
                <w:between w:val="nil"/>
              </w:pBdr>
              <w:autoSpaceDE/>
              <w:autoSpaceDN/>
              <w:ind w:left="108"/>
              <w:rPr>
                <w:color w:val="636BB0"/>
                <w:sz w:val="10"/>
                <w:szCs w:val="10"/>
              </w:rPr>
            </w:pPr>
          </w:p>
        </w:tc>
        <w:tc>
          <w:tcPr>
            <w:tcW w:w="13330" w:type="dxa"/>
          </w:tcPr>
          <w:p w14:paraId="55B50E29" w14:textId="77777777" w:rsidR="004426B0" w:rsidRPr="000C1F8E" w:rsidRDefault="004426B0"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426B0" w:rsidRPr="008B2AD3" w14:paraId="10641304"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B60E08C" w14:textId="77777777" w:rsidR="004426B0" w:rsidRPr="008B2AD3" w:rsidRDefault="004426B0"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E932D48" w14:textId="73F536B9"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F3CF581"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0A3213E"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D3F1706"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863104F"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B7552FC"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EFD4E6F"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6B6DDB3" w14:textId="77777777" w:rsidR="004426B0" w:rsidRPr="008B2AD3" w:rsidRDefault="004426B0"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1"/>
        <w:gridCol w:w="4671"/>
        <w:gridCol w:w="854"/>
        <w:gridCol w:w="6"/>
        <w:gridCol w:w="992"/>
        <w:gridCol w:w="714"/>
        <w:gridCol w:w="567"/>
        <w:gridCol w:w="567"/>
        <w:gridCol w:w="987"/>
        <w:gridCol w:w="3973"/>
      </w:tblGrid>
      <w:tr w:rsidR="004426B0" w:rsidRPr="000C1F8E" w14:paraId="512657D0" w14:textId="77777777" w:rsidTr="00240F24">
        <w:trPr>
          <w:trHeight w:val="58"/>
        </w:trPr>
        <w:tc>
          <w:tcPr>
            <w:tcW w:w="991" w:type="dxa"/>
            <w:tcBorders>
              <w:bottom w:val="single" w:sz="4" w:space="0" w:color="BFBFBF" w:themeColor="background1" w:themeShade="BF"/>
              <w:right w:val="nil"/>
            </w:tcBorders>
          </w:tcPr>
          <w:p w14:paraId="6A3A4503" w14:textId="77777777" w:rsidR="004426B0" w:rsidRPr="000C1F8E" w:rsidRDefault="004426B0" w:rsidP="00842512">
            <w:pPr>
              <w:pBdr>
                <w:top w:val="nil"/>
                <w:left w:val="nil"/>
                <w:bottom w:val="nil"/>
                <w:right w:val="nil"/>
                <w:between w:val="nil"/>
              </w:pBdr>
              <w:autoSpaceDE/>
              <w:autoSpaceDN/>
              <w:ind w:left="108"/>
              <w:rPr>
                <w:color w:val="636BB0"/>
                <w:sz w:val="10"/>
                <w:szCs w:val="10"/>
              </w:rPr>
            </w:pPr>
          </w:p>
        </w:tc>
        <w:tc>
          <w:tcPr>
            <w:tcW w:w="13331" w:type="dxa"/>
            <w:gridSpan w:val="9"/>
            <w:tcBorders>
              <w:left w:val="nil"/>
              <w:bottom w:val="single" w:sz="4" w:space="0" w:color="BFBFBF" w:themeColor="background1" w:themeShade="BF"/>
            </w:tcBorders>
          </w:tcPr>
          <w:p w14:paraId="587665A5" w14:textId="77777777" w:rsidR="004426B0" w:rsidRPr="000C1F8E" w:rsidRDefault="004426B0" w:rsidP="00842512">
            <w:pPr>
              <w:pBdr>
                <w:top w:val="nil"/>
                <w:left w:val="nil"/>
                <w:bottom w:val="nil"/>
                <w:right w:val="nil"/>
                <w:between w:val="nil"/>
              </w:pBdr>
              <w:rPr>
                <w:color w:val="636BB0"/>
                <w:sz w:val="10"/>
                <w:szCs w:val="10"/>
              </w:rPr>
            </w:pPr>
          </w:p>
        </w:tc>
      </w:tr>
      <w:tr w:rsidR="001D7705" w:rsidRPr="00A8505C" w14:paraId="5E0C048B" w14:textId="77777777" w:rsidTr="00D43953">
        <w:trPr>
          <w:trHeight w:val="1811"/>
        </w:trPr>
        <w:tc>
          <w:tcPr>
            <w:tcW w:w="991" w:type="dxa"/>
            <w:tcBorders>
              <w:bottom w:val="single" w:sz="4" w:space="0" w:color="BFBFBF" w:themeColor="background1" w:themeShade="BF"/>
            </w:tcBorders>
          </w:tcPr>
          <w:p w14:paraId="3D132602" w14:textId="77777777" w:rsidR="008B2AD3" w:rsidRPr="008B2AD3" w:rsidRDefault="00E70B05"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73"/>
                <w:id w:val="498921701"/>
              </w:sdtPr>
              <w:sdtEndPr/>
              <w:sdtContent/>
            </w:sdt>
            <w:r w:rsidR="008B2AD3" w:rsidRPr="008B2AD3">
              <w:rPr>
                <w:rFonts w:asciiTheme="minorHAnsi" w:eastAsia="Times New Roman" w:hAnsiTheme="minorHAnsi" w:cstheme="minorHAnsi"/>
                <w:b/>
                <w:color w:val="000000"/>
                <w:sz w:val="19"/>
                <w:szCs w:val="19"/>
                <w:lang w:val="fr-CA" w:eastAsia="fr-CA" w:bidi="ar-SA"/>
              </w:rPr>
              <w:t>1610</w:t>
            </w:r>
          </w:p>
        </w:tc>
        <w:tc>
          <w:tcPr>
            <w:tcW w:w="4671" w:type="dxa"/>
            <w:tcBorders>
              <w:bottom w:val="single" w:sz="4" w:space="0" w:color="BFBFBF" w:themeColor="background1" w:themeShade="BF"/>
            </w:tcBorders>
          </w:tcPr>
          <w:p w14:paraId="22A5E8BB" w14:textId="77777777" w:rsidR="008B2AD3" w:rsidRPr="008B2AD3" w:rsidRDefault="00E70B05" w:rsidP="00A8505C">
            <w:pPr>
              <w:pBdr>
                <w:top w:val="nil"/>
                <w:left w:val="nil"/>
                <w:bottom w:val="nil"/>
                <w:right w:val="nil"/>
                <w:between w:val="nil"/>
              </w:pBdr>
              <w:autoSpaceDE/>
              <w:autoSpaceDN/>
              <w:ind w:left="108" w:right="557"/>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74"/>
                <w:id w:val="847756514"/>
              </w:sdtPr>
              <w:sdtEndPr/>
              <w:sdtContent/>
            </w:sdt>
            <w:sdt>
              <w:sdtPr>
                <w:rPr>
                  <w:rFonts w:asciiTheme="minorHAnsi" w:eastAsia="Times New Roman" w:hAnsiTheme="minorHAnsi" w:cstheme="minorHAnsi"/>
                  <w:sz w:val="19"/>
                  <w:szCs w:val="19"/>
                  <w:lang w:val="fr-CA" w:eastAsia="fr-CA" w:bidi="ar-SA"/>
                </w:rPr>
                <w:tag w:val="goog_rdk_175"/>
                <w:id w:val="2114324276"/>
              </w:sdtPr>
              <w:sdtEndPr/>
              <w:sdtContent/>
            </w:sdt>
            <w:sdt>
              <w:sdtPr>
                <w:rPr>
                  <w:rFonts w:asciiTheme="minorHAnsi" w:eastAsia="Times New Roman" w:hAnsiTheme="minorHAnsi" w:cstheme="minorHAnsi"/>
                  <w:sz w:val="19"/>
                  <w:szCs w:val="19"/>
                  <w:lang w:val="fr-CA" w:eastAsia="fr-CA" w:bidi="ar-SA"/>
                </w:rPr>
                <w:tag w:val="goog_rdk_176"/>
                <w:id w:val="-1903592867"/>
              </w:sdtPr>
              <w:sdtEndPr/>
              <w:sdtContent/>
            </w:sdt>
            <w:r w:rsidR="008B2AD3" w:rsidRPr="008B2AD3">
              <w:rPr>
                <w:rFonts w:asciiTheme="minorHAnsi" w:eastAsia="Times New Roman" w:hAnsiTheme="minorHAnsi" w:cstheme="minorHAnsi"/>
                <w:b/>
                <w:color w:val="000000"/>
                <w:sz w:val="19"/>
                <w:szCs w:val="19"/>
                <w:lang w:val="fr-CA" w:eastAsia="fr-CA" w:bidi="ar-SA"/>
              </w:rPr>
              <w:t xml:space="preserve">Planification administrative </w:t>
            </w:r>
          </w:p>
          <w:p w14:paraId="51DE04C8" w14:textId="6615151C" w:rsidR="008B2AD3" w:rsidRPr="008B2AD3" w:rsidRDefault="008B2AD3" w:rsidP="00A8505C">
            <w:pPr>
              <w:pBdr>
                <w:top w:val="nil"/>
                <w:left w:val="nil"/>
                <w:bottom w:val="nil"/>
                <w:right w:val="nil"/>
                <w:between w:val="nil"/>
              </w:pBdr>
              <w:autoSpaceDE/>
              <w:autoSpaceDN/>
              <w:ind w:left="108" w:right="557"/>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Documents relatifs à la planification et aux orientations de la communauté à tous les niveaux administratifs. </w:t>
            </w:r>
          </w:p>
          <w:p w14:paraId="4D6A44FF" w14:textId="77777777" w:rsidR="008B2AD3" w:rsidRPr="008B2AD3" w:rsidRDefault="008B2AD3" w:rsidP="00A8505C">
            <w:pPr>
              <w:pBdr>
                <w:top w:val="nil"/>
                <w:left w:val="nil"/>
                <w:bottom w:val="nil"/>
                <w:right w:val="nil"/>
                <w:between w:val="nil"/>
              </w:pBdr>
              <w:autoSpaceDE/>
              <w:autoSpaceDN/>
              <w:ind w:left="108" w:right="557"/>
              <w:rPr>
                <w:rFonts w:asciiTheme="minorHAnsi" w:eastAsia="Times New Roman" w:hAnsiTheme="minorHAnsi" w:cstheme="minorHAnsi"/>
                <w:color w:val="000000"/>
                <w:sz w:val="19"/>
                <w:szCs w:val="19"/>
                <w:lang w:val="fr-CA" w:eastAsia="fr-CA" w:bidi="ar-SA"/>
              </w:rPr>
            </w:pPr>
          </w:p>
          <w:p w14:paraId="00E5CA66" w14:textId="77777777" w:rsidR="008B2AD3" w:rsidRPr="008B2AD3" w:rsidRDefault="008B2AD3" w:rsidP="00240F24">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Orientations, plans stratégiques, priorités, objectifs, plans d’action, plans de développement, circulaires, etc.</w:t>
            </w:r>
          </w:p>
        </w:tc>
        <w:tc>
          <w:tcPr>
            <w:tcW w:w="854" w:type="dxa"/>
            <w:tcBorders>
              <w:bottom w:val="single" w:sz="4" w:space="0" w:color="BFBFBF" w:themeColor="background1" w:themeShade="BF"/>
            </w:tcBorders>
          </w:tcPr>
          <w:p w14:paraId="0A9263C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0A900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8" w:type="dxa"/>
            <w:gridSpan w:val="2"/>
            <w:tcBorders>
              <w:bottom w:val="single" w:sz="4" w:space="0" w:color="BFBFBF" w:themeColor="background1" w:themeShade="BF"/>
            </w:tcBorders>
          </w:tcPr>
          <w:p w14:paraId="09442D8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927E9A"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6A0F95C6"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F1BB7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3EB2717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EB6DD6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57D09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4BE92DF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4B94DD54"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FBCABD" w14:textId="17B81BFA"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Borders>
              <w:bottom w:val="single" w:sz="4" w:space="0" w:color="BFBFBF" w:themeColor="background1" w:themeShade="BF"/>
            </w:tcBorders>
          </w:tcPr>
          <w:p w14:paraId="5E9D8BBA"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063AF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3" w:type="dxa"/>
            <w:tcBorders>
              <w:bottom w:val="single" w:sz="4" w:space="0" w:color="BFBFBF" w:themeColor="background1" w:themeShade="BF"/>
            </w:tcBorders>
          </w:tcPr>
          <w:p w14:paraId="5E43B3C4" w14:textId="77777777" w:rsidR="0045378A" w:rsidRDefault="0045378A" w:rsidP="0045378A">
            <w:pPr>
              <w:pBdr>
                <w:top w:val="nil"/>
                <w:left w:val="nil"/>
                <w:bottom w:val="nil"/>
                <w:right w:val="nil"/>
                <w:between w:val="nil"/>
              </w:pBdr>
              <w:autoSpaceDE/>
              <w:autoSpaceDN/>
              <w:ind w:left="286" w:right="134" w:hanging="248"/>
              <w:rPr>
                <w:rFonts w:asciiTheme="minorHAnsi" w:eastAsia="Times New Roman" w:hAnsiTheme="minorHAnsi" w:cstheme="minorHAnsi"/>
                <w:sz w:val="19"/>
                <w:szCs w:val="19"/>
                <w:lang w:val="fr-CA" w:eastAsia="fr-CA" w:bidi="ar-SA"/>
              </w:rPr>
            </w:pPr>
          </w:p>
          <w:p w14:paraId="5310A16B" w14:textId="67C72783" w:rsidR="008B2AD3" w:rsidRPr="008B2AD3" w:rsidRDefault="008B2AD3" w:rsidP="0045378A">
            <w:pPr>
              <w:pBdr>
                <w:top w:val="nil"/>
                <w:left w:val="nil"/>
                <w:bottom w:val="nil"/>
                <w:right w:val="nil"/>
                <w:between w:val="nil"/>
              </w:pBdr>
              <w:autoSpaceDE/>
              <w:autoSpaceDN/>
              <w:ind w:left="286" w:right="134"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sz w:val="19"/>
                <w:szCs w:val="19"/>
                <w:lang w:val="fr-CA" w:eastAsia="fr-CA" w:bidi="ar-SA"/>
              </w:rPr>
              <w:t xml:space="preserve">*  Tant que les documents sont en vigueur. </w:t>
            </w:r>
          </w:p>
          <w:p w14:paraId="273F2FD8" w14:textId="5D165D56" w:rsidR="0045378A" w:rsidRDefault="0045378A" w:rsidP="0045378A">
            <w:pPr>
              <w:pBdr>
                <w:top w:val="nil"/>
                <w:left w:val="nil"/>
                <w:bottom w:val="nil"/>
                <w:right w:val="nil"/>
                <w:between w:val="nil"/>
              </w:pBdr>
              <w:autoSpaceDE/>
              <w:autoSpaceDN/>
              <w:ind w:left="286" w:right="536" w:hanging="248"/>
              <w:rPr>
                <w:rFonts w:asciiTheme="minorHAnsi" w:eastAsia="Times New Roman" w:hAnsiTheme="minorHAnsi" w:cstheme="minorHAnsi"/>
                <w:sz w:val="19"/>
                <w:szCs w:val="19"/>
                <w:lang w:val="fr-CA" w:eastAsia="fr-CA" w:bidi="ar-SA"/>
              </w:rPr>
            </w:pPr>
          </w:p>
          <w:p w14:paraId="400D6C99" w14:textId="3E079FEF" w:rsidR="008B2AD3" w:rsidRPr="008B2AD3" w:rsidRDefault="008B2AD3" w:rsidP="0045378A">
            <w:pPr>
              <w:pBdr>
                <w:top w:val="nil"/>
                <w:left w:val="nil"/>
                <w:bottom w:val="nil"/>
                <w:right w:val="nil"/>
                <w:between w:val="nil"/>
              </w:pBdr>
              <w:autoSpaceDE/>
              <w:autoSpaceDN/>
              <w:ind w:left="286" w:right="53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plans stratégiques et les versions approuvées des autres plans.  </w:t>
            </w:r>
          </w:p>
        </w:tc>
      </w:tr>
      <w:tr w:rsidR="00D43953" w:rsidRPr="00D43953" w14:paraId="07E5F20C" w14:textId="77777777" w:rsidTr="00D43953">
        <w:trPr>
          <w:trHeight w:val="110"/>
        </w:trPr>
        <w:tc>
          <w:tcPr>
            <w:tcW w:w="991" w:type="dxa"/>
            <w:tcBorders>
              <w:right w:val="nil"/>
            </w:tcBorders>
          </w:tcPr>
          <w:p w14:paraId="5896E160"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4671" w:type="dxa"/>
            <w:tcBorders>
              <w:left w:val="nil"/>
              <w:right w:val="nil"/>
            </w:tcBorders>
          </w:tcPr>
          <w:p w14:paraId="2F50FC1D"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854" w:type="dxa"/>
            <w:tcBorders>
              <w:left w:val="nil"/>
              <w:right w:val="nil"/>
            </w:tcBorders>
          </w:tcPr>
          <w:p w14:paraId="50E4AF03"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98" w:type="dxa"/>
            <w:gridSpan w:val="2"/>
            <w:tcBorders>
              <w:left w:val="nil"/>
              <w:right w:val="nil"/>
            </w:tcBorders>
          </w:tcPr>
          <w:p w14:paraId="701AF50E"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714" w:type="dxa"/>
            <w:tcBorders>
              <w:left w:val="nil"/>
              <w:right w:val="nil"/>
            </w:tcBorders>
          </w:tcPr>
          <w:p w14:paraId="55381AA9"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463B9E8"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0DFE46D"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87" w:type="dxa"/>
            <w:tcBorders>
              <w:left w:val="nil"/>
              <w:right w:val="nil"/>
            </w:tcBorders>
          </w:tcPr>
          <w:p w14:paraId="084B2010"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3973" w:type="dxa"/>
            <w:tcBorders>
              <w:left w:val="nil"/>
            </w:tcBorders>
          </w:tcPr>
          <w:p w14:paraId="4519BFF5"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r>
      <w:tr w:rsidR="001D7705" w:rsidRPr="00A8505C" w14:paraId="24DE71D4" w14:textId="77777777" w:rsidTr="00BB4D38">
        <w:trPr>
          <w:trHeight w:val="819"/>
        </w:trPr>
        <w:tc>
          <w:tcPr>
            <w:tcW w:w="991" w:type="dxa"/>
            <w:tcBorders>
              <w:bottom w:val="single" w:sz="4" w:space="0" w:color="BFBFBF" w:themeColor="background1" w:themeShade="BF"/>
            </w:tcBorders>
          </w:tcPr>
          <w:p w14:paraId="0E1735F8" w14:textId="77777777" w:rsidR="008B2AD3" w:rsidRPr="008B2AD3" w:rsidRDefault="00E70B05"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0"/>
                <w:id w:val="2023349685"/>
              </w:sdtPr>
              <w:sdtEndPr/>
              <w:sdtContent/>
            </w:sdt>
            <w:sdt>
              <w:sdtPr>
                <w:rPr>
                  <w:rFonts w:asciiTheme="minorHAnsi" w:eastAsia="Times New Roman" w:hAnsiTheme="minorHAnsi" w:cstheme="minorHAnsi"/>
                  <w:sz w:val="19"/>
                  <w:szCs w:val="19"/>
                  <w:lang w:val="fr-CA" w:eastAsia="fr-CA" w:bidi="ar-SA"/>
                </w:rPr>
                <w:tag w:val="goog_rdk_181"/>
                <w:id w:val="-1026565808"/>
              </w:sdtPr>
              <w:sdtEndPr/>
              <w:sdtContent/>
            </w:sdt>
            <w:sdt>
              <w:sdtPr>
                <w:rPr>
                  <w:rFonts w:asciiTheme="minorHAnsi" w:eastAsia="Times New Roman" w:hAnsiTheme="minorHAnsi" w:cstheme="minorHAnsi"/>
                  <w:sz w:val="19"/>
                  <w:szCs w:val="19"/>
                  <w:lang w:val="fr-CA" w:eastAsia="fr-CA" w:bidi="ar-SA"/>
                </w:rPr>
                <w:tag w:val="goog_rdk_182"/>
                <w:id w:val="1131366082"/>
              </w:sdtPr>
              <w:sdtEndPr/>
              <w:sdtContent/>
            </w:sdt>
            <w:sdt>
              <w:sdtPr>
                <w:rPr>
                  <w:rFonts w:asciiTheme="minorHAnsi" w:eastAsia="Times New Roman" w:hAnsiTheme="minorHAnsi" w:cstheme="minorHAnsi"/>
                  <w:sz w:val="19"/>
                  <w:szCs w:val="19"/>
                  <w:lang w:val="fr-CA" w:eastAsia="fr-CA" w:bidi="ar-SA"/>
                </w:rPr>
                <w:tag w:val="goog_rdk_183"/>
                <w:id w:val="-652523300"/>
              </w:sdtPr>
              <w:sdtEndPr/>
              <w:sdtContent/>
            </w:sdt>
            <w:r w:rsidR="008B2AD3" w:rsidRPr="008B2AD3">
              <w:rPr>
                <w:rFonts w:asciiTheme="minorHAnsi" w:eastAsia="Times New Roman" w:hAnsiTheme="minorHAnsi" w:cstheme="minorHAnsi"/>
                <w:b/>
                <w:color w:val="000000"/>
                <w:sz w:val="19"/>
                <w:szCs w:val="19"/>
                <w:lang w:val="fr-CA" w:eastAsia="fr-CA" w:bidi="ar-SA"/>
              </w:rPr>
              <w:t>1620</w:t>
            </w:r>
          </w:p>
        </w:tc>
        <w:tc>
          <w:tcPr>
            <w:tcW w:w="4671" w:type="dxa"/>
            <w:tcBorders>
              <w:bottom w:val="single" w:sz="4" w:space="0" w:color="BFBFBF" w:themeColor="background1" w:themeShade="BF"/>
            </w:tcBorders>
          </w:tcPr>
          <w:p w14:paraId="2B7E2D08" w14:textId="77777777" w:rsidR="008B2AD3" w:rsidRPr="008B2AD3" w:rsidRDefault="00E70B05" w:rsidP="00A8505C">
            <w:pPr>
              <w:pBdr>
                <w:top w:val="nil"/>
                <w:left w:val="nil"/>
                <w:bottom w:val="nil"/>
                <w:right w:val="nil"/>
                <w:between w:val="nil"/>
              </w:pBdr>
              <w:autoSpaceDE/>
              <w:autoSpaceDN/>
              <w:ind w:left="108" w:right="219"/>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4"/>
                <w:id w:val="2120030442"/>
              </w:sdtPr>
              <w:sdtEndPr/>
              <w:sdtContent/>
            </w:sdt>
            <w:sdt>
              <w:sdtPr>
                <w:rPr>
                  <w:rFonts w:asciiTheme="minorHAnsi" w:eastAsia="Times New Roman" w:hAnsiTheme="minorHAnsi" w:cstheme="minorHAnsi"/>
                  <w:sz w:val="19"/>
                  <w:szCs w:val="19"/>
                  <w:lang w:val="fr-CA" w:eastAsia="fr-CA" w:bidi="ar-SA"/>
                </w:rPr>
                <w:tag w:val="goog_rdk_185"/>
                <w:id w:val="381287249"/>
              </w:sdtPr>
              <w:sdtEndPr/>
              <w:sdtContent/>
            </w:sdt>
            <w:r w:rsidR="008B2AD3" w:rsidRPr="008B2AD3">
              <w:rPr>
                <w:rFonts w:asciiTheme="minorHAnsi" w:eastAsia="Times New Roman" w:hAnsiTheme="minorHAnsi" w:cstheme="minorHAnsi"/>
                <w:b/>
                <w:color w:val="000000"/>
                <w:sz w:val="19"/>
                <w:szCs w:val="19"/>
                <w:lang w:val="fr-CA" w:eastAsia="fr-CA" w:bidi="ar-SA"/>
              </w:rPr>
              <w:t>Rapports d’activité</w:t>
            </w:r>
          </w:p>
          <w:p w14:paraId="22925FC1" w14:textId="06D93BDB"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l’élaboration des rapports d’activité et des bilans de la communauté.</w:t>
            </w:r>
          </w:p>
          <w:p w14:paraId="64702C67" w14:textId="77777777"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2DE5EB1D" w14:textId="02C7E740" w:rsidR="008B2AD3" w:rsidRPr="0045378A" w:rsidRDefault="008B2AD3" w:rsidP="0045378A">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Rapports annuels, rapports d’activité, rapports périodiques, bilans, etc.</w:t>
            </w:r>
          </w:p>
        </w:tc>
        <w:tc>
          <w:tcPr>
            <w:tcW w:w="854" w:type="dxa"/>
            <w:tcBorders>
              <w:bottom w:val="single" w:sz="4" w:space="0" w:color="BFBFBF" w:themeColor="background1" w:themeShade="BF"/>
            </w:tcBorders>
          </w:tcPr>
          <w:p w14:paraId="6879825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891B8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8" w:type="dxa"/>
            <w:gridSpan w:val="2"/>
            <w:tcBorders>
              <w:bottom w:val="single" w:sz="4" w:space="0" w:color="BFBFBF" w:themeColor="background1" w:themeShade="BF"/>
            </w:tcBorders>
          </w:tcPr>
          <w:p w14:paraId="5EF26D3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155519B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C884E7" w14:textId="77777777" w:rsidR="008B2AD3" w:rsidRPr="008B2AD3" w:rsidRDefault="00E70B05"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6"/>
                <w:id w:val="809835950"/>
              </w:sdtPr>
              <w:sdtEndPr/>
              <w:sdtContent/>
            </w:sdt>
            <w:sdt>
              <w:sdtPr>
                <w:rPr>
                  <w:rFonts w:asciiTheme="minorHAnsi" w:eastAsia="Times New Roman" w:hAnsiTheme="minorHAnsi" w:cstheme="minorHAnsi"/>
                  <w:sz w:val="19"/>
                  <w:szCs w:val="19"/>
                  <w:lang w:val="fr-CA" w:eastAsia="fr-CA" w:bidi="ar-SA"/>
                </w:rPr>
                <w:tag w:val="goog_rdk_187"/>
                <w:id w:val="-159086669"/>
              </w:sdtPr>
              <w:sdtEndPr/>
              <w:sdtContent/>
            </w:sdt>
            <w:r w:rsidR="008B2AD3" w:rsidRPr="008B2AD3">
              <w:rPr>
                <w:rFonts w:asciiTheme="minorHAnsi" w:eastAsia="Times New Roman" w:hAnsiTheme="minorHAnsi" w:cstheme="minorHAnsi"/>
                <w:color w:val="000000"/>
                <w:sz w:val="19"/>
                <w:szCs w:val="19"/>
                <w:lang w:val="fr-CA" w:eastAsia="fr-CA" w:bidi="ar-SA"/>
              </w:rPr>
              <w:t>3</w:t>
            </w:r>
          </w:p>
          <w:p w14:paraId="339F82B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9655BA7"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79D49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2CDE2E54"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62A41532"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CE0058" w14:textId="2FD3B94C"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87" w:type="dxa"/>
            <w:tcBorders>
              <w:bottom w:val="single" w:sz="4" w:space="0" w:color="BFBFBF" w:themeColor="background1" w:themeShade="BF"/>
            </w:tcBorders>
          </w:tcPr>
          <w:p w14:paraId="38F0205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1654F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73" w:type="dxa"/>
            <w:tcBorders>
              <w:bottom w:val="single" w:sz="4" w:space="0" w:color="BFBFBF" w:themeColor="background1" w:themeShade="BF"/>
            </w:tcBorders>
          </w:tcPr>
          <w:p w14:paraId="34145630" w14:textId="77777777" w:rsidR="0045378A"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p>
          <w:p w14:paraId="46C5947E" w14:textId="458F58AF" w:rsidR="008B2AD3" w:rsidRPr="008B2AD3"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rapports annuels, les rapports récapitulatifs et les bilans. </w:t>
            </w:r>
          </w:p>
        </w:tc>
      </w:tr>
      <w:tr w:rsidR="00D43953" w:rsidRPr="00D43953" w14:paraId="4546CE71" w14:textId="77777777" w:rsidTr="00D43953">
        <w:trPr>
          <w:trHeight w:val="58"/>
        </w:trPr>
        <w:tc>
          <w:tcPr>
            <w:tcW w:w="991" w:type="dxa"/>
            <w:tcBorders>
              <w:right w:val="nil"/>
            </w:tcBorders>
          </w:tcPr>
          <w:p w14:paraId="15EB6742"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4671" w:type="dxa"/>
            <w:tcBorders>
              <w:left w:val="nil"/>
              <w:right w:val="nil"/>
            </w:tcBorders>
          </w:tcPr>
          <w:p w14:paraId="02E502E8" w14:textId="77777777" w:rsidR="00D43953" w:rsidRPr="00D43953" w:rsidRDefault="00D43953" w:rsidP="00A8505C">
            <w:pPr>
              <w:pBdr>
                <w:top w:val="nil"/>
                <w:left w:val="nil"/>
                <w:bottom w:val="nil"/>
                <w:right w:val="nil"/>
                <w:between w:val="nil"/>
              </w:pBdr>
              <w:autoSpaceDE/>
              <w:autoSpaceDN/>
              <w:ind w:left="108"/>
              <w:rPr>
                <w:color w:val="636BB0"/>
                <w:sz w:val="10"/>
                <w:szCs w:val="10"/>
              </w:rPr>
            </w:pPr>
          </w:p>
        </w:tc>
        <w:tc>
          <w:tcPr>
            <w:tcW w:w="860" w:type="dxa"/>
            <w:gridSpan w:val="2"/>
            <w:tcBorders>
              <w:left w:val="nil"/>
              <w:right w:val="nil"/>
            </w:tcBorders>
          </w:tcPr>
          <w:p w14:paraId="26AD2D0A"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92" w:type="dxa"/>
            <w:tcBorders>
              <w:left w:val="nil"/>
              <w:right w:val="nil"/>
            </w:tcBorders>
          </w:tcPr>
          <w:p w14:paraId="5CA5994C"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714" w:type="dxa"/>
            <w:tcBorders>
              <w:left w:val="nil"/>
              <w:right w:val="nil"/>
            </w:tcBorders>
          </w:tcPr>
          <w:p w14:paraId="57F6E016"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34FF7FEA"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48DAF844"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987" w:type="dxa"/>
            <w:tcBorders>
              <w:left w:val="nil"/>
              <w:right w:val="nil"/>
            </w:tcBorders>
          </w:tcPr>
          <w:p w14:paraId="137334C1"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c>
          <w:tcPr>
            <w:tcW w:w="3973" w:type="dxa"/>
            <w:tcBorders>
              <w:left w:val="nil"/>
            </w:tcBorders>
          </w:tcPr>
          <w:p w14:paraId="45BB80BE" w14:textId="77777777" w:rsidR="00D43953" w:rsidRPr="00D43953" w:rsidRDefault="00D43953" w:rsidP="00D43953">
            <w:pPr>
              <w:pBdr>
                <w:top w:val="nil"/>
                <w:left w:val="nil"/>
                <w:bottom w:val="nil"/>
                <w:right w:val="nil"/>
                <w:between w:val="nil"/>
              </w:pBdr>
              <w:autoSpaceDE/>
              <w:autoSpaceDN/>
              <w:ind w:left="108"/>
              <w:rPr>
                <w:color w:val="636BB0"/>
                <w:sz w:val="10"/>
                <w:szCs w:val="10"/>
              </w:rPr>
            </w:pPr>
          </w:p>
        </w:tc>
      </w:tr>
      <w:tr w:rsidR="001D7705" w:rsidRPr="00A8505C" w14:paraId="1B3EB89D" w14:textId="77777777" w:rsidTr="00BB4D38">
        <w:trPr>
          <w:trHeight w:val="1244"/>
        </w:trPr>
        <w:tc>
          <w:tcPr>
            <w:tcW w:w="991" w:type="dxa"/>
            <w:tcBorders>
              <w:bottom w:val="single" w:sz="4" w:space="0" w:color="BFBFBF" w:themeColor="background1" w:themeShade="BF"/>
            </w:tcBorders>
          </w:tcPr>
          <w:p w14:paraId="04C19382" w14:textId="77777777" w:rsidR="008B2AD3" w:rsidRPr="008B2AD3" w:rsidRDefault="008B2AD3"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1630</w:t>
            </w:r>
          </w:p>
        </w:tc>
        <w:tc>
          <w:tcPr>
            <w:tcW w:w="4671" w:type="dxa"/>
            <w:tcBorders>
              <w:bottom w:val="single" w:sz="4" w:space="0" w:color="BFBFBF" w:themeColor="background1" w:themeShade="BF"/>
            </w:tcBorders>
          </w:tcPr>
          <w:p w14:paraId="11448C44" w14:textId="77777777" w:rsidR="008B2AD3" w:rsidRPr="008B2AD3" w:rsidRDefault="00E70B05" w:rsidP="00A8505C">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88"/>
                <w:id w:val="1248621891"/>
              </w:sdtPr>
              <w:sdtEndPr/>
              <w:sdtContent/>
            </w:sdt>
            <w:sdt>
              <w:sdtPr>
                <w:rPr>
                  <w:rFonts w:asciiTheme="minorHAnsi" w:eastAsia="Times New Roman" w:hAnsiTheme="minorHAnsi" w:cstheme="minorHAnsi"/>
                  <w:sz w:val="19"/>
                  <w:szCs w:val="19"/>
                  <w:lang w:val="fr-CA" w:eastAsia="fr-CA" w:bidi="ar-SA"/>
                </w:rPr>
                <w:tag w:val="goog_rdk_189"/>
                <w:id w:val="-292519828"/>
              </w:sdtPr>
              <w:sdtEndPr/>
              <w:sdtContent/>
            </w:sdt>
            <w:r w:rsidR="008B2AD3" w:rsidRPr="008B2AD3">
              <w:rPr>
                <w:rFonts w:asciiTheme="minorHAnsi" w:eastAsia="Times New Roman" w:hAnsiTheme="minorHAnsi" w:cstheme="minorHAnsi"/>
                <w:b/>
                <w:color w:val="000000"/>
                <w:sz w:val="19"/>
                <w:szCs w:val="19"/>
                <w:lang w:val="fr-CA" w:eastAsia="fr-CA" w:bidi="ar-SA"/>
              </w:rPr>
              <w:t>Études et statistiques</w:t>
            </w:r>
          </w:p>
          <w:p w14:paraId="0DC5BC5C" w14:textId="3B252A96" w:rsidR="008B2AD3" w:rsidRPr="008B2AD3" w:rsidRDefault="008B2AD3" w:rsidP="00A8505C">
            <w:pPr>
              <w:pBdr>
                <w:top w:val="nil"/>
                <w:left w:val="nil"/>
                <w:bottom w:val="nil"/>
                <w:right w:val="nil"/>
                <w:between w:val="nil"/>
              </w:pBdr>
              <w:autoSpaceDE/>
              <w:autoSpaceDN/>
              <w:ind w:left="108"/>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 xml:space="preserve">Documents relatifs aux études et aux statistiques sur la gestion et les activités de la communauté. </w:t>
            </w:r>
          </w:p>
          <w:p w14:paraId="75D7DCFA" w14:textId="44AA2083" w:rsidR="008B2AD3" w:rsidRPr="008B2AD3" w:rsidRDefault="00E70B05" w:rsidP="00A8505C">
            <w:pPr>
              <w:pBdr>
                <w:top w:val="nil"/>
                <w:left w:val="nil"/>
                <w:bottom w:val="nil"/>
                <w:right w:val="nil"/>
                <w:between w:val="nil"/>
              </w:pBdr>
              <w:tabs>
                <w:tab w:val="left" w:pos="471"/>
                <w:tab w:val="left" w:pos="472"/>
              </w:tabs>
              <w:autoSpaceDE/>
              <w:autoSpaceDN/>
              <w:ind w:left="471" w:right="34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90"/>
                <w:id w:val="-2059623592"/>
                <w:showingPlcHdr/>
              </w:sdtPr>
              <w:sdtEndPr/>
              <w:sdtContent>
                <w:r w:rsidR="00BB4D38">
                  <w:rPr>
                    <w:rFonts w:asciiTheme="minorHAnsi" w:eastAsia="Times New Roman" w:hAnsiTheme="minorHAnsi" w:cstheme="minorHAnsi"/>
                    <w:sz w:val="19"/>
                    <w:szCs w:val="19"/>
                    <w:lang w:val="fr-CA" w:eastAsia="fr-CA" w:bidi="ar-SA"/>
                  </w:rPr>
                  <w:t xml:space="preserve">     </w:t>
                </w:r>
              </w:sdtContent>
            </w:sdt>
          </w:p>
          <w:p w14:paraId="7EE3F24E" w14:textId="20707A64" w:rsidR="008B2AD3" w:rsidRPr="0045378A" w:rsidRDefault="008B2AD3" w:rsidP="0045378A">
            <w:pPr>
              <w:pStyle w:val="Paragraphedeliste"/>
              <w:numPr>
                <w:ilvl w:val="0"/>
                <w:numId w:val="7"/>
              </w:numPr>
              <w:pBdr>
                <w:top w:val="nil"/>
                <w:left w:val="nil"/>
                <w:bottom w:val="nil"/>
                <w:right w:val="nil"/>
                <w:between w:val="nil"/>
              </w:pBdr>
              <w:autoSpaceDE/>
              <w:autoSpaceDN/>
              <w:spacing w:after="120"/>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Statistiques, études actuarielles, évaluations organisationnelles, etc.</w:t>
            </w:r>
          </w:p>
        </w:tc>
        <w:tc>
          <w:tcPr>
            <w:tcW w:w="860" w:type="dxa"/>
            <w:gridSpan w:val="2"/>
            <w:tcBorders>
              <w:bottom w:val="single" w:sz="4" w:space="0" w:color="BFBFBF" w:themeColor="background1" w:themeShade="BF"/>
            </w:tcBorders>
          </w:tcPr>
          <w:p w14:paraId="09D38E4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050718"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FEDCF08"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2C18F0"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4" w:type="dxa"/>
            <w:tcBorders>
              <w:bottom w:val="single" w:sz="4" w:space="0" w:color="BFBFBF" w:themeColor="background1" w:themeShade="BF"/>
            </w:tcBorders>
          </w:tcPr>
          <w:p w14:paraId="13C5570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A9597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2</w:t>
            </w:r>
          </w:p>
          <w:p w14:paraId="3FDA74CD"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FA5A4" w14:textId="77777777" w:rsidR="008B2AD3" w:rsidRPr="008B2AD3" w:rsidRDefault="00E70B05"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92"/>
                <w:id w:val="1467464164"/>
              </w:sdtPr>
              <w:sdtEndPr/>
              <w:sdtContent/>
            </w:sdt>
            <w:sdt>
              <w:sdtPr>
                <w:rPr>
                  <w:rFonts w:asciiTheme="minorHAnsi" w:eastAsia="Times New Roman" w:hAnsiTheme="minorHAnsi" w:cstheme="minorHAnsi"/>
                  <w:sz w:val="19"/>
                  <w:szCs w:val="19"/>
                  <w:lang w:val="fr-CA" w:eastAsia="fr-CA" w:bidi="ar-SA"/>
                </w:rPr>
                <w:tag w:val="goog_rdk_193"/>
                <w:id w:val="-1277549426"/>
              </w:sdtPr>
              <w:sdtEndPr/>
              <w:sdtContent/>
            </w:sdt>
          </w:p>
          <w:p w14:paraId="6542598B"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D7228F3"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99CAFE"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2A0D4E83"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9C211"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E6F525"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D5766A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0A092E"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350F14DC"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A00C2C" w14:textId="2914AE60"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87" w:type="dxa"/>
            <w:tcBorders>
              <w:bottom w:val="single" w:sz="4" w:space="0" w:color="BFBFBF" w:themeColor="background1" w:themeShade="BF"/>
            </w:tcBorders>
          </w:tcPr>
          <w:p w14:paraId="173D5247" w14:textId="77777777" w:rsidR="00240F24" w:rsidRDefault="00240F24"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FFBC10" w14:textId="127E6D8C"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p w14:paraId="79DEA7F9" w14:textId="77777777" w:rsidR="008B2AD3" w:rsidRPr="008B2AD3" w:rsidRDefault="008B2AD3" w:rsidP="00240F2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73" w:type="dxa"/>
            <w:tcBorders>
              <w:bottom w:val="single" w:sz="4" w:space="0" w:color="BFBFBF" w:themeColor="background1" w:themeShade="BF"/>
            </w:tcBorders>
          </w:tcPr>
          <w:p w14:paraId="7BBF02BD" w14:textId="77777777" w:rsidR="0045378A" w:rsidRDefault="0045378A"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p>
          <w:p w14:paraId="6DDEE687" w14:textId="4097073B" w:rsidR="008B2AD3" w:rsidRPr="008B2AD3" w:rsidRDefault="008B2AD3" w:rsidP="0045378A">
            <w:pPr>
              <w:pBdr>
                <w:top w:val="nil"/>
                <w:left w:val="nil"/>
                <w:bottom w:val="nil"/>
                <w:right w:val="nil"/>
                <w:between w:val="nil"/>
              </w:pBdr>
              <w:autoSpaceDE/>
              <w:autoSpaceDN/>
              <w:ind w:left="286" w:hanging="2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5378A">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études relatives à la mission, aux mandats et aux activités de la communauté, de même que les statistiques annuelles ou cumulatives.</w:t>
            </w:r>
          </w:p>
        </w:tc>
      </w:tr>
      <w:tr w:rsidR="00BB4D38" w:rsidRPr="00BB4D38" w14:paraId="6BA3E6F3" w14:textId="77777777" w:rsidTr="00BB4D38">
        <w:trPr>
          <w:trHeight w:val="85"/>
        </w:trPr>
        <w:tc>
          <w:tcPr>
            <w:tcW w:w="991" w:type="dxa"/>
            <w:tcBorders>
              <w:right w:val="nil"/>
            </w:tcBorders>
          </w:tcPr>
          <w:p w14:paraId="7DDA4535" w14:textId="77777777" w:rsidR="00BB4D38" w:rsidRPr="00BB4D38" w:rsidRDefault="00BB4D38" w:rsidP="00BB4D38">
            <w:pPr>
              <w:pBdr>
                <w:top w:val="nil"/>
                <w:left w:val="nil"/>
                <w:bottom w:val="nil"/>
                <w:right w:val="nil"/>
                <w:between w:val="nil"/>
              </w:pBdr>
              <w:autoSpaceDE/>
              <w:autoSpaceDN/>
              <w:ind w:left="-12" w:firstLine="12"/>
              <w:jc w:val="center"/>
              <w:rPr>
                <w:rFonts w:eastAsia="Times New Roman"/>
                <w:bCs/>
                <w:color w:val="000000"/>
                <w:sz w:val="24"/>
                <w:szCs w:val="24"/>
                <w:lang w:val="fr-CA" w:eastAsia="fr-CA" w:bidi="ar-SA"/>
              </w:rPr>
            </w:pPr>
          </w:p>
        </w:tc>
        <w:tc>
          <w:tcPr>
            <w:tcW w:w="4671" w:type="dxa"/>
            <w:tcBorders>
              <w:left w:val="nil"/>
              <w:right w:val="nil"/>
            </w:tcBorders>
          </w:tcPr>
          <w:p w14:paraId="399E0694" w14:textId="77777777" w:rsidR="00BB4D38" w:rsidRPr="00BB4D38" w:rsidRDefault="00BB4D38" w:rsidP="00BB4D38">
            <w:pPr>
              <w:pBdr>
                <w:top w:val="nil"/>
                <w:left w:val="nil"/>
                <w:bottom w:val="nil"/>
                <w:right w:val="nil"/>
                <w:between w:val="nil"/>
              </w:pBdr>
              <w:autoSpaceDE/>
              <w:autoSpaceDN/>
              <w:ind w:left="108"/>
              <w:rPr>
                <w:rFonts w:eastAsia="Times New Roman"/>
                <w:bCs/>
                <w:sz w:val="24"/>
                <w:szCs w:val="24"/>
                <w:lang w:val="fr-CA" w:eastAsia="fr-CA" w:bidi="ar-SA"/>
              </w:rPr>
            </w:pPr>
          </w:p>
        </w:tc>
        <w:tc>
          <w:tcPr>
            <w:tcW w:w="860" w:type="dxa"/>
            <w:gridSpan w:val="2"/>
            <w:tcBorders>
              <w:left w:val="nil"/>
              <w:right w:val="nil"/>
            </w:tcBorders>
          </w:tcPr>
          <w:p w14:paraId="7E6F2D36"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92" w:type="dxa"/>
            <w:tcBorders>
              <w:left w:val="nil"/>
              <w:right w:val="nil"/>
            </w:tcBorders>
          </w:tcPr>
          <w:p w14:paraId="0A265B78"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714" w:type="dxa"/>
            <w:tcBorders>
              <w:left w:val="nil"/>
              <w:right w:val="nil"/>
            </w:tcBorders>
          </w:tcPr>
          <w:p w14:paraId="7C8FBEF7"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left w:val="nil"/>
              <w:right w:val="nil"/>
            </w:tcBorders>
          </w:tcPr>
          <w:p w14:paraId="319E08A9"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567" w:type="dxa"/>
            <w:tcBorders>
              <w:left w:val="nil"/>
              <w:right w:val="nil"/>
            </w:tcBorders>
          </w:tcPr>
          <w:p w14:paraId="16BF09D9"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987" w:type="dxa"/>
            <w:tcBorders>
              <w:left w:val="nil"/>
              <w:right w:val="nil"/>
            </w:tcBorders>
          </w:tcPr>
          <w:p w14:paraId="39E98420" w14:textId="77777777" w:rsidR="00BB4D38" w:rsidRPr="00BB4D38" w:rsidRDefault="00BB4D38" w:rsidP="00BB4D38">
            <w:pPr>
              <w:pBdr>
                <w:top w:val="nil"/>
                <w:left w:val="nil"/>
                <w:bottom w:val="nil"/>
                <w:right w:val="nil"/>
                <w:between w:val="nil"/>
              </w:pBdr>
              <w:autoSpaceDE/>
              <w:autoSpaceDN/>
              <w:jc w:val="center"/>
              <w:rPr>
                <w:rFonts w:eastAsia="Times New Roman"/>
                <w:bCs/>
                <w:color w:val="000000"/>
                <w:sz w:val="24"/>
                <w:szCs w:val="24"/>
                <w:lang w:val="fr-CA" w:eastAsia="fr-CA" w:bidi="ar-SA"/>
              </w:rPr>
            </w:pPr>
          </w:p>
        </w:tc>
        <w:tc>
          <w:tcPr>
            <w:tcW w:w="3973" w:type="dxa"/>
            <w:tcBorders>
              <w:left w:val="nil"/>
            </w:tcBorders>
          </w:tcPr>
          <w:p w14:paraId="4E7EA59A" w14:textId="77777777" w:rsidR="00BB4D38" w:rsidRPr="00BB4D38" w:rsidRDefault="00BB4D38" w:rsidP="00BB4D38">
            <w:pPr>
              <w:pBdr>
                <w:top w:val="nil"/>
                <w:left w:val="nil"/>
                <w:bottom w:val="nil"/>
                <w:right w:val="nil"/>
                <w:between w:val="nil"/>
              </w:pBdr>
              <w:autoSpaceDE/>
              <w:autoSpaceDN/>
              <w:ind w:left="286" w:hanging="248"/>
              <w:rPr>
                <w:rFonts w:eastAsia="Times New Roman"/>
                <w:bCs/>
                <w:color w:val="000000"/>
                <w:sz w:val="24"/>
                <w:szCs w:val="24"/>
                <w:lang w:val="fr-CA" w:eastAsia="fr-CA" w:bidi="ar-SA"/>
              </w:rPr>
            </w:pPr>
          </w:p>
        </w:tc>
      </w:tr>
      <w:tr w:rsidR="009E1314" w:rsidRPr="00AF53BE" w14:paraId="0AABB784" w14:textId="77777777" w:rsidTr="009E1314">
        <w:tblPrEx>
          <w:tblBorders>
            <w:insideV w:val="none" w:sz="0" w:space="0" w:color="auto"/>
          </w:tblBorders>
        </w:tblPrEx>
        <w:trPr>
          <w:trHeight w:val="58"/>
        </w:trPr>
        <w:tc>
          <w:tcPr>
            <w:tcW w:w="991" w:type="dxa"/>
            <w:tcBorders>
              <w:top w:val="single" w:sz="4" w:space="0" w:color="BFBFBF" w:themeColor="background1" w:themeShade="BF"/>
              <w:right w:val="single" w:sz="4" w:space="0" w:color="BFBFBF" w:themeColor="background1" w:themeShade="BF"/>
            </w:tcBorders>
          </w:tcPr>
          <w:p w14:paraId="2EBC66F8" w14:textId="6DC4472C" w:rsidR="009E1314" w:rsidRPr="007372D1" w:rsidRDefault="009E1314"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4" w:name="_1700"/>
            <w:bookmarkEnd w:id="14"/>
            <w:r w:rsidRPr="007372D1">
              <w:rPr>
                <w:rFonts w:ascii="GT Walsheim BAnQ Md" w:hAnsi="GT Walsheim BAnQ Md"/>
                <w:color w:val="636BB0"/>
              </w:rPr>
              <w:t>1700</w:t>
            </w:r>
          </w:p>
        </w:tc>
        <w:tc>
          <w:tcPr>
            <w:tcW w:w="13331" w:type="dxa"/>
            <w:gridSpan w:val="9"/>
            <w:tcBorders>
              <w:top w:val="single" w:sz="4" w:space="0" w:color="BFBFBF" w:themeColor="background1" w:themeShade="BF"/>
              <w:left w:val="single" w:sz="4" w:space="0" w:color="BFBFBF" w:themeColor="background1" w:themeShade="BF"/>
            </w:tcBorders>
          </w:tcPr>
          <w:p w14:paraId="0CC6F9F6" w14:textId="20BBACD2" w:rsidR="009E1314" w:rsidRPr="008B2AD3" w:rsidRDefault="009E1314" w:rsidP="00BB4D38">
            <w:pPr>
              <w:pBdr>
                <w:top w:val="nil"/>
                <w:left w:val="nil"/>
                <w:bottom w:val="nil"/>
                <w:right w:val="nil"/>
                <w:between w:val="nil"/>
              </w:pBdr>
              <w:autoSpaceDE/>
              <w:autoSpaceDN/>
              <w:spacing w:after="120"/>
              <w:rPr>
                <w:rFonts w:ascii="GT Walsheim BAnQ Rg" w:hAnsi="GT Walsheim BAnQ Rg"/>
                <w:b/>
                <w:bCs/>
                <w:color w:val="636BB0"/>
                <w:sz w:val="24"/>
                <w:szCs w:val="24"/>
              </w:rPr>
            </w:pPr>
            <w:r w:rsidRPr="008B2AD3">
              <w:rPr>
                <w:rFonts w:ascii="GT Walsheim BAnQ Rg" w:hAnsi="GT Walsheim BAnQ Rg"/>
                <w:b/>
                <w:bCs/>
                <w:color w:val="636BB0"/>
                <w:sz w:val="24"/>
                <w:szCs w:val="24"/>
              </w:rPr>
              <w:t>P</w:t>
            </w:r>
            <w:r>
              <w:rPr>
                <w:rFonts w:ascii="GT Walsheim BAnQ Rg" w:hAnsi="GT Walsheim BAnQ Rg"/>
                <w:b/>
                <w:bCs/>
                <w:color w:val="636BB0"/>
                <w:sz w:val="24"/>
                <w:szCs w:val="24"/>
              </w:rPr>
              <w:t>olitiques et procédures</w:t>
            </w:r>
          </w:p>
          <w:p w14:paraId="6CB647CB" w14:textId="77777777" w:rsidR="009E1314" w:rsidRPr="008B2AD3" w:rsidRDefault="009E1314" w:rsidP="009E1314">
            <w:pPr>
              <w:pBdr>
                <w:top w:val="nil"/>
                <w:left w:val="nil"/>
                <w:bottom w:val="nil"/>
                <w:right w:val="nil"/>
                <w:between w:val="nil"/>
              </w:pBdr>
              <w:autoSpaceDE/>
              <w:autoSpaceDN/>
              <w:ind w:right="102"/>
              <w:jc w:val="both"/>
              <w:rPr>
                <w:rFonts w:ascii="GT Walsheim BAnQ Rg" w:hAnsi="GT Walsheim BAnQ Rg"/>
                <w:sz w:val="20"/>
                <w:szCs w:val="20"/>
              </w:rPr>
            </w:pPr>
            <w:r w:rsidRPr="008B2AD3">
              <w:rPr>
                <w:rFonts w:ascii="GT Walsheim BAnQ Rg" w:hAnsi="GT Walsheim BAnQ Rg"/>
                <w:sz w:val="20"/>
                <w:szCs w:val="20"/>
              </w:rPr>
              <w:t>Documents élaborés par la communauté religieuse dans le but de guider les actions à entreprendre, de fournir les étapes à suivre, de préciser les moyens à utiliser pour réaliser les activités nécessaires à l’atteinte des objectifs.</w:t>
            </w:r>
            <w:sdt>
              <w:sdtPr>
                <w:rPr>
                  <w:rFonts w:ascii="GT Walsheim BAnQ Rg" w:hAnsi="GT Walsheim BAnQ Rg"/>
                  <w:sz w:val="20"/>
                  <w:szCs w:val="20"/>
                </w:rPr>
                <w:tag w:val="goog_rdk_202"/>
                <w:id w:val="-437918402"/>
              </w:sdtPr>
              <w:sdtEndPr/>
              <w:sdtContent/>
            </w:sdt>
            <w:sdt>
              <w:sdtPr>
                <w:rPr>
                  <w:rFonts w:ascii="GT Walsheim BAnQ Rg" w:hAnsi="GT Walsheim BAnQ Rg"/>
                  <w:sz w:val="20"/>
                  <w:szCs w:val="20"/>
                </w:rPr>
                <w:tag w:val="goog_rdk_203"/>
                <w:id w:val="-579678931"/>
              </w:sdtPr>
              <w:sdtEndPr/>
              <w:sdtContent/>
            </w:sdt>
            <w:sdt>
              <w:sdtPr>
                <w:rPr>
                  <w:rFonts w:ascii="GT Walsheim BAnQ Rg" w:hAnsi="GT Walsheim BAnQ Rg"/>
                  <w:sz w:val="20"/>
                  <w:szCs w:val="20"/>
                </w:rPr>
                <w:tag w:val="goog_rdk_204"/>
                <w:id w:val="-1518078851"/>
              </w:sdtPr>
              <w:sdtEndPr/>
              <w:sdtContent/>
            </w:sdt>
          </w:p>
          <w:p w14:paraId="486FF8E1" w14:textId="27ED2A36" w:rsidR="009E1314" w:rsidRPr="000C1F8E" w:rsidRDefault="009E1314" w:rsidP="00BB4D38">
            <w:pPr>
              <w:pBdr>
                <w:top w:val="nil"/>
                <w:left w:val="nil"/>
                <w:bottom w:val="nil"/>
                <w:right w:val="nil"/>
                <w:between w:val="nil"/>
              </w:pBdr>
              <w:autoSpaceDE/>
              <w:autoSpaceDN/>
              <w:spacing w:before="120" w:after="120"/>
              <w:jc w:val="both"/>
              <w:rPr>
                <w:rFonts w:eastAsia="Times New Roman"/>
                <w:color w:val="000000"/>
                <w:sz w:val="10"/>
                <w:szCs w:val="10"/>
                <w:lang w:val="fr-CA" w:eastAsia="fr-CA" w:bidi="ar-SA"/>
              </w:rPr>
            </w:pPr>
            <w:r w:rsidRPr="008B2AD3">
              <w:rPr>
                <w:rFonts w:ascii="GT Walsheim BAnQ Rg" w:hAnsi="GT Walsheim BAnQ Rg"/>
                <w:sz w:val="20"/>
                <w:szCs w:val="20"/>
              </w:rPr>
              <w:t>Il est recommandé de classer les politiques et procédures ici si on souhaite en faire un recueil.</w:t>
            </w:r>
          </w:p>
        </w:tc>
      </w:tr>
      <w:tr w:rsidR="009E1314" w:rsidRPr="000C1F8E" w14:paraId="42717148" w14:textId="77777777" w:rsidTr="009E1314">
        <w:tblPrEx>
          <w:tblBorders>
            <w:insideV w:val="none" w:sz="0" w:space="0" w:color="auto"/>
          </w:tblBorders>
        </w:tblPrEx>
        <w:trPr>
          <w:trHeight w:val="58"/>
        </w:trPr>
        <w:tc>
          <w:tcPr>
            <w:tcW w:w="991" w:type="dxa"/>
          </w:tcPr>
          <w:p w14:paraId="78AC0C61" w14:textId="77777777" w:rsidR="009E1314" w:rsidRPr="000C1F8E" w:rsidRDefault="009E1314" w:rsidP="00842512">
            <w:pPr>
              <w:pBdr>
                <w:top w:val="nil"/>
                <w:left w:val="nil"/>
                <w:bottom w:val="nil"/>
                <w:right w:val="nil"/>
                <w:between w:val="nil"/>
              </w:pBdr>
              <w:autoSpaceDE/>
              <w:autoSpaceDN/>
              <w:ind w:left="108"/>
              <w:rPr>
                <w:color w:val="636BB0"/>
                <w:sz w:val="10"/>
                <w:szCs w:val="10"/>
              </w:rPr>
            </w:pPr>
            <w:bookmarkStart w:id="15" w:name="_Hlk102996006"/>
          </w:p>
        </w:tc>
        <w:tc>
          <w:tcPr>
            <w:tcW w:w="13331" w:type="dxa"/>
            <w:gridSpan w:val="9"/>
          </w:tcPr>
          <w:p w14:paraId="7B63E5BD" w14:textId="77777777" w:rsidR="009E1314" w:rsidRPr="000C1F8E" w:rsidRDefault="009E1314"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E1314" w:rsidRPr="008B2AD3" w14:paraId="4DB2BA6F"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513A71C" w14:textId="77777777" w:rsidR="009E1314" w:rsidRPr="008B2AD3" w:rsidRDefault="009E1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DFE8962" w14:textId="21414A00"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8E92E86"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4AA8DD1"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E0F5B2C"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E29956F"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C566CC2"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A973979"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684BF7C"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0"/>
        <w:gridCol w:w="4665"/>
        <w:gridCol w:w="860"/>
        <w:gridCol w:w="992"/>
        <w:gridCol w:w="716"/>
        <w:gridCol w:w="569"/>
        <w:gridCol w:w="567"/>
        <w:gridCol w:w="987"/>
        <w:gridCol w:w="3976"/>
      </w:tblGrid>
      <w:tr w:rsidR="009E1314" w:rsidRPr="000C1F8E" w14:paraId="286F9D92" w14:textId="77777777" w:rsidTr="00BB4D38">
        <w:trPr>
          <w:trHeight w:val="58"/>
        </w:trPr>
        <w:tc>
          <w:tcPr>
            <w:tcW w:w="990" w:type="dxa"/>
            <w:tcBorders>
              <w:bottom w:val="single" w:sz="4" w:space="0" w:color="BFBFBF" w:themeColor="background1" w:themeShade="BF"/>
              <w:right w:val="nil"/>
            </w:tcBorders>
          </w:tcPr>
          <w:p w14:paraId="5CA70B9D" w14:textId="77777777" w:rsidR="009E1314" w:rsidRPr="000C1F8E" w:rsidRDefault="009E1314" w:rsidP="00842512">
            <w:pPr>
              <w:pBdr>
                <w:top w:val="nil"/>
                <w:left w:val="nil"/>
                <w:bottom w:val="nil"/>
                <w:right w:val="nil"/>
                <w:between w:val="nil"/>
              </w:pBdr>
              <w:autoSpaceDE/>
              <w:autoSpaceDN/>
              <w:ind w:left="108"/>
              <w:rPr>
                <w:color w:val="636BB0"/>
                <w:sz w:val="10"/>
                <w:szCs w:val="10"/>
              </w:rPr>
            </w:pPr>
          </w:p>
        </w:tc>
        <w:tc>
          <w:tcPr>
            <w:tcW w:w="13332" w:type="dxa"/>
            <w:gridSpan w:val="8"/>
            <w:tcBorders>
              <w:left w:val="nil"/>
              <w:bottom w:val="single" w:sz="4" w:space="0" w:color="BFBFBF" w:themeColor="background1" w:themeShade="BF"/>
            </w:tcBorders>
          </w:tcPr>
          <w:p w14:paraId="0F757754" w14:textId="77777777" w:rsidR="009E1314" w:rsidRPr="000C1F8E" w:rsidRDefault="009E1314" w:rsidP="00842512">
            <w:pPr>
              <w:pBdr>
                <w:top w:val="nil"/>
                <w:left w:val="nil"/>
                <w:bottom w:val="nil"/>
                <w:right w:val="nil"/>
                <w:between w:val="nil"/>
              </w:pBdr>
              <w:rPr>
                <w:color w:val="636BB0"/>
                <w:sz w:val="10"/>
                <w:szCs w:val="10"/>
              </w:rPr>
            </w:pPr>
          </w:p>
        </w:tc>
      </w:tr>
      <w:bookmarkEnd w:id="15"/>
      <w:tr w:rsidR="009E1314" w:rsidRPr="00A8505C" w14:paraId="3E98591A" w14:textId="66A012C6" w:rsidTr="000E7484">
        <w:trPr>
          <w:trHeight w:val="1196"/>
        </w:trPr>
        <w:tc>
          <w:tcPr>
            <w:tcW w:w="990" w:type="dxa"/>
          </w:tcPr>
          <w:p w14:paraId="4CBBE2DA"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1710</w:t>
            </w:r>
          </w:p>
        </w:tc>
        <w:tc>
          <w:tcPr>
            <w:tcW w:w="4665" w:type="dxa"/>
          </w:tcPr>
          <w:p w14:paraId="5EFA94B1" w14:textId="294BAA8E" w:rsidR="009E1314" w:rsidRDefault="00E70B05"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08"/>
                <w:id w:val="-582380870"/>
              </w:sdtPr>
              <w:sdtEndPr/>
              <w:sdtContent/>
            </w:sdt>
            <w:r w:rsidR="009E1314" w:rsidRPr="008B2AD3">
              <w:rPr>
                <w:rFonts w:asciiTheme="minorHAnsi" w:eastAsia="Times New Roman" w:hAnsiTheme="minorHAnsi" w:cstheme="minorHAnsi"/>
                <w:b/>
                <w:color w:val="000000"/>
                <w:sz w:val="19"/>
                <w:szCs w:val="19"/>
                <w:lang w:val="fr-CA" w:eastAsia="fr-CA" w:bidi="ar-SA"/>
              </w:rPr>
              <w:t>Politiques, procédures, normes et directives relatives à l’administration de la communauté religieuse</w:t>
            </w:r>
          </w:p>
          <w:p w14:paraId="56576FFF" w14:textId="77777777" w:rsidR="000E7484" w:rsidRPr="008B2AD3" w:rsidRDefault="000E748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p>
          <w:p w14:paraId="4E273FCA" w14:textId="76AB708F" w:rsidR="009E1314" w:rsidRPr="008B2AD3" w:rsidRDefault="009E1314" w:rsidP="000E7484">
            <w:pPr>
              <w:pBdr>
                <w:top w:val="nil"/>
                <w:left w:val="nil"/>
                <w:bottom w:val="nil"/>
                <w:right w:val="nil"/>
                <w:between w:val="nil"/>
              </w:pBdr>
              <w:autoSpaceDE/>
              <w:autoSpaceDN/>
              <w:spacing w:after="120"/>
              <w:ind w:left="42" w:right="15"/>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Classer également ici le code d’éthique et le code de déontologie. </w:t>
            </w:r>
          </w:p>
        </w:tc>
        <w:tc>
          <w:tcPr>
            <w:tcW w:w="860" w:type="dxa"/>
          </w:tcPr>
          <w:p w14:paraId="52C6FB0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9922C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BD8AB2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29BB4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6" w:type="dxa"/>
          </w:tcPr>
          <w:p w14:paraId="06014AD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9FC8C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Pr>
          <w:p w14:paraId="5EE580F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921A8A" w14:textId="77777777" w:rsidR="009E1314" w:rsidRPr="008B2AD3" w:rsidRDefault="00E70B05"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14"/>
                <w:id w:val="-516313865"/>
              </w:sdtPr>
              <w:sdtEndPr/>
              <w:sdtContent/>
            </w:sdt>
            <w:sdt>
              <w:sdtPr>
                <w:rPr>
                  <w:rFonts w:asciiTheme="minorHAnsi" w:eastAsia="Times New Roman" w:hAnsiTheme="minorHAnsi" w:cstheme="minorHAnsi"/>
                  <w:sz w:val="19"/>
                  <w:szCs w:val="19"/>
                  <w:lang w:val="fr-CA" w:eastAsia="fr-CA" w:bidi="ar-SA"/>
                </w:rPr>
                <w:tag w:val="goog_rdk_215"/>
                <w:id w:val="-741794004"/>
              </w:sdtPr>
              <w:sdtEndPr/>
              <w:sdtContent/>
            </w:sdt>
            <w:r w:rsidR="009E1314" w:rsidRPr="008B2AD3">
              <w:rPr>
                <w:rFonts w:asciiTheme="minorHAnsi" w:eastAsia="Times New Roman" w:hAnsiTheme="minorHAnsi" w:cstheme="minorHAnsi"/>
                <w:color w:val="000000"/>
                <w:sz w:val="19"/>
                <w:szCs w:val="19"/>
                <w:lang w:val="fr-CA" w:eastAsia="fr-CA" w:bidi="ar-SA"/>
              </w:rPr>
              <w:t>1</w:t>
            </w:r>
          </w:p>
        </w:tc>
        <w:tc>
          <w:tcPr>
            <w:tcW w:w="567" w:type="dxa"/>
          </w:tcPr>
          <w:p w14:paraId="7110F58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A8FEC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87" w:type="dxa"/>
          </w:tcPr>
          <w:p w14:paraId="18423EE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74095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6" w:type="dxa"/>
          </w:tcPr>
          <w:p w14:paraId="25FD1F2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BB4D38" w:rsidRPr="008B2AD3" w14:paraId="531EC848"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A6B6770" w14:textId="77777777" w:rsidR="00BB4D38" w:rsidRPr="008B2AD3" w:rsidRDefault="00BB4D38"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056C23C9" w14:textId="60C09FF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0A57F4F"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811B067"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9A90376"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3F68781"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3B93E33"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493F84D"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BA990A5" w14:textId="77777777" w:rsidR="00BB4D38" w:rsidRPr="008B2AD3" w:rsidRDefault="00BB4D38"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0"/>
        <w:gridCol w:w="4665"/>
        <w:gridCol w:w="860"/>
        <w:gridCol w:w="7"/>
        <w:gridCol w:w="985"/>
        <w:gridCol w:w="7"/>
        <w:gridCol w:w="709"/>
        <w:gridCol w:w="569"/>
        <w:gridCol w:w="567"/>
        <w:gridCol w:w="987"/>
        <w:gridCol w:w="7"/>
        <w:gridCol w:w="3969"/>
      </w:tblGrid>
      <w:tr w:rsidR="00BB4D38" w:rsidRPr="000C1F8E" w14:paraId="7B2CF416" w14:textId="77777777" w:rsidTr="006B748F">
        <w:trPr>
          <w:trHeight w:val="58"/>
        </w:trPr>
        <w:tc>
          <w:tcPr>
            <w:tcW w:w="990" w:type="dxa"/>
            <w:tcBorders>
              <w:bottom w:val="single" w:sz="4" w:space="0" w:color="BFBFBF" w:themeColor="background1" w:themeShade="BF"/>
              <w:right w:val="nil"/>
            </w:tcBorders>
          </w:tcPr>
          <w:p w14:paraId="5EF650CA" w14:textId="77777777" w:rsidR="00BB4D38" w:rsidRPr="000C1F8E" w:rsidRDefault="00BB4D38" w:rsidP="006B748F">
            <w:pPr>
              <w:pBdr>
                <w:top w:val="nil"/>
                <w:left w:val="nil"/>
                <w:bottom w:val="nil"/>
                <w:right w:val="nil"/>
                <w:between w:val="nil"/>
              </w:pBdr>
              <w:autoSpaceDE/>
              <w:autoSpaceDN/>
              <w:ind w:left="108"/>
              <w:rPr>
                <w:color w:val="636BB0"/>
                <w:sz w:val="10"/>
                <w:szCs w:val="10"/>
              </w:rPr>
            </w:pPr>
          </w:p>
        </w:tc>
        <w:tc>
          <w:tcPr>
            <w:tcW w:w="13332" w:type="dxa"/>
            <w:gridSpan w:val="11"/>
            <w:tcBorders>
              <w:left w:val="nil"/>
              <w:bottom w:val="single" w:sz="4" w:space="0" w:color="BFBFBF" w:themeColor="background1" w:themeShade="BF"/>
            </w:tcBorders>
          </w:tcPr>
          <w:p w14:paraId="2A863F09" w14:textId="77777777" w:rsidR="00BB4D38" w:rsidRPr="000C1F8E" w:rsidRDefault="00BB4D38" w:rsidP="006B748F">
            <w:pPr>
              <w:pBdr>
                <w:top w:val="nil"/>
                <w:left w:val="nil"/>
                <w:bottom w:val="nil"/>
                <w:right w:val="nil"/>
                <w:between w:val="nil"/>
              </w:pBdr>
              <w:rPr>
                <w:color w:val="636BB0"/>
                <w:sz w:val="10"/>
                <w:szCs w:val="10"/>
              </w:rPr>
            </w:pPr>
          </w:p>
        </w:tc>
      </w:tr>
      <w:tr w:rsidR="009E1314" w:rsidRPr="00A8505C" w14:paraId="0247DAB7" w14:textId="7AA00FB9" w:rsidTr="00BB4D38">
        <w:trPr>
          <w:trHeight w:val="547"/>
        </w:trPr>
        <w:tc>
          <w:tcPr>
            <w:tcW w:w="990" w:type="dxa"/>
            <w:tcBorders>
              <w:bottom w:val="single" w:sz="4" w:space="0" w:color="BFBFBF" w:themeColor="background1" w:themeShade="BF"/>
            </w:tcBorders>
          </w:tcPr>
          <w:p w14:paraId="759F213E" w14:textId="2598E9AD"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1720</w:t>
            </w:r>
          </w:p>
        </w:tc>
        <w:tc>
          <w:tcPr>
            <w:tcW w:w="4665" w:type="dxa"/>
            <w:tcBorders>
              <w:bottom w:val="single" w:sz="4" w:space="0" w:color="BFBFBF" w:themeColor="background1" w:themeShade="BF"/>
            </w:tcBorders>
          </w:tcPr>
          <w:p w14:paraId="74CB4FD1"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humaines</w:t>
            </w:r>
          </w:p>
          <w:p w14:paraId="36C1EE5A" w14:textId="77777777" w:rsidR="009E1314" w:rsidRPr="008B2AD3" w:rsidRDefault="009E1314" w:rsidP="000E7484">
            <w:pPr>
              <w:pBdr>
                <w:top w:val="nil"/>
                <w:left w:val="nil"/>
                <w:bottom w:val="nil"/>
                <w:right w:val="nil"/>
                <w:between w:val="nil"/>
              </w:pBdr>
              <w:tabs>
                <w:tab w:val="left" w:pos="471"/>
                <w:tab w:val="left" w:pos="472"/>
              </w:tabs>
              <w:autoSpaceDE/>
              <w:autoSpaceDN/>
              <w:ind w:left="42" w:right="15"/>
              <w:rPr>
                <w:rFonts w:asciiTheme="minorHAnsi" w:eastAsia="Times New Roman" w:hAnsiTheme="minorHAnsi" w:cstheme="minorHAnsi"/>
                <w:color w:val="000000"/>
                <w:sz w:val="19"/>
                <w:szCs w:val="19"/>
                <w:lang w:val="fr-CA" w:eastAsia="fr-CA" w:bidi="ar-SA"/>
              </w:rPr>
            </w:pPr>
          </w:p>
        </w:tc>
        <w:tc>
          <w:tcPr>
            <w:tcW w:w="860" w:type="dxa"/>
            <w:tcBorders>
              <w:bottom w:val="single" w:sz="4" w:space="0" w:color="BFBFBF" w:themeColor="background1" w:themeShade="BF"/>
            </w:tcBorders>
          </w:tcPr>
          <w:p w14:paraId="48E1BC0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F811E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45D3497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B755A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6" w:type="dxa"/>
            <w:gridSpan w:val="2"/>
            <w:tcBorders>
              <w:bottom w:val="single" w:sz="4" w:space="0" w:color="BFBFBF" w:themeColor="background1" w:themeShade="BF"/>
            </w:tcBorders>
          </w:tcPr>
          <w:p w14:paraId="755E545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72FC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p w14:paraId="36A1604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9" w:type="dxa"/>
            <w:tcBorders>
              <w:bottom w:val="single" w:sz="4" w:space="0" w:color="BFBFBF" w:themeColor="background1" w:themeShade="BF"/>
            </w:tcBorders>
          </w:tcPr>
          <w:p w14:paraId="67F856D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DF6B6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p w14:paraId="3D28A22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AE20B3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D14ECB" w14:textId="3764A98B"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87" w:type="dxa"/>
            <w:tcBorders>
              <w:bottom w:val="single" w:sz="4" w:space="0" w:color="BFBFBF" w:themeColor="background1" w:themeShade="BF"/>
            </w:tcBorders>
          </w:tcPr>
          <w:p w14:paraId="2FC87FF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9FD1FF" w14:textId="2BC905ED"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76" w:type="dxa"/>
            <w:gridSpan w:val="2"/>
            <w:tcBorders>
              <w:bottom w:val="single" w:sz="4" w:space="0" w:color="BFBFBF" w:themeColor="background1" w:themeShade="BF"/>
            </w:tcBorders>
          </w:tcPr>
          <w:p w14:paraId="69882B2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r>
      <w:tr w:rsidR="00785471" w:rsidRPr="00BB4D38" w14:paraId="42E836B5" w14:textId="77777777" w:rsidTr="00BB4D38">
        <w:trPr>
          <w:trHeight w:val="58"/>
        </w:trPr>
        <w:tc>
          <w:tcPr>
            <w:tcW w:w="990" w:type="dxa"/>
            <w:tcBorders>
              <w:right w:val="nil"/>
            </w:tcBorders>
          </w:tcPr>
          <w:p w14:paraId="1D6A986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1D66402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76B8C920"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2A08B51B"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2B18969D"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6956DBA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44356E9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50E1217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67CD1D4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8B2AD3" w14:paraId="1658DABF" w14:textId="27EBAC2B" w:rsidTr="00BB4D38">
        <w:trPr>
          <w:trHeight w:val="501"/>
        </w:trPr>
        <w:tc>
          <w:tcPr>
            <w:tcW w:w="990" w:type="dxa"/>
            <w:tcBorders>
              <w:bottom w:val="single" w:sz="4" w:space="0" w:color="BFBFBF" w:themeColor="background1" w:themeShade="BF"/>
            </w:tcBorders>
          </w:tcPr>
          <w:p w14:paraId="199E3F01"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1730</w:t>
            </w:r>
          </w:p>
        </w:tc>
        <w:tc>
          <w:tcPr>
            <w:tcW w:w="4665" w:type="dxa"/>
            <w:tcBorders>
              <w:bottom w:val="single" w:sz="4" w:space="0" w:color="BFBFBF" w:themeColor="background1" w:themeShade="BF"/>
            </w:tcBorders>
          </w:tcPr>
          <w:p w14:paraId="66E3B665"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financières</w:t>
            </w:r>
          </w:p>
          <w:p w14:paraId="48D937E7" w14:textId="77777777" w:rsidR="009E1314" w:rsidRPr="008B2AD3" w:rsidRDefault="009E1314" w:rsidP="000E7484">
            <w:pPr>
              <w:pBdr>
                <w:top w:val="nil"/>
                <w:left w:val="nil"/>
                <w:bottom w:val="nil"/>
                <w:right w:val="nil"/>
                <w:between w:val="nil"/>
              </w:pBdr>
              <w:tabs>
                <w:tab w:val="left" w:pos="471"/>
                <w:tab w:val="left" w:pos="472"/>
              </w:tabs>
              <w:autoSpaceDE/>
              <w:autoSpaceDN/>
              <w:ind w:left="42" w:right="15"/>
              <w:rPr>
                <w:rFonts w:asciiTheme="minorHAnsi" w:eastAsia="Times New Roman" w:hAnsiTheme="minorHAnsi" w:cstheme="minorHAnsi"/>
                <w:color w:val="000000"/>
                <w:sz w:val="19"/>
                <w:szCs w:val="19"/>
                <w:lang w:val="fr-CA" w:eastAsia="fr-CA" w:bidi="ar-SA"/>
              </w:rPr>
            </w:pPr>
          </w:p>
        </w:tc>
        <w:tc>
          <w:tcPr>
            <w:tcW w:w="867" w:type="dxa"/>
            <w:gridSpan w:val="2"/>
            <w:tcBorders>
              <w:bottom w:val="single" w:sz="4" w:space="0" w:color="BFBFBF" w:themeColor="background1" w:themeShade="BF"/>
            </w:tcBorders>
          </w:tcPr>
          <w:p w14:paraId="50427262"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2AEEC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17CFB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6E89785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DBD83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F035C3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0BE87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68E2C3D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CE4B3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1D27591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F60FD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21CA990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42739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1738A7EB"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33D4F232" w14:textId="77777777" w:rsidTr="00BB4D38">
        <w:trPr>
          <w:trHeight w:val="58"/>
        </w:trPr>
        <w:tc>
          <w:tcPr>
            <w:tcW w:w="990" w:type="dxa"/>
            <w:tcBorders>
              <w:right w:val="nil"/>
            </w:tcBorders>
          </w:tcPr>
          <w:p w14:paraId="537B5F6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3F08F9D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5665A91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1515889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7626C905"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48FACACA"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5842788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0916C862"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A121C4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8B2AD3" w14:paraId="38773476" w14:textId="738EA1FB" w:rsidTr="00BB4D38">
        <w:trPr>
          <w:trHeight w:val="639"/>
        </w:trPr>
        <w:tc>
          <w:tcPr>
            <w:tcW w:w="990" w:type="dxa"/>
            <w:tcBorders>
              <w:bottom w:val="single" w:sz="4" w:space="0" w:color="BFBFBF" w:themeColor="background1" w:themeShade="BF"/>
            </w:tcBorders>
          </w:tcPr>
          <w:p w14:paraId="69CC8D07"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1740</w:t>
            </w:r>
          </w:p>
        </w:tc>
        <w:tc>
          <w:tcPr>
            <w:tcW w:w="4665" w:type="dxa"/>
            <w:tcBorders>
              <w:bottom w:val="single" w:sz="4" w:space="0" w:color="BFBFBF" w:themeColor="background1" w:themeShade="BF"/>
            </w:tcBorders>
          </w:tcPr>
          <w:p w14:paraId="674B35DC"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ressources matérielles</w:t>
            </w:r>
          </w:p>
        </w:tc>
        <w:tc>
          <w:tcPr>
            <w:tcW w:w="867" w:type="dxa"/>
            <w:gridSpan w:val="2"/>
            <w:tcBorders>
              <w:bottom w:val="single" w:sz="4" w:space="0" w:color="BFBFBF" w:themeColor="background1" w:themeShade="BF"/>
            </w:tcBorders>
          </w:tcPr>
          <w:p w14:paraId="4B5E1D7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9DA20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5E5D655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05BE6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76662A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E3E72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5B27A36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B37C6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2B8762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997DE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007ECDC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8DEC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41E9228E"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0627092D" w14:textId="77777777" w:rsidTr="00BB4D38">
        <w:trPr>
          <w:trHeight w:val="58"/>
        </w:trPr>
        <w:tc>
          <w:tcPr>
            <w:tcW w:w="990" w:type="dxa"/>
            <w:tcBorders>
              <w:right w:val="nil"/>
            </w:tcBorders>
          </w:tcPr>
          <w:p w14:paraId="0530383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25E95E2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04CD3B7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506FC48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6AD48AD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6DF8C0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790D0492"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03754F40"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66E079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650ED7BE" w14:textId="27DF6B8B" w:rsidTr="00BB4D38">
        <w:trPr>
          <w:trHeight w:val="835"/>
        </w:trPr>
        <w:tc>
          <w:tcPr>
            <w:tcW w:w="990" w:type="dxa"/>
            <w:tcBorders>
              <w:bottom w:val="single" w:sz="4" w:space="0" w:color="BFBFBF" w:themeColor="background1" w:themeShade="BF"/>
            </w:tcBorders>
          </w:tcPr>
          <w:p w14:paraId="502472BD"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1750</w:t>
            </w:r>
          </w:p>
        </w:tc>
        <w:tc>
          <w:tcPr>
            <w:tcW w:w="4665" w:type="dxa"/>
            <w:tcBorders>
              <w:bottom w:val="single" w:sz="4" w:space="0" w:color="BFBFBF" w:themeColor="background1" w:themeShade="BF"/>
            </w:tcBorders>
          </w:tcPr>
          <w:p w14:paraId="215292FB"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des relations publiques</w:t>
            </w:r>
          </w:p>
        </w:tc>
        <w:tc>
          <w:tcPr>
            <w:tcW w:w="867" w:type="dxa"/>
            <w:gridSpan w:val="2"/>
            <w:tcBorders>
              <w:bottom w:val="single" w:sz="4" w:space="0" w:color="BFBFBF" w:themeColor="background1" w:themeShade="BF"/>
            </w:tcBorders>
          </w:tcPr>
          <w:p w14:paraId="77DD643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5BC68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72DB72B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CCE29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A1DD4D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7AD3A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7415C90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CE60A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425E75E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DD0DB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0763C8DA"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1CFC7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412D71B0"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658F55F8" w14:textId="77777777" w:rsidTr="00BB4D38">
        <w:trPr>
          <w:trHeight w:val="58"/>
        </w:trPr>
        <w:tc>
          <w:tcPr>
            <w:tcW w:w="990" w:type="dxa"/>
            <w:tcBorders>
              <w:right w:val="nil"/>
            </w:tcBorders>
          </w:tcPr>
          <w:p w14:paraId="4F33052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73598DCB"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4DA1A2C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4CEE73D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72DF3793"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8640A3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30E9F8D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1AFD185E"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7A9C9F1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01355136" w14:textId="076F3DA4" w:rsidTr="00BB4D38">
        <w:trPr>
          <w:trHeight w:val="574"/>
        </w:trPr>
        <w:tc>
          <w:tcPr>
            <w:tcW w:w="990" w:type="dxa"/>
            <w:tcBorders>
              <w:bottom w:val="single" w:sz="4" w:space="0" w:color="BFBFBF" w:themeColor="background1" w:themeShade="BF"/>
            </w:tcBorders>
          </w:tcPr>
          <w:p w14:paraId="057784CB" w14:textId="77777777" w:rsidR="009E1314" w:rsidRPr="008B2AD3" w:rsidRDefault="009E1314"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1760</w:t>
            </w:r>
          </w:p>
        </w:tc>
        <w:tc>
          <w:tcPr>
            <w:tcW w:w="4665" w:type="dxa"/>
            <w:tcBorders>
              <w:bottom w:val="single" w:sz="4" w:space="0" w:color="BFBFBF" w:themeColor="background1" w:themeShade="BF"/>
            </w:tcBorders>
          </w:tcPr>
          <w:p w14:paraId="552E2162" w14:textId="7777777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Politiques, procédures, normes et directives relatives à la gestion de l’information et des communications</w:t>
            </w:r>
          </w:p>
        </w:tc>
        <w:tc>
          <w:tcPr>
            <w:tcW w:w="867" w:type="dxa"/>
            <w:gridSpan w:val="2"/>
            <w:tcBorders>
              <w:bottom w:val="single" w:sz="4" w:space="0" w:color="BFBFBF" w:themeColor="background1" w:themeShade="BF"/>
            </w:tcBorders>
          </w:tcPr>
          <w:p w14:paraId="65C38AE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B5E6F7"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726A5A09"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CEFF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C5F021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E01615"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36BBE26B"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EA04F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0CCCD591"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29D5B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44F9D17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E563E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19C61BE"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85471" w:rsidRPr="00BB4D38" w14:paraId="3F727D32" w14:textId="77777777" w:rsidTr="00BB4D38">
        <w:trPr>
          <w:trHeight w:val="58"/>
        </w:trPr>
        <w:tc>
          <w:tcPr>
            <w:tcW w:w="990" w:type="dxa"/>
            <w:tcBorders>
              <w:right w:val="nil"/>
            </w:tcBorders>
          </w:tcPr>
          <w:p w14:paraId="22DE51A4"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4665" w:type="dxa"/>
            <w:tcBorders>
              <w:left w:val="nil"/>
              <w:right w:val="nil"/>
            </w:tcBorders>
          </w:tcPr>
          <w:p w14:paraId="45EEBC4C"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867" w:type="dxa"/>
            <w:gridSpan w:val="2"/>
            <w:tcBorders>
              <w:left w:val="nil"/>
              <w:right w:val="nil"/>
            </w:tcBorders>
          </w:tcPr>
          <w:p w14:paraId="72BA8087"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2" w:type="dxa"/>
            <w:gridSpan w:val="2"/>
            <w:tcBorders>
              <w:left w:val="nil"/>
              <w:right w:val="nil"/>
            </w:tcBorders>
          </w:tcPr>
          <w:p w14:paraId="77E1C1D6"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709" w:type="dxa"/>
            <w:tcBorders>
              <w:left w:val="nil"/>
              <w:right w:val="nil"/>
            </w:tcBorders>
          </w:tcPr>
          <w:p w14:paraId="2AD62641"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9" w:type="dxa"/>
            <w:tcBorders>
              <w:left w:val="nil"/>
              <w:right w:val="nil"/>
            </w:tcBorders>
          </w:tcPr>
          <w:p w14:paraId="74865AA9"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567" w:type="dxa"/>
            <w:tcBorders>
              <w:left w:val="nil"/>
              <w:right w:val="nil"/>
            </w:tcBorders>
          </w:tcPr>
          <w:p w14:paraId="6150F76F"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994" w:type="dxa"/>
            <w:gridSpan w:val="2"/>
            <w:tcBorders>
              <w:left w:val="nil"/>
              <w:right w:val="nil"/>
            </w:tcBorders>
          </w:tcPr>
          <w:p w14:paraId="7A3148D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c>
          <w:tcPr>
            <w:tcW w:w="3969" w:type="dxa"/>
            <w:tcBorders>
              <w:left w:val="nil"/>
            </w:tcBorders>
          </w:tcPr>
          <w:p w14:paraId="4FC47968" w14:textId="77777777" w:rsidR="00785471" w:rsidRPr="00BB4D38" w:rsidRDefault="00785471" w:rsidP="00BB4D38">
            <w:pPr>
              <w:pBdr>
                <w:top w:val="nil"/>
                <w:left w:val="nil"/>
                <w:bottom w:val="nil"/>
                <w:right w:val="nil"/>
                <w:between w:val="nil"/>
              </w:pBdr>
              <w:autoSpaceDE/>
              <w:autoSpaceDN/>
              <w:ind w:left="108"/>
              <w:rPr>
                <w:color w:val="636BB0"/>
                <w:sz w:val="10"/>
                <w:szCs w:val="10"/>
              </w:rPr>
            </w:pPr>
          </w:p>
        </w:tc>
      </w:tr>
      <w:tr w:rsidR="009E1314" w:rsidRPr="00A8505C" w14:paraId="66861118" w14:textId="775E9375" w:rsidTr="00D26F3D">
        <w:trPr>
          <w:trHeight w:val="834"/>
        </w:trPr>
        <w:tc>
          <w:tcPr>
            <w:tcW w:w="990" w:type="dxa"/>
            <w:tcBorders>
              <w:bottom w:val="single" w:sz="4" w:space="0" w:color="BFBFBF" w:themeColor="background1" w:themeShade="BF"/>
            </w:tcBorders>
          </w:tcPr>
          <w:p w14:paraId="75792702" w14:textId="77777777" w:rsidR="009E1314" w:rsidRPr="008B2AD3" w:rsidRDefault="00E70B05"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b/>
                  <w:color w:val="000000"/>
                  <w:sz w:val="19"/>
                  <w:szCs w:val="19"/>
                  <w:lang w:val="fr-CA" w:eastAsia="fr-CA" w:bidi="ar-SA"/>
                </w:rPr>
                <w:tag w:val="goog_rdk_230"/>
                <w:id w:val="91374368"/>
              </w:sdtPr>
              <w:sdtEndPr/>
              <w:sdtContent/>
            </w:sdt>
            <w:sdt>
              <w:sdtPr>
                <w:rPr>
                  <w:rFonts w:asciiTheme="minorHAnsi" w:eastAsia="Times New Roman" w:hAnsiTheme="minorHAnsi" w:cstheme="minorHAnsi"/>
                  <w:b/>
                  <w:color w:val="000000"/>
                  <w:sz w:val="19"/>
                  <w:szCs w:val="19"/>
                  <w:lang w:val="fr-CA" w:eastAsia="fr-CA" w:bidi="ar-SA"/>
                </w:rPr>
                <w:tag w:val="goog_rdk_231"/>
                <w:id w:val="1820766431"/>
              </w:sdtPr>
              <w:sdtEndPr/>
              <w:sdtContent/>
            </w:sdt>
            <w:sdt>
              <w:sdtPr>
                <w:rPr>
                  <w:rFonts w:asciiTheme="minorHAnsi" w:eastAsia="Times New Roman" w:hAnsiTheme="minorHAnsi" w:cstheme="minorHAnsi"/>
                  <w:b/>
                  <w:color w:val="000000"/>
                  <w:sz w:val="19"/>
                  <w:szCs w:val="19"/>
                  <w:lang w:val="fr-CA" w:eastAsia="fr-CA" w:bidi="ar-SA"/>
                </w:rPr>
                <w:tag w:val="goog_rdk_232"/>
                <w:id w:val="-1269924857"/>
              </w:sdtPr>
              <w:sdtEndPr/>
              <w:sdtContent/>
            </w:sdt>
            <w:sdt>
              <w:sdtPr>
                <w:rPr>
                  <w:rFonts w:asciiTheme="minorHAnsi" w:eastAsia="Times New Roman" w:hAnsiTheme="minorHAnsi" w:cstheme="minorHAnsi"/>
                  <w:b/>
                  <w:color w:val="000000"/>
                  <w:sz w:val="19"/>
                  <w:szCs w:val="19"/>
                  <w:lang w:val="fr-CA" w:eastAsia="fr-CA" w:bidi="ar-SA"/>
                </w:rPr>
                <w:tag w:val="goog_rdk_233"/>
                <w:id w:val="1964770676"/>
              </w:sdtPr>
              <w:sdtEndPr/>
              <w:sdtContent/>
            </w:sdt>
            <w:r w:rsidR="009E1314" w:rsidRPr="008B2AD3">
              <w:rPr>
                <w:rFonts w:asciiTheme="minorHAnsi" w:eastAsia="Times New Roman" w:hAnsiTheme="minorHAnsi" w:cstheme="minorHAnsi"/>
                <w:b/>
                <w:color w:val="000000"/>
                <w:sz w:val="19"/>
                <w:szCs w:val="19"/>
                <w:lang w:val="fr-CA" w:eastAsia="fr-CA" w:bidi="ar-SA"/>
              </w:rPr>
              <w:t>1770</w:t>
            </w:r>
          </w:p>
        </w:tc>
        <w:tc>
          <w:tcPr>
            <w:tcW w:w="4665" w:type="dxa"/>
            <w:tcBorders>
              <w:bottom w:val="single" w:sz="4" w:space="0" w:color="BFBFBF" w:themeColor="background1" w:themeShade="BF"/>
            </w:tcBorders>
          </w:tcPr>
          <w:p w14:paraId="43DA5FE1" w14:textId="25661997" w:rsidR="009E1314" w:rsidRPr="008B2AD3" w:rsidRDefault="009E1314" w:rsidP="000E7484">
            <w:pPr>
              <w:pBdr>
                <w:top w:val="nil"/>
                <w:left w:val="nil"/>
                <w:bottom w:val="nil"/>
                <w:right w:val="nil"/>
                <w:between w:val="nil"/>
              </w:pBdr>
              <w:autoSpaceDE/>
              <w:autoSpaceDN/>
              <w:ind w:left="42" w:right="15"/>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 xml:space="preserve">Politiques, procédures, normes et directives relatives aux services complémentaires (musées, services d’archives, </w:t>
            </w:r>
            <w:r w:rsidR="00527DC4">
              <w:rPr>
                <w:rFonts w:asciiTheme="minorHAnsi" w:eastAsia="Times New Roman" w:hAnsiTheme="minorHAnsi" w:cstheme="minorHAnsi"/>
                <w:b/>
                <w:color w:val="000000"/>
                <w:sz w:val="19"/>
                <w:szCs w:val="19"/>
                <w:lang w:val="fr-CA" w:eastAsia="fr-CA" w:bidi="ar-SA"/>
              </w:rPr>
              <w:t>services alimentaires</w:t>
            </w:r>
            <w:r w:rsidRPr="008B2AD3">
              <w:rPr>
                <w:rFonts w:asciiTheme="minorHAnsi" w:eastAsia="Times New Roman" w:hAnsiTheme="minorHAnsi" w:cstheme="minorHAnsi"/>
                <w:b/>
                <w:color w:val="000000"/>
                <w:sz w:val="19"/>
                <w:szCs w:val="19"/>
                <w:lang w:val="fr-CA" w:eastAsia="fr-CA" w:bidi="ar-SA"/>
              </w:rPr>
              <w:t xml:space="preserve">, infirmeries, </w:t>
            </w:r>
            <w:r w:rsidR="00527DC4">
              <w:rPr>
                <w:rFonts w:asciiTheme="minorHAnsi" w:eastAsia="Times New Roman" w:hAnsiTheme="minorHAnsi" w:cstheme="minorHAnsi"/>
                <w:b/>
                <w:color w:val="000000"/>
                <w:sz w:val="19"/>
                <w:szCs w:val="19"/>
                <w:lang w:val="fr-CA" w:eastAsia="fr-CA" w:bidi="ar-SA"/>
              </w:rPr>
              <w:t>procure</w:t>
            </w:r>
            <w:r w:rsidRPr="008B2AD3">
              <w:rPr>
                <w:rFonts w:asciiTheme="minorHAnsi" w:eastAsia="Times New Roman" w:hAnsiTheme="minorHAnsi" w:cstheme="minorHAnsi"/>
                <w:b/>
                <w:color w:val="000000"/>
                <w:sz w:val="19"/>
                <w:szCs w:val="19"/>
                <w:lang w:val="fr-CA" w:eastAsia="fr-CA" w:bidi="ar-SA"/>
              </w:rPr>
              <w:t>)</w:t>
            </w:r>
          </w:p>
        </w:tc>
        <w:tc>
          <w:tcPr>
            <w:tcW w:w="867" w:type="dxa"/>
            <w:gridSpan w:val="2"/>
            <w:tcBorders>
              <w:bottom w:val="single" w:sz="4" w:space="0" w:color="BFBFBF" w:themeColor="background1" w:themeShade="BF"/>
            </w:tcBorders>
          </w:tcPr>
          <w:p w14:paraId="2B9D0C30"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E951EC"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Borders>
              <w:bottom w:val="single" w:sz="4" w:space="0" w:color="BFBFBF" w:themeColor="background1" w:themeShade="BF"/>
            </w:tcBorders>
          </w:tcPr>
          <w:p w14:paraId="0BF8A55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EB2BC8"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4FB6E3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BF6C7F"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999</w:t>
            </w:r>
          </w:p>
        </w:tc>
        <w:tc>
          <w:tcPr>
            <w:tcW w:w="569" w:type="dxa"/>
            <w:tcBorders>
              <w:bottom w:val="single" w:sz="4" w:space="0" w:color="BFBFBF" w:themeColor="background1" w:themeShade="BF"/>
            </w:tcBorders>
          </w:tcPr>
          <w:p w14:paraId="56B2396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50E23D"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5003EC04"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823596"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4" w:type="dxa"/>
            <w:gridSpan w:val="2"/>
            <w:tcBorders>
              <w:bottom w:val="single" w:sz="4" w:space="0" w:color="BFBFBF" w:themeColor="background1" w:themeShade="BF"/>
            </w:tcBorders>
          </w:tcPr>
          <w:p w14:paraId="3B4E970E"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05CC93" w14:textId="77777777" w:rsidR="009E1314" w:rsidRPr="008B2AD3" w:rsidRDefault="009E1314" w:rsidP="000E748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024BDCC1" w14:textId="77777777" w:rsidR="009E1314" w:rsidRPr="008B2AD3" w:rsidRDefault="009E1314"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684CD7" w:rsidRPr="00D26F3D" w14:paraId="2B6A8C52" w14:textId="77777777" w:rsidTr="00D26F3D">
        <w:tblPrEx>
          <w:tblBorders>
            <w:insideV w:val="none" w:sz="0" w:space="0" w:color="auto"/>
          </w:tblBorders>
        </w:tblPrEx>
        <w:trPr>
          <w:trHeight w:val="58"/>
        </w:trPr>
        <w:tc>
          <w:tcPr>
            <w:tcW w:w="990" w:type="dxa"/>
            <w:tcBorders>
              <w:top w:val="single" w:sz="4" w:space="0" w:color="BFBFBF" w:themeColor="background1" w:themeShade="BF"/>
              <w:right w:val="nil"/>
            </w:tcBorders>
          </w:tcPr>
          <w:p w14:paraId="13F6E292" w14:textId="77777777" w:rsidR="00684CD7" w:rsidRPr="00D26F3D" w:rsidRDefault="00684CD7" w:rsidP="00D26F3D">
            <w:pPr>
              <w:pBdr>
                <w:top w:val="nil"/>
                <w:left w:val="nil"/>
                <w:bottom w:val="nil"/>
                <w:right w:val="nil"/>
                <w:between w:val="nil"/>
              </w:pBdr>
              <w:autoSpaceDE/>
              <w:autoSpaceDN/>
              <w:jc w:val="center"/>
              <w:rPr>
                <w:sz w:val="24"/>
                <w:szCs w:val="24"/>
              </w:rPr>
            </w:pPr>
          </w:p>
        </w:tc>
        <w:tc>
          <w:tcPr>
            <w:tcW w:w="13332" w:type="dxa"/>
            <w:gridSpan w:val="11"/>
            <w:tcBorders>
              <w:top w:val="single" w:sz="4" w:space="0" w:color="BFBFBF" w:themeColor="background1" w:themeShade="BF"/>
              <w:left w:val="nil"/>
            </w:tcBorders>
          </w:tcPr>
          <w:p w14:paraId="015EC2F9" w14:textId="77777777" w:rsidR="00684CD7" w:rsidRPr="00D26F3D" w:rsidRDefault="00684CD7" w:rsidP="00D26F3D">
            <w:pPr>
              <w:pBdr>
                <w:top w:val="nil"/>
                <w:left w:val="nil"/>
                <w:bottom w:val="nil"/>
                <w:right w:val="nil"/>
                <w:between w:val="nil"/>
              </w:pBdr>
              <w:autoSpaceDE/>
              <w:autoSpaceDN/>
              <w:rPr>
                <w:rFonts w:ascii="GT Walsheim BAnQ Rg" w:hAnsi="GT Walsheim BAnQ Rg"/>
                <w:b/>
                <w:bCs/>
                <w:color w:val="636BB0"/>
                <w:sz w:val="24"/>
                <w:szCs w:val="24"/>
              </w:rPr>
            </w:pPr>
          </w:p>
        </w:tc>
      </w:tr>
      <w:tr w:rsidR="009E1314" w:rsidRPr="00AF53BE" w14:paraId="4BA3C589" w14:textId="77777777" w:rsidTr="009E1314">
        <w:tblPrEx>
          <w:tblBorders>
            <w:insideV w:val="none" w:sz="0" w:space="0" w:color="auto"/>
          </w:tblBorders>
        </w:tblPrEx>
        <w:trPr>
          <w:trHeight w:val="58"/>
        </w:trPr>
        <w:tc>
          <w:tcPr>
            <w:tcW w:w="990" w:type="dxa"/>
            <w:tcBorders>
              <w:top w:val="single" w:sz="4" w:space="0" w:color="BFBFBF" w:themeColor="background1" w:themeShade="BF"/>
              <w:right w:val="single" w:sz="4" w:space="0" w:color="BFBFBF" w:themeColor="background1" w:themeShade="BF"/>
            </w:tcBorders>
          </w:tcPr>
          <w:p w14:paraId="5FF8E26B" w14:textId="075273CF" w:rsidR="009E1314" w:rsidRPr="007372D1" w:rsidRDefault="009E1314"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6" w:name="_1800"/>
            <w:bookmarkEnd w:id="16"/>
            <w:r w:rsidRPr="007372D1">
              <w:rPr>
                <w:rFonts w:ascii="GT Walsheim BAnQ Md" w:hAnsi="GT Walsheim BAnQ Md"/>
                <w:color w:val="636BB0"/>
              </w:rPr>
              <w:br w:type="page"/>
              <w:t>1800</w:t>
            </w:r>
          </w:p>
        </w:tc>
        <w:tc>
          <w:tcPr>
            <w:tcW w:w="13332" w:type="dxa"/>
            <w:gridSpan w:val="11"/>
            <w:tcBorders>
              <w:top w:val="single" w:sz="4" w:space="0" w:color="BFBFBF" w:themeColor="background1" w:themeShade="BF"/>
              <w:left w:val="single" w:sz="4" w:space="0" w:color="BFBFBF" w:themeColor="background1" w:themeShade="BF"/>
            </w:tcBorders>
          </w:tcPr>
          <w:p w14:paraId="6A131E0D" w14:textId="10D7DB9E" w:rsidR="009E1314" w:rsidRPr="008B2AD3" w:rsidRDefault="009E1314" w:rsidP="002270A1">
            <w:pPr>
              <w:pBdr>
                <w:top w:val="nil"/>
                <w:left w:val="nil"/>
                <w:bottom w:val="nil"/>
                <w:right w:val="nil"/>
                <w:between w:val="nil"/>
              </w:pBdr>
              <w:autoSpaceDE/>
              <w:autoSpaceDN/>
              <w:spacing w:after="120"/>
              <w:rPr>
                <w:rFonts w:ascii="GT Walsheim BAnQ Rg" w:hAnsi="GT Walsheim BAnQ Rg"/>
                <w:b/>
                <w:bCs/>
                <w:color w:val="636BB0"/>
                <w:sz w:val="24"/>
                <w:szCs w:val="24"/>
              </w:rPr>
            </w:pPr>
            <w:r>
              <w:rPr>
                <w:rFonts w:ascii="GT Walsheim BAnQ Rg" w:hAnsi="GT Walsheim BAnQ Rg"/>
                <w:b/>
                <w:bCs/>
                <w:color w:val="636BB0"/>
                <w:sz w:val="24"/>
                <w:szCs w:val="24"/>
              </w:rPr>
              <w:t>Législation et affaires juridiques / judiciaires</w:t>
            </w:r>
          </w:p>
          <w:p w14:paraId="6D7F671D" w14:textId="0B36E6EB" w:rsidR="009E1314" w:rsidRPr="000C1F8E" w:rsidRDefault="009E1314" w:rsidP="002270A1">
            <w:pPr>
              <w:pBdr>
                <w:top w:val="nil"/>
                <w:left w:val="nil"/>
                <w:bottom w:val="nil"/>
                <w:right w:val="nil"/>
                <w:between w:val="nil"/>
              </w:pBdr>
              <w:autoSpaceDE/>
              <w:autoSpaceDN/>
              <w:spacing w:after="120"/>
              <w:jc w:val="both"/>
              <w:rPr>
                <w:rFonts w:eastAsia="Times New Roman"/>
                <w:color w:val="000000"/>
                <w:sz w:val="10"/>
                <w:szCs w:val="10"/>
                <w:lang w:val="fr-CA" w:eastAsia="fr-CA" w:bidi="ar-SA"/>
              </w:rPr>
            </w:pPr>
            <w:r w:rsidRPr="008B2AD3">
              <w:rPr>
                <w:rFonts w:ascii="GT Walsheim BAnQ Rg" w:hAnsi="GT Walsheim BAnQ Rg"/>
                <w:sz w:val="20"/>
                <w:szCs w:val="20"/>
              </w:rPr>
              <w:t>Documents</w:t>
            </w:r>
            <w:r w:rsidR="000E7484">
              <w:rPr>
                <w:rFonts w:ascii="GT Walsheim BAnQ Rg" w:hAnsi="GT Walsheim BAnQ Rg"/>
                <w:sz w:val="20"/>
                <w:szCs w:val="20"/>
              </w:rPr>
              <w:t xml:space="preserve"> relatifs</w:t>
            </w:r>
            <w:r w:rsidRPr="008B2AD3">
              <w:rPr>
                <w:rFonts w:ascii="GT Walsheim BAnQ Rg" w:hAnsi="GT Walsheim BAnQ Rg"/>
                <w:sz w:val="20"/>
                <w:szCs w:val="20"/>
              </w:rPr>
              <w:t xml:space="preserve"> </w:t>
            </w:r>
            <w:r w:rsidR="00413A8C">
              <w:rPr>
                <w:rFonts w:ascii="GT Walsheim BAnQ Rg" w:hAnsi="GT Walsheim BAnQ Rg"/>
                <w:sz w:val="20"/>
                <w:szCs w:val="20"/>
              </w:rPr>
              <w:t xml:space="preserve">à </w:t>
            </w:r>
            <w:r w:rsidR="000E7484" w:rsidRPr="008B2AD3">
              <w:rPr>
                <w:rFonts w:ascii="GT Walsheim BAnQ Rg" w:hAnsi="GT Walsheim BAnQ Rg"/>
                <w:sz w:val="20"/>
                <w:szCs w:val="20"/>
              </w:rPr>
              <w:t>la législation ecclésiale, aux lois, politiques et règlements des organismes gouvernementaux touchant les activités de la communauté religieuse, ainsi qu’aux opinions juridiques et canoniques.</w:t>
            </w:r>
          </w:p>
        </w:tc>
      </w:tr>
      <w:tr w:rsidR="009E1314" w:rsidRPr="000C1F8E" w14:paraId="2F80A50D" w14:textId="77777777" w:rsidTr="009E1314">
        <w:tblPrEx>
          <w:tblBorders>
            <w:insideV w:val="none" w:sz="0" w:space="0" w:color="auto"/>
          </w:tblBorders>
        </w:tblPrEx>
        <w:trPr>
          <w:trHeight w:val="58"/>
        </w:trPr>
        <w:tc>
          <w:tcPr>
            <w:tcW w:w="990" w:type="dxa"/>
          </w:tcPr>
          <w:p w14:paraId="64DDF84D" w14:textId="77777777" w:rsidR="009E1314" w:rsidRPr="000C1F8E" w:rsidRDefault="009E1314" w:rsidP="00842512">
            <w:pPr>
              <w:pBdr>
                <w:top w:val="nil"/>
                <w:left w:val="nil"/>
                <w:bottom w:val="nil"/>
                <w:right w:val="nil"/>
                <w:between w:val="nil"/>
              </w:pBdr>
              <w:autoSpaceDE/>
              <w:autoSpaceDN/>
              <w:ind w:left="108"/>
              <w:rPr>
                <w:color w:val="636BB0"/>
                <w:sz w:val="10"/>
                <w:szCs w:val="10"/>
              </w:rPr>
            </w:pPr>
          </w:p>
        </w:tc>
        <w:tc>
          <w:tcPr>
            <w:tcW w:w="13332" w:type="dxa"/>
            <w:gridSpan w:val="11"/>
          </w:tcPr>
          <w:p w14:paraId="328B9284" w14:textId="77777777" w:rsidR="009E1314" w:rsidRPr="000C1F8E" w:rsidRDefault="009E1314" w:rsidP="0084251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E1314" w:rsidRPr="008B2AD3" w14:paraId="171A94C7"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548A80E" w14:textId="77777777" w:rsidR="009E1314" w:rsidRPr="008B2AD3" w:rsidRDefault="009E1314"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7F641419" w14:textId="58F08AD3"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D63FC64"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FD6652A"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F3D81F"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BB6EB44"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36C468E"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BDB6790"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B20DF12" w14:textId="77777777" w:rsidR="009E1314" w:rsidRPr="008B2AD3" w:rsidRDefault="009E1314"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991"/>
        <w:gridCol w:w="3659"/>
        <w:gridCol w:w="891"/>
        <w:gridCol w:w="992"/>
        <w:gridCol w:w="709"/>
        <w:gridCol w:w="567"/>
        <w:gridCol w:w="571"/>
        <w:gridCol w:w="993"/>
        <w:gridCol w:w="3887"/>
        <w:gridCol w:w="82"/>
      </w:tblGrid>
      <w:tr w:rsidR="00D41EF8" w:rsidRPr="000C1F8E" w14:paraId="301F5F2C" w14:textId="77777777" w:rsidTr="00D26F3D">
        <w:trPr>
          <w:gridAfter w:val="1"/>
          <w:wAfter w:w="82" w:type="dxa"/>
          <w:trHeight w:val="58"/>
        </w:trPr>
        <w:tc>
          <w:tcPr>
            <w:tcW w:w="980" w:type="dxa"/>
            <w:tcBorders>
              <w:bottom w:val="single" w:sz="4" w:space="0" w:color="BFBFBF" w:themeColor="background1" w:themeShade="BF"/>
              <w:right w:val="nil"/>
            </w:tcBorders>
          </w:tcPr>
          <w:p w14:paraId="71CA4499" w14:textId="77777777" w:rsidR="00D41EF8" w:rsidRPr="000C1F8E" w:rsidRDefault="00D41EF8" w:rsidP="00842512">
            <w:pPr>
              <w:pBdr>
                <w:top w:val="nil"/>
                <w:left w:val="nil"/>
                <w:bottom w:val="nil"/>
                <w:right w:val="nil"/>
                <w:between w:val="nil"/>
              </w:pBdr>
              <w:autoSpaceDE/>
              <w:autoSpaceDN/>
              <w:ind w:left="108"/>
              <w:rPr>
                <w:color w:val="636BB0"/>
                <w:sz w:val="10"/>
                <w:szCs w:val="10"/>
              </w:rPr>
            </w:pPr>
          </w:p>
        </w:tc>
        <w:tc>
          <w:tcPr>
            <w:tcW w:w="991" w:type="dxa"/>
            <w:tcBorders>
              <w:bottom w:val="single" w:sz="4" w:space="0" w:color="BFBFBF" w:themeColor="background1" w:themeShade="BF"/>
              <w:right w:val="nil"/>
            </w:tcBorders>
          </w:tcPr>
          <w:p w14:paraId="500C8B6D" w14:textId="77777777" w:rsidR="00D41EF8" w:rsidRPr="000C1F8E" w:rsidRDefault="00D41EF8" w:rsidP="00842512">
            <w:pPr>
              <w:pBdr>
                <w:top w:val="nil"/>
                <w:left w:val="nil"/>
                <w:bottom w:val="nil"/>
                <w:right w:val="nil"/>
                <w:between w:val="nil"/>
              </w:pBdr>
              <w:rPr>
                <w:color w:val="636BB0"/>
                <w:sz w:val="10"/>
                <w:szCs w:val="10"/>
              </w:rPr>
            </w:pPr>
          </w:p>
        </w:tc>
        <w:tc>
          <w:tcPr>
            <w:tcW w:w="12269" w:type="dxa"/>
            <w:gridSpan w:val="8"/>
            <w:tcBorders>
              <w:left w:val="nil"/>
              <w:bottom w:val="single" w:sz="4" w:space="0" w:color="BFBFBF" w:themeColor="background1" w:themeShade="BF"/>
            </w:tcBorders>
          </w:tcPr>
          <w:p w14:paraId="77B68529" w14:textId="3CEFA152" w:rsidR="00D41EF8" w:rsidRPr="000C1F8E" w:rsidRDefault="00D41EF8" w:rsidP="00842512">
            <w:pPr>
              <w:pBdr>
                <w:top w:val="nil"/>
                <w:left w:val="nil"/>
                <w:bottom w:val="nil"/>
                <w:right w:val="nil"/>
                <w:between w:val="nil"/>
              </w:pBdr>
              <w:rPr>
                <w:color w:val="636BB0"/>
                <w:sz w:val="10"/>
                <w:szCs w:val="10"/>
              </w:rPr>
            </w:pPr>
          </w:p>
        </w:tc>
      </w:tr>
      <w:tr w:rsidR="00D41EF8" w:rsidRPr="00A8505C" w14:paraId="4B4DAA3F" w14:textId="77777777" w:rsidTr="00D26F3D">
        <w:trPr>
          <w:trHeight w:val="1952"/>
        </w:trPr>
        <w:tc>
          <w:tcPr>
            <w:tcW w:w="980" w:type="dxa"/>
          </w:tcPr>
          <w:p w14:paraId="5C4E1643" w14:textId="77777777" w:rsidR="00D41EF8" w:rsidRPr="008B2AD3" w:rsidRDefault="00D41EF8"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1810</w:t>
            </w:r>
          </w:p>
        </w:tc>
        <w:tc>
          <w:tcPr>
            <w:tcW w:w="4650" w:type="dxa"/>
            <w:gridSpan w:val="2"/>
          </w:tcPr>
          <w:p w14:paraId="3AB8F8A8" w14:textId="77777777" w:rsidR="00D41EF8" w:rsidRPr="008B2AD3" w:rsidRDefault="00D41EF8" w:rsidP="002E2397">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Législation ecclésiale</w:t>
            </w:r>
          </w:p>
          <w:p w14:paraId="65282995" w14:textId="2937F913" w:rsidR="00D41EF8" w:rsidRDefault="00D41EF8" w:rsidP="002E2397">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à la législation provenant de Rome, des évêques et des ordinaires</w:t>
            </w:r>
            <w:r>
              <w:rPr>
                <w:rFonts w:asciiTheme="minorHAnsi" w:eastAsia="Times New Roman" w:hAnsiTheme="minorHAnsi" w:cstheme="minorHAnsi"/>
                <w:color w:val="000000"/>
                <w:sz w:val="19"/>
                <w:szCs w:val="19"/>
                <w:lang w:val="fr-CA" w:eastAsia="fr-CA" w:bidi="ar-SA"/>
              </w:rPr>
              <w:t>.</w:t>
            </w:r>
          </w:p>
          <w:p w14:paraId="635B1648" w14:textId="77777777" w:rsidR="001E614E" w:rsidRDefault="001E614E" w:rsidP="002E2397">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p>
          <w:p w14:paraId="41B98986" w14:textId="36463799" w:rsidR="00D41EF8" w:rsidRPr="00D41EF8" w:rsidRDefault="00D41EF8" w:rsidP="001E614E">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Décrets du Saint-Siège (Rome), décrets et autorisations des évêques et des ordinaires</w:t>
            </w:r>
            <w:r w:rsidR="006F1EBF">
              <w:rPr>
                <w:rFonts w:asciiTheme="minorHAnsi" w:hAnsiTheme="minorHAnsi" w:cstheme="minorHAnsi"/>
                <w:color w:val="000000"/>
                <w:sz w:val="19"/>
                <w:szCs w:val="19"/>
              </w:rPr>
              <w:t>,</w:t>
            </w:r>
            <w:r w:rsidRPr="008B2AD3">
              <w:rPr>
                <w:rFonts w:asciiTheme="minorHAnsi" w:hAnsiTheme="minorHAnsi" w:cstheme="minorHAnsi"/>
                <w:color w:val="000000"/>
                <w:sz w:val="19"/>
                <w:szCs w:val="19"/>
              </w:rPr>
              <w:t xml:space="preserve"> dont</w:t>
            </w:r>
            <w:sdt>
              <w:sdtPr>
                <w:rPr>
                  <w:rFonts w:asciiTheme="minorHAnsi" w:hAnsiTheme="minorHAnsi" w:cstheme="minorHAnsi"/>
                  <w:color w:val="000000"/>
                  <w:sz w:val="19"/>
                  <w:szCs w:val="19"/>
                </w:rPr>
                <w:tag w:val="goog_rdk_234"/>
                <w:id w:val="1253864141"/>
              </w:sdtPr>
              <w:sdtEndPr/>
              <w:sdtContent/>
            </w:sdt>
            <w:sdt>
              <w:sdtPr>
                <w:rPr>
                  <w:rFonts w:asciiTheme="minorHAnsi" w:hAnsiTheme="minorHAnsi" w:cstheme="minorHAnsi"/>
                  <w:color w:val="000000"/>
                  <w:sz w:val="19"/>
                  <w:szCs w:val="19"/>
                </w:rPr>
                <w:tag w:val="goog_rdk_235"/>
                <w:id w:val="-2135325386"/>
              </w:sdtPr>
              <w:sdtEndPr/>
              <w:sdtContent/>
            </w:sdt>
            <w:r w:rsidRPr="008B2AD3">
              <w:rPr>
                <w:rFonts w:asciiTheme="minorHAnsi" w:hAnsiTheme="minorHAnsi" w:cstheme="minorHAnsi"/>
                <w:color w:val="000000"/>
                <w:sz w:val="19"/>
                <w:szCs w:val="19"/>
              </w:rPr>
              <w:t xml:space="preserve"> l’autorisation de garder le Saint-Sacrement, indults (Saint-Siège, évêques et ordinaires), questions canoniques diverses.</w:t>
            </w:r>
          </w:p>
        </w:tc>
        <w:tc>
          <w:tcPr>
            <w:tcW w:w="891" w:type="dxa"/>
          </w:tcPr>
          <w:p w14:paraId="05DDAD14"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45921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031EB5"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BDB3C3"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EA6078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7C592F"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77612F3"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9643BC" w14:textId="77777777" w:rsidR="00D41EF8" w:rsidRPr="008B2AD3" w:rsidRDefault="00E70B05"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36"/>
                <w:id w:val="-740569135"/>
              </w:sdtPr>
              <w:sdtEndPr/>
              <w:sdtContent/>
            </w:sdt>
            <w:sdt>
              <w:sdtPr>
                <w:rPr>
                  <w:rFonts w:asciiTheme="minorHAnsi" w:eastAsia="Times New Roman" w:hAnsiTheme="minorHAnsi" w:cstheme="minorHAnsi"/>
                  <w:sz w:val="19"/>
                  <w:szCs w:val="19"/>
                  <w:lang w:val="fr-CA" w:eastAsia="fr-CA" w:bidi="ar-SA"/>
                </w:rPr>
                <w:tag w:val="goog_rdk_237"/>
                <w:id w:val="-557160153"/>
              </w:sdtPr>
              <w:sdtEndPr/>
              <w:sdtContent/>
            </w:sdt>
            <w:sdt>
              <w:sdtPr>
                <w:rPr>
                  <w:rFonts w:asciiTheme="minorHAnsi" w:eastAsia="Times New Roman" w:hAnsiTheme="minorHAnsi" w:cstheme="minorHAnsi"/>
                  <w:sz w:val="19"/>
                  <w:szCs w:val="19"/>
                  <w:lang w:val="fr-CA" w:eastAsia="fr-CA" w:bidi="ar-SA"/>
                </w:rPr>
                <w:tag w:val="goog_rdk_238"/>
                <w:id w:val="1673686512"/>
              </w:sdtPr>
              <w:sdtEndPr/>
              <w:sdtContent/>
            </w:sdt>
            <w:sdt>
              <w:sdtPr>
                <w:rPr>
                  <w:rFonts w:asciiTheme="minorHAnsi" w:eastAsia="Times New Roman" w:hAnsiTheme="minorHAnsi" w:cstheme="minorHAnsi"/>
                  <w:sz w:val="19"/>
                  <w:szCs w:val="19"/>
                  <w:lang w:val="fr-CA" w:eastAsia="fr-CA" w:bidi="ar-SA"/>
                </w:rPr>
                <w:tag w:val="goog_rdk_239"/>
                <w:id w:val="-92948587"/>
              </w:sdtPr>
              <w:sdtEndPr/>
              <w:sdtContent/>
            </w:sdt>
            <w:r w:rsidR="00D41EF8" w:rsidRPr="008B2AD3">
              <w:rPr>
                <w:rFonts w:asciiTheme="minorHAnsi" w:eastAsia="Times New Roman" w:hAnsiTheme="minorHAnsi" w:cstheme="minorHAnsi"/>
                <w:color w:val="000000"/>
                <w:sz w:val="19"/>
                <w:szCs w:val="19"/>
                <w:lang w:val="fr-CA" w:eastAsia="fr-CA" w:bidi="ar-SA"/>
              </w:rPr>
              <w:t>888*</w:t>
            </w:r>
          </w:p>
          <w:p w14:paraId="34B144DD"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0FAB9A4B"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6E07F8"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0</w:t>
            </w:r>
          </w:p>
          <w:p w14:paraId="68347B00"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405F9AE6"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F60AB" w14:textId="138DAE30"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Pr>
          <w:p w14:paraId="0A2C4728" w14:textId="77777777"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428A83" w14:textId="3D6015F8" w:rsidR="00D41EF8" w:rsidRPr="008B2AD3" w:rsidRDefault="00D41EF8" w:rsidP="00656BC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gridSpan w:val="2"/>
          </w:tcPr>
          <w:p w14:paraId="2EA9EA89" w14:textId="77777777" w:rsidR="00656BC4" w:rsidRDefault="00656BC4"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p w14:paraId="10C890EB" w14:textId="6DA35968"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FD77A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documents sont valides ou utiles à l’interprétation des lois.</w:t>
            </w:r>
          </w:p>
          <w:p w14:paraId="796C4C3A" w14:textId="77777777"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p w14:paraId="4AB54A80" w14:textId="51D100A1" w:rsidR="00D41EF8" w:rsidRPr="008B2AD3" w:rsidRDefault="00D41EF8" w:rsidP="00FD77A7">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FD77A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décrets et les documents concernant directement la communauté.</w:t>
            </w:r>
          </w:p>
          <w:p w14:paraId="27F7ED0A" w14:textId="77777777" w:rsidR="00D41EF8" w:rsidRPr="008B2AD3" w:rsidRDefault="00D41EF8" w:rsidP="00FD77A7">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D4D589E" w14:textId="77777777" w:rsidR="00D41EF8" w:rsidRPr="008B2AD3" w:rsidRDefault="00D41EF8" w:rsidP="00FD77A7">
            <w:pPr>
              <w:pBdr>
                <w:top w:val="nil"/>
                <w:left w:val="nil"/>
                <w:bottom w:val="nil"/>
                <w:right w:val="nil"/>
                <w:between w:val="nil"/>
              </w:pBdr>
              <w:autoSpaceDE/>
              <w:autoSpaceDN/>
              <w:ind w:right="536"/>
              <w:rPr>
                <w:rFonts w:asciiTheme="minorHAnsi" w:eastAsia="Times New Roman" w:hAnsiTheme="minorHAnsi" w:cstheme="minorHAnsi"/>
                <w:color w:val="000000"/>
                <w:sz w:val="19"/>
                <w:szCs w:val="19"/>
                <w:lang w:val="fr-CA" w:eastAsia="fr-CA" w:bidi="ar-SA"/>
              </w:rPr>
            </w:pPr>
          </w:p>
        </w:tc>
      </w:tr>
    </w:tbl>
    <w:p w14:paraId="6DAA91B1" w14:textId="77777777" w:rsidR="00D26F3D" w:rsidRDefault="00D26F3D">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26F3D" w:rsidRPr="00D26F3D" w14:paraId="65EEF973"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36B0CE6F" w14:textId="77777777" w:rsidR="00D26F3D" w:rsidRPr="00D26F3D" w:rsidRDefault="00D26F3D" w:rsidP="00D26F3D">
            <w:pPr>
              <w:spacing w:before="20" w:after="20" w:line="276" w:lineRule="auto"/>
              <w:jc w:val="center"/>
              <w:rPr>
                <w:rFonts w:asciiTheme="minorHAnsi" w:hAnsiTheme="minorHAnsi" w:cstheme="minorHAnsi"/>
                <w:sz w:val="17"/>
                <w:szCs w:val="17"/>
              </w:rPr>
            </w:pPr>
            <w:r w:rsidRPr="00D26F3D">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37EC52FD" w14:textId="1F0A99BF"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0388583"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3669EA7"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2E118A7"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07B9869"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092ED14"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F9DF8B3"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A5ABC19" w14:textId="77777777" w:rsidR="00D26F3D" w:rsidRPr="00D26F3D" w:rsidRDefault="00D26F3D" w:rsidP="00D26F3D">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93"/>
        <w:gridCol w:w="1085"/>
        <w:gridCol w:w="3517"/>
        <w:gridCol w:w="846"/>
        <w:gridCol w:w="992"/>
        <w:gridCol w:w="709"/>
        <w:gridCol w:w="567"/>
        <w:gridCol w:w="571"/>
        <w:gridCol w:w="993"/>
        <w:gridCol w:w="3969"/>
      </w:tblGrid>
      <w:tr w:rsidR="00D26F3D" w:rsidRPr="00D26F3D" w14:paraId="421EAA7A" w14:textId="77777777" w:rsidTr="002270A1">
        <w:trPr>
          <w:trHeight w:val="58"/>
        </w:trPr>
        <w:tc>
          <w:tcPr>
            <w:tcW w:w="1073" w:type="dxa"/>
            <w:gridSpan w:val="2"/>
            <w:tcBorders>
              <w:bottom w:val="single" w:sz="4" w:space="0" w:color="BFBFBF" w:themeColor="background1" w:themeShade="BF"/>
              <w:right w:val="nil"/>
            </w:tcBorders>
          </w:tcPr>
          <w:p w14:paraId="1BE49FF9" w14:textId="77777777" w:rsidR="00D26F3D" w:rsidRPr="00D26F3D" w:rsidRDefault="00D26F3D" w:rsidP="00D26F3D">
            <w:pPr>
              <w:pBdr>
                <w:top w:val="nil"/>
                <w:left w:val="nil"/>
                <w:bottom w:val="nil"/>
                <w:right w:val="nil"/>
                <w:between w:val="nil"/>
              </w:pBdr>
              <w:autoSpaceDE/>
              <w:autoSpaceDN/>
              <w:ind w:left="108"/>
              <w:rPr>
                <w:color w:val="636BB0"/>
                <w:sz w:val="10"/>
                <w:szCs w:val="10"/>
              </w:rPr>
            </w:pPr>
          </w:p>
        </w:tc>
        <w:tc>
          <w:tcPr>
            <w:tcW w:w="1085" w:type="dxa"/>
            <w:tcBorders>
              <w:bottom w:val="single" w:sz="4" w:space="0" w:color="BFBFBF" w:themeColor="background1" w:themeShade="BF"/>
              <w:right w:val="nil"/>
            </w:tcBorders>
          </w:tcPr>
          <w:p w14:paraId="2CD9DC37" w14:textId="77777777" w:rsidR="00D26F3D" w:rsidRPr="00D26F3D" w:rsidRDefault="00D26F3D" w:rsidP="00D26F3D">
            <w:pPr>
              <w:pBdr>
                <w:top w:val="nil"/>
                <w:left w:val="nil"/>
                <w:bottom w:val="nil"/>
                <w:right w:val="nil"/>
                <w:between w:val="nil"/>
              </w:pBdr>
              <w:rPr>
                <w:color w:val="636BB0"/>
                <w:sz w:val="10"/>
                <w:szCs w:val="10"/>
              </w:rPr>
            </w:pPr>
          </w:p>
        </w:tc>
        <w:tc>
          <w:tcPr>
            <w:tcW w:w="12164" w:type="dxa"/>
            <w:gridSpan w:val="8"/>
            <w:tcBorders>
              <w:left w:val="nil"/>
              <w:bottom w:val="single" w:sz="4" w:space="0" w:color="BFBFBF" w:themeColor="background1" w:themeShade="BF"/>
            </w:tcBorders>
          </w:tcPr>
          <w:p w14:paraId="3CE1EBC5" w14:textId="77777777" w:rsidR="00D26F3D" w:rsidRPr="00D26F3D" w:rsidRDefault="00D26F3D" w:rsidP="00D26F3D">
            <w:pPr>
              <w:pBdr>
                <w:top w:val="nil"/>
                <w:left w:val="nil"/>
                <w:bottom w:val="nil"/>
                <w:right w:val="nil"/>
                <w:between w:val="nil"/>
              </w:pBdr>
              <w:rPr>
                <w:color w:val="636BB0"/>
                <w:sz w:val="10"/>
                <w:szCs w:val="10"/>
              </w:rPr>
            </w:pPr>
          </w:p>
        </w:tc>
      </w:tr>
      <w:tr w:rsidR="001E614E" w:rsidRPr="00A8505C" w14:paraId="7AB1416B" w14:textId="77777777" w:rsidTr="007050D7">
        <w:trPr>
          <w:trHeight w:val="1729"/>
        </w:trPr>
        <w:tc>
          <w:tcPr>
            <w:tcW w:w="980" w:type="dxa"/>
            <w:tcBorders>
              <w:bottom w:val="single" w:sz="4" w:space="0" w:color="BFBFBF" w:themeColor="background1" w:themeShade="BF"/>
            </w:tcBorders>
          </w:tcPr>
          <w:p w14:paraId="739181EA" w14:textId="3DA0B7C1" w:rsidR="001E614E" w:rsidRPr="008B2AD3" w:rsidRDefault="001E614E"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1820</w:t>
            </w:r>
          </w:p>
        </w:tc>
        <w:tc>
          <w:tcPr>
            <w:tcW w:w="4695" w:type="dxa"/>
            <w:gridSpan w:val="3"/>
            <w:tcBorders>
              <w:bottom w:val="single" w:sz="4" w:space="0" w:color="BFBFBF" w:themeColor="background1" w:themeShade="BF"/>
            </w:tcBorders>
          </w:tcPr>
          <w:p w14:paraId="02A86D0F" w14:textId="77777777" w:rsidR="00980718" w:rsidRDefault="001E614E" w:rsidP="002E2397">
            <w:pPr>
              <w:pBdr>
                <w:top w:val="nil"/>
                <w:left w:val="nil"/>
                <w:bottom w:val="nil"/>
                <w:right w:val="nil"/>
                <w:between w:val="nil"/>
              </w:pBdr>
              <w:autoSpaceDE/>
              <w:autoSpaceDN/>
              <w:ind w:right="98"/>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 xml:space="preserve">Législation fédérale, provinciale et municipale </w:t>
            </w:r>
          </w:p>
          <w:p w14:paraId="3558334D" w14:textId="508DDF66" w:rsidR="001E614E" w:rsidRDefault="001E614E" w:rsidP="002E2397">
            <w:pPr>
              <w:pBdr>
                <w:top w:val="nil"/>
                <w:left w:val="nil"/>
                <w:bottom w:val="nil"/>
                <w:right w:val="nil"/>
                <w:between w:val="nil"/>
              </w:pBdr>
              <w:autoSpaceDE/>
              <w:autoSpaceDN/>
              <w:ind w:right="9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Lois, décrets, politiques, règlements ayant une incidence sur le fonctionnement général ou les activités particulières de la communauté.</w:t>
            </w:r>
          </w:p>
          <w:p w14:paraId="0B916FFE" w14:textId="77777777" w:rsidR="002E2397" w:rsidRPr="008B2AD3" w:rsidRDefault="002E2397" w:rsidP="001E614E">
            <w:pPr>
              <w:pBdr>
                <w:top w:val="nil"/>
                <w:left w:val="nil"/>
                <w:bottom w:val="nil"/>
                <w:right w:val="nil"/>
                <w:between w:val="nil"/>
              </w:pBdr>
              <w:autoSpaceDE/>
              <w:autoSpaceDN/>
              <w:ind w:left="108" w:right="98"/>
              <w:rPr>
                <w:rFonts w:asciiTheme="minorHAnsi" w:eastAsia="Times New Roman" w:hAnsiTheme="minorHAnsi" w:cstheme="minorHAnsi"/>
                <w:color w:val="000000"/>
                <w:sz w:val="19"/>
                <w:szCs w:val="19"/>
                <w:lang w:val="fr-CA" w:eastAsia="fr-CA" w:bidi="ar-SA"/>
              </w:rPr>
            </w:pPr>
          </w:p>
          <w:p w14:paraId="3031ED89" w14:textId="13B4E33F" w:rsidR="001E614E" w:rsidRPr="008B2AD3" w:rsidRDefault="001E614E" w:rsidP="002E2397">
            <w:pPr>
              <w:pStyle w:val="Paragraphedeliste"/>
              <w:numPr>
                <w:ilvl w:val="0"/>
                <w:numId w:val="7"/>
              </w:numPr>
              <w:pBdr>
                <w:top w:val="nil"/>
                <w:left w:val="nil"/>
                <w:bottom w:val="nil"/>
                <w:right w:val="nil"/>
                <w:between w:val="nil"/>
              </w:pBdr>
              <w:autoSpaceDE/>
              <w:autoSpaceDN/>
              <w:spacing w:after="120"/>
              <w:ind w:hanging="335"/>
              <w:rPr>
                <w:rFonts w:asciiTheme="minorHAnsi" w:eastAsia="Times New Roman" w:hAnsiTheme="minorHAnsi" w:cstheme="minorHAnsi"/>
                <w:b/>
                <w:color w:val="000000"/>
                <w:sz w:val="19"/>
                <w:szCs w:val="19"/>
                <w:lang w:val="fr-CA" w:eastAsia="fr-CA" w:bidi="ar-SA"/>
              </w:rPr>
            </w:pPr>
            <w:r w:rsidRPr="008B2AD3">
              <w:rPr>
                <w:rFonts w:asciiTheme="minorHAnsi" w:hAnsiTheme="minorHAnsi" w:cstheme="minorHAnsi"/>
                <w:color w:val="000000"/>
                <w:sz w:val="19"/>
                <w:szCs w:val="19"/>
              </w:rPr>
              <w:t>Textes législatifs et réglementaires, jurisprudence, permis émis par le gouvernement, etc.</w:t>
            </w:r>
          </w:p>
        </w:tc>
        <w:tc>
          <w:tcPr>
            <w:tcW w:w="846" w:type="dxa"/>
            <w:tcBorders>
              <w:bottom w:val="single" w:sz="4" w:space="0" w:color="BFBFBF" w:themeColor="background1" w:themeShade="BF"/>
            </w:tcBorders>
          </w:tcPr>
          <w:p w14:paraId="0672809B" w14:textId="77777777" w:rsidR="001E614E" w:rsidRPr="008B2AD3"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1BC79FF" w14:textId="77777777" w:rsidR="001E614E" w:rsidRPr="008B2AD3"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AF478E3"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A1149C" w14:textId="4E514558"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4AEADB08"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A090F1" w14:textId="2EE1AEB4"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0</w:t>
            </w:r>
          </w:p>
        </w:tc>
        <w:tc>
          <w:tcPr>
            <w:tcW w:w="571" w:type="dxa"/>
            <w:tcBorders>
              <w:bottom w:val="single" w:sz="4" w:space="0" w:color="BFBFBF" w:themeColor="background1" w:themeShade="BF"/>
            </w:tcBorders>
          </w:tcPr>
          <w:p w14:paraId="1F0B7F2E"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55973" w14:textId="171AC1A2"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5A7B8828" w14:textId="77777777" w:rsidR="001E614E" w:rsidRDefault="001E614E"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A559D5" w14:textId="0DD3644A" w:rsidR="002E2397" w:rsidRPr="008B2AD3" w:rsidRDefault="002E2397" w:rsidP="001E61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shd w:val="clear" w:color="auto" w:fill="auto"/>
          </w:tcPr>
          <w:p w14:paraId="4D741E0A" w14:textId="77777777" w:rsidR="001E614E" w:rsidRDefault="001E614E" w:rsidP="001E614E">
            <w:pPr>
              <w:pBdr>
                <w:top w:val="nil"/>
                <w:left w:val="nil"/>
                <w:bottom w:val="nil"/>
                <w:right w:val="nil"/>
                <w:between w:val="nil"/>
              </w:pBdr>
              <w:tabs>
                <w:tab w:val="left" w:pos="321"/>
              </w:tabs>
              <w:autoSpaceDE/>
              <w:autoSpaceDN/>
              <w:ind w:left="321" w:hanging="321"/>
              <w:rPr>
                <w:rFonts w:asciiTheme="minorHAnsi" w:eastAsia="Times New Roman" w:hAnsiTheme="minorHAnsi" w:cstheme="minorHAnsi"/>
                <w:color w:val="000000"/>
                <w:sz w:val="19"/>
                <w:szCs w:val="19"/>
                <w:lang w:val="fr-CA" w:eastAsia="fr-CA" w:bidi="ar-SA"/>
              </w:rPr>
            </w:pPr>
          </w:p>
        </w:tc>
      </w:tr>
      <w:tr w:rsidR="00D26F3D" w:rsidRPr="00D26F3D" w14:paraId="5E031451" w14:textId="77777777" w:rsidTr="002270A1">
        <w:trPr>
          <w:trHeight w:val="58"/>
        </w:trPr>
        <w:tc>
          <w:tcPr>
            <w:tcW w:w="980" w:type="dxa"/>
            <w:tcBorders>
              <w:right w:val="nil"/>
            </w:tcBorders>
          </w:tcPr>
          <w:p w14:paraId="018A01B3" w14:textId="77777777" w:rsidR="00D26F3D" w:rsidRPr="00D26F3D" w:rsidRDefault="00D26F3D" w:rsidP="00D26F3D">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266FF257" w14:textId="77777777" w:rsidR="00D26F3D" w:rsidRPr="00D26F3D" w:rsidRDefault="00D26F3D" w:rsidP="00D26F3D">
            <w:pPr>
              <w:pBdr>
                <w:top w:val="nil"/>
                <w:left w:val="nil"/>
                <w:bottom w:val="nil"/>
                <w:right w:val="nil"/>
                <w:between w:val="nil"/>
              </w:pBdr>
              <w:autoSpaceDE/>
              <w:autoSpaceDN/>
              <w:rPr>
                <w:rFonts w:eastAsia="Times New Roman"/>
                <w:bCs/>
                <w:color w:val="000000"/>
                <w:sz w:val="10"/>
                <w:szCs w:val="10"/>
                <w:lang w:val="fr-CA" w:eastAsia="fr-CA" w:bidi="ar-SA"/>
              </w:rPr>
            </w:pPr>
          </w:p>
        </w:tc>
        <w:tc>
          <w:tcPr>
            <w:tcW w:w="846" w:type="dxa"/>
            <w:tcBorders>
              <w:left w:val="nil"/>
              <w:right w:val="nil"/>
            </w:tcBorders>
          </w:tcPr>
          <w:p w14:paraId="2FB0C3EE"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2B595C0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1E2BB96B"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E75034C"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3A0C2608"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left w:val="nil"/>
              <w:right w:val="nil"/>
            </w:tcBorders>
          </w:tcPr>
          <w:p w14:paraId="7F1BD190"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694382F0" w14:textId="77777777" w:rsidR="00D26F3D" w:rsidRPr="00D26F3D" w:rsidRDefault="00D26F3D" w:rsidP="00D26F3D">
            <w:pPr>
              <w:pBdr>
                <w:top w:val="nil"/>
                <w:left w:val="nil"/>
                <w:bottom w:val="nil"/>
                <w:right w:val="nil"/>
                <w:between w:val="nil"/>
              </w:pBdr>
              <w:autoSpaceDE/>
              <w:autoSpaceDN/>
              <w:ind w:left="106"/>
              <w:rPr>
                <w:rFonts w:eastAsia="Times New Roman"/>
                <w:bCs/>
                <w:color w:val="000000"/>
                <w:sz w:val="10"/>
                <w:szCs w:val="10"/>
                <w:lang w:val="fr-CA" w:eastAsia="fr-CA" w:bidi="ar-SA"/>
              </w:rPr>
            </w:pPr>
          </w:p>
        </w:tc>
      </w:tr>
      <w:tr w:rsidR="002E2397" w:rsidRPr="00A8505C" w14:paraId="3D4C33CF" w14:textId="77777777" w:rsidTr="002270A1">
        <w:trPr>
          <w:trHeight w:val="2236"/>
        </w:trPr>
        <w:tc>
          <w:tcPr>
            <w:tcW w:w="980" w:type="dxa"/>
            <w:tcBorders>
              <w:bottom w:val="single" w:sz="4" w:space="0" w:color="BFBFBF" w:themeColor="background1" w:themeShade="BF"/>
            </w:tcBorders>
          </w:tcPr>
          <w:p w14:paraId="126FCA75" w14:textId="64665CE6" w:rsidR="002E2397" w:rsidRPr="008B2AD3" w:rsidRDefault="002E2397"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1830</w:t>
            </w:r>
          </w:p>
        </w:tc>
        <w:tc>
          <w:tcPr>
            <w:tcW w:w="4695" w:type="dxa"/>
            <w:gridSpan w:val="3"/>
            <w:tcBorders>
              <w:bottom w:val="single" w:sz="4" w:space="0" w:color="BFBFBF" w:themeColor="background1" w:themeShade="BF"/>
            </w:tcBorders>
          </w:tcPr>
          <w:p w14:paraId="65B6ACD0" w14:textId="77777777" w:rsidR="002E2397" w:rsidRPr="008B2AD3" w:rsidRDefault="002E2397" w:rsidP="00D26F3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Consultations et avis juridiques</w:t>
            </w:r>
          </w:p>
          <w:p w14:paraId="2C109E40" w14:textId="1B590CB3" w:rsidR="002E2397" w:rsidRPr="008B2AD3" w:rsidRDefault="002E2397" w:rsidP="00D26F3D">
            <w:pPr>
              <w:pBdr>
                <w:top w:val="nil"/>
                <w:left w:val="nil"/>
                <w:bottom w:val="nil"/>
                <w:right w:val="nil"/>
                <w:between w:val="nil"/>
              </w:pBdr>
              <w:autoSpaceDE/>
              <w:autoSpaceDN/>
              <w:ind w:right="21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Documents relatifs aux avis juridiques référant à la conduite des affaires de la communauté (interprétation des lois, règlements, contrats ou autres).</w:t>
            </w:r>
          </w:p>
          <w:p w14:paraId="1493CC4D" w14:textId="0C9EE26A" w:rsidR="002E2397" w:rsidRPr="008B2AD3" w:rsidRDefault="002E2397" w:rsidP="000E7484">
            <w:pPr>
              <w:pStyle w:val="Paragraphedeliste"/>
              <w:numPr>
                <w:ilvl w:val="0"/>
                <w:numId w:val="7"/>
              </w:numPr>
              <w:pBdr>
                <w:top w:val="nil"/>
                <w:left w:val="nil"/>
                <w:bottom w:val="nil"/>
                <w:right w:val="nil"/>
                <w:between w:val="nil"/>
              </w:pBdr>
              <w:autoSpaceDE/>
              <w:autoSpaceDN/>
              <w:spacing w:before="240" w:after="120"/>
              <w:ind w:right="295"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Avis, guides juridiques</w:t>
            </w:r>
            <w:sdt>
              <w:sdtPr>
                <w:rPr>
                  <w:rFonts w:asciiTheme="minorHAnsi" w:hAnsiTheme="minorHAnsi" w:cstheme="minorHAnsi"/>
                  <w:color w:val="000000"/>
                  <w:sz w:val="19"/>
                  <w:szCs w:val="19"/>
                </w:rPr>
                <w:tag w:val="goog_rdk_244"/>
                <w:id w:val="1679384413"/>
              </w:sdtPr>
              <w:sdtEndPr/>
              <w:sdtContent/>
            </w:sdt>
          </w:p>
        </w:tc>
        <w:tc>
          <w:tcPr>
            <w:tcW w:w="846" w:type="dxa"/>
            <w:tcBorders>
              <w:bottom w:val="single" w:sz="4" w:space="0" w:color="BFBFBF" w:themeColor="background1" w:themeShade="BF"/>
            </w:tcBorders>
          </w:tcPr>
          <w:p w14:paraId="051171A7"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41D8AE"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2249DA"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780457"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B56C5"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4CA340"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1FA65E"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3E2F00"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49DFE73"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2B7F58"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31C135CD"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D620F8" w14:textId="77777777" w:rsidR="002E2397" w:rsidRPr="008B2AD3" w:rsidRDefault="00E70B05"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47"/>
                <w:id w:val="1055043978"/>
              </w:sdtPr>
              <w:sdtEndPr/>
              <w:sdtContent/>
            </w:sdt>
            <w:sdt>
              <w:sdtPr>
                <w:rPr>
                  <w:rFonts w:asciiTheme="minorHAnsi" w:eastAsia="Times New Roman" w:hAnsiTheme="minorHAnsi" w:cstheme="minorHAnsi"/>
                  <w:sz w:val="19"/>
                  <w:szCs w:val="19"/>
                  <w:lang w:val="fr-CA" w:eastAsia="fr-CA" w:bidi="ar-SA"/>
                </w:rPr>
                <w:tag w:val="goog_rdk_248"/>
                <w:id w:val="1416519217"/>
              </w:sdtPr>
              <w:sdtEndPr/>
              <w:sdtContent/>
            </w:sdt>
            <w:r w:rsidR="002E2397" w:rsidRPr="008B2AD3">
              <w:rPr>
                <w:rFonts w:asciiTheme="minorHAnsi" w:eastAsia="Times New Roman" w:hAnsiTheme="minorHAnsi" w:cstheme="minorHAnsi"/>
                <w:color w:val="000000"/>
                <w:sz w:val="19"/>
                <w:szCs w:val="19"/>
                <w:lang w:val="fr-CA" w:eastAsia="fr-CA" w:bidi="ar-SA"/>
              </w:rPr>
              <w:t>3</w:t>
            </w:r>
          </w:p>
        </w:tc>
        <w:tc>
          <w:tcPr>
            <w:tcW w:w="571" w:type="dxa"/>
            <w:tcBorders>
              <w:bottom w:val="single" w:sz="4" w:space="0" w:color="BFBFBF" w:themeColor="background1" w:themeShade="BF"/>
            </w:tcBorders>
          </w:tcPr>
          <w:p w14:paraId="3DBBD16A" w14:textId="1F6FFECB"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D19735"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Borders>
              <w:bottom w:val="single" w:sz="4" w:space="0" w:color="BFBFBF" w:themeColor="background1" w:themeShade="BF"/>
            </w:tcBorders>
          </w:tcPr>
          <w:p w14:paraId="23A29037" w14:textId="374735D1"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7BE88C" w14:textId="77777777" w:rsidR="002E2397" w:rsidRPr="008B2AD3" w:rsidRDefault="002E2397" w:rsidP="0078547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8ABA676" w14:textId="77777777" w:rsidR="00785471" w:rsidRDefault="00785471" w:rsidP="00A8505C">
            <w:pPr>
              <w:pBdr>
                <w:top w:val="nil"/>
                <w:left w:val="nil"/>
                <w:bottom w:val="nil"/>
                <w:right w:val="nil"/>
                <w:between w:val="nil"/>
              </w:pBdr>
              <w:autoSpaceDE/>
              <w:autoSpaceDN/>
              <w:ind w:left="106"/>
              <w:rPr>
                <w:rFonts w:asciiTheme="minorHAnsi" w:eastAsia="Times New Roman" w:hAnsiTheme="minorHAnsi" w:cstheme="minorHAnsi"/>
                <w:color w:val="000000"/>
                <w:sz w:val="19"/>
                <w:szCs w:val="19"/>
                <w:lang w:val="fr-CA" w:eastAsia="fr-CA" w:bidi="ar-SA"/>
              </w:rPr>
            </w:pPr>
          </w:p>
          <w:p w14:paraId="34951402" w14:textId="0AB06863" w:rsidR="002E2397" w:rsidRPr="008B2AD3" w:rsidRDefault="002E2397" w:rsidP="00D26F3D">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250"/>
                <w:id w:val="1799183728"/>
              </w:sdtPr>
              <w:sdtEndPr/>
              <w:sdtContent/>
            </w:sdt>
            <w:sdt>
              <w:sdtPr>
                <w:rPr>
                  <w:rFonts w:asciiTheme="minorHAnsi" w:eastAsia="Times New Roman" w:hAnsiTheme="minorHAnsi" w:cstheme="minorHAnsi"/>
                  <w:sz w:val="19"/>
                  <w:szCs w:val="19"/>
                  <w:lang w:val="fr-CA" w:eastAsia="fr-CA" w:bidi="ar-SA"/>
                </w:rPr>
                <w:tag w:val="goog_rdk_251"/>
                <w:id w:val="-338539228"/>
              </w:sdtPr>
              <w:sdtEndPr/>
              <w:sdtContent/>
            </w:sdt>
            <w:r w:rsidR="00785471">
              <w:rPr>
                <w:rFonts w:asciiTheme="minorHAnsi" w:eastAsia="Times New Roman" w:hAnsiTheme="minorHAnsi" w:cstheme="minorHAnsi"/>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Tant que les avis correspondent à l’état actuel du droit.</w:t>
            </w:r>
          </w:p>
          <w:p w14:paraId="562D5FB3" w14:textId="77777777" w:rsidR="002E2397" w:rsidRPr="008B2AD3" w:rsidRDefault="002E2397" w:rsidP="00785471">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5BD411A" w14:textId="0B3883B5" w:rsidR="002E2397" w:rsidRPr="008B2AD3" w:rsidRDefault="002E2397" w:rsidP="00785471">
            <w:pPr>
              <w:pBdr>
                <w:top w:val="nil"/>
                <w:left w:val="nil"/>
                <w:bottom w:val="nil"/>
                <w:right w:val="nil"/>
                <w:between w:val="nil"/>
              </w:pBdr>
              <w:autoSpaceDE/>
              <w:autoSpaceDN/>
              <w:ind w:left="321" w:right="810" w:hanging="321"/>
              <w:jc w:val="both"/>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85471">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w:t>
            </w:r>
            <w:sdt>
              <w:sdtPr>
                <w:rPr>
                  <w:rFonts w:asciiTheme="minorHAnsi" w:eastAsia="Times New Roman" w:hAnsiTheme="minorHAnsi" w:cstheme="minorHAnsi"/>
                  <w:sz w:val="19"/>
                  <w:szCs w:val="19"/>
                  <w:lang w:val="fr-CA" w:eastAsia="fr-CA" w:bidi="ar-SA"/>
                </w:rPr>
                <w:tag w:val="goog_rdk_252"/>
                <w:id w:val="1930460369"/>
              </w:sdtPr>
              <w:sdtEndPr/>
              <w:sdtContent/>
            </w:sdt>
            <w:sdt>
              <w:sdtPr>
                <w:rPr>
                  <w:rFonts w:asciiTheme="minorHAnsi" w:eastAsia="Times New Roman" w:hAnsiTheme="minorHAnsi" w:cstheme="minorHAnsi"/>
                  <w:sz w:val="19"/>
                  <w:szCs w:val="19"/>
                  <w:lang w:val="fr-CA" w:eastAsia="fr-CA" w:bidi="ar-SA"/>
                </w:rPr>
                <w:tag w:val="goog_rdk_253"/>
                <w:id w:val="-1309238253"/>
              </w:sdtPr>
              <w:sdtEndPr/>
              <w:sdtContent/>
            </w:sdt>
            <w:r w:rsidRPr="008B2AD3">
              <w:rPr>
                <w:rFonts w:asciiTheme="minorHAnsi" w:eastAsia="Times New Roman" w:hAnsiTheme="minorHAnsi" w:cstheme="minorHAnsi"/>
                <w:color w:val="000000"/>
                <w:sz w:val="19"/>
                <w:szCs w:val="19"/>
                <w:lang w:val="fr-CA" w:eastAsia="fr-CA" w:bidi="ar-SA"/>
              </w:rPr>
              <w:t>les avis et les guides juridiques demandés par la communauté.</w:t>
            </w:r>
          </w:p>
          <w:p w14:paraId="68774B93" w14:textId="77777777" w:rsidR="002E2397" w:rsidRPr="008B2AD3" w:rsidRDefault="002E2397" w:rsidP="00A8505C">
            <w:pPr>
              <w:pBdr>
                <w:top w:val="nil"/>
                <w:left w:val="nil"/>
                <w:bottom w:val="nil"/>
                <w:right w:val="nil"/>
                <w:between w:val="nil"/>
              </w:pBdr>
              <w:autoSpaceDE/>
              <w:autoSpaceDN/>
              <w:ind w:left="348" w:right="810" w:hanging="243"/>
              <w:jc w:val="both"/>
              <w:rPr>
                <w:rFonts w:asciiTheme="minorHAnsi" w:eastAsia="Times New Roman" w:hAnsiTheme="minorHAnsi" w:cstheme="minorHAnsi"/>
                <w:color w:val="000000"/>
                <w:sz w:val="19"/>
                <w:szCs w:val="19"/>
                <w:lang w:val="fr-CA" w:eastAsia="fr-CA" w:bidi="ar-SA"/>
              </w:rPr>
            </w:pPr>
          </w:p>
          <w:p w14:paraId="32CEA993" w14:textId="74B8E6BC" w:rsidR="002E2397" w:rsidRPr="00785471" w:rsidRDefault="002E2397" w:rsidP="00785471">
            <w:pPr>
              <w:widowControl/>
              <w:autoSpaceDE/>
              <w:autoSpaceDN/>
              <w:spacing w:after="120"/>
              <w:textAlignment w:val="baseline"/>
              <w:rPr>
                <w:rFonts w:asciiTheme="minorHAnsi" w:eastAsia="Times New Roman" w:hAnsiTheme="minorHAnsi" w:cstheme="minorHAnsi"/>
                <w:sz w:val="19"/>
                <w:szCs w:val="19"/>
                <w:lang w:val="fr-CA" w:eastAsia="fr-CA" w:bidi="ar-SA"/>
              </w:rPr>
            </w:pPr>
            <w:r w:rsidRPr="00785471">
              <w:rPr>
                <w:rFonts w:asciiTheme="minorHAnsi" w:eastAsiaTheme="majorEastAsia" w:hAnsiTheme="minorHAnsi" w:cstheme="minorHAnsi"/>
                <w:i/>
                <w:iCs/>
                <w:sz w:val="19"/>
                <w:szCs w:val="19"/>
                <w:lang w:val="fr-CA" w:eastAsia="fr-CA" w:bidi="ar-SA"/>
              </w:rPr>
              <w:t>Code civil du Québec </w:t>
            </w:r>
            <w:r w:rsidRPr="008B2AD3">
              <w:rPr>
                <w:rFonts w:asciiTheme="minorHAnsi" w:eastAsiaTheme="majorEastAsia" w:hAnsiTheme="minorHAnsi" w:cstheme="minorHAnsi"/>
                <w:sz w:val="19"/>
                <w:szCs w:val="19"/>
                <w:lang w:val="fr-CA" w:eastAsia="fr-CA" w:bidi="ar-SA"/>
              </w:rPr>
              <w:t>(RLRQ, chap. CCQ-1991), art. 2925.</w:t>
            </w:r>
          </w:p>
        </w:tc>
      </w:tr>
      <w:tr w:rsidR="00D26F3D" w:rsidRPr="00D26F3D" w14:paraId="01397CA1" w14:textId="77777777" w:rsidTr="002270A1">
        <w:trPr>
          <w:trHeight w:val="58"/>
        </w:trPr>
        <w:tc>
          <w:tcPr>
            <w:tcW w:w="980" w:type="dxa"/>
            <w:tcBorders>
              <w:right w:val="nil"/>
            </w:tcBorders>
          </w:tcPr>
          <w:p w14:paraId="286DC849" w14:textId="77777777" w:rsidR="00D26F3D" w:rsidRPr="00D26F3D" w:rsidRDefault="00D26F3D" w:rsidP="00785471">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16A9701D" w14:textId="77777777" w:rsidR="00D26F3D" w:rsidRPr="00D26F3D" w:rsidRDefault="00D26F3D" w:rsidP="00D26F3D">
            <w:pPr>
              <w:pBdr>
                <w:top w:val="nil"/>
                <w:left w:val="nil"/>
                <w:bottom w:val="nil"/>
                <w:right w:val="nil"/>
                <w:between w:val="nil"/>
              </w:pBdr>
              <w:autoSpaceDE/>
              <w:autoSpaceDN/>
              <w:rPr>
                <w:rFonts w:eastAsia="Times New Roman"/>
                <w:bCs/>
                <w:color w:val="000000"/>
                <w:sz w:val="10"/>
                <w:szCs w:val="10"/>
                <w:lang w:val="fr-CA" w:eastAsia="fr-CA" w:bidi="ar-SA"/>
              </w:rPr>
            </w:pPr>
          </w:p>
        </w:tc>
        <w:tc>
          <w:tcPr>
            <w:tcW w:w="846" w:type="dxa"/>
            <w:tcBorders>
              <w:left w:val="nil"/>
              <w:right w:val="nil"/>
            </w:tcBorders>
          </w:tcPr>
          <w:p w14:paraId="7D3EC8F8"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CB0DA6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7B6F163"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05752AF"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510BD6BE"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left w:val="nil"/>
              <w:right w:val="nil"/>
            </w:tcBorders>
          </w:tcPr>
          <w:p w14:paraId="4E3A28B0" w14:textId="77777777" w:rsidR="00D26F3D" w:rsidRPr="00D26F3D" w:rsidRDefault="00D26F3D" w:rsidP="00D26F3D">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2837D6D5" w14:textId="77777777" w:rsidR="00D26F3D" w:rsidRPr="00D26F3D" w:rsidRDefault="00D26F3D" w:rsidP="00D26F3D">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785471" w:rsidRPr="008B2AD3" w14:paraId="07AFF3E9" w14:textId="77777777" w:rsidTr="002270A1">
        <w:trPr>
          <w:trHeight w:val="1392"/>
        </w:trPr>
        <w:tc>
          <w:tcPr>
            <w:tcW w:w="980" w:type="dxa"/>
            <w:tcBorders>
              <w:bottom w:val="single" w:sz="4" w:space="0" w:color="BFBFBF" w:themeColor="background1" w:themeShade="BF"/>
            </w:tcBorders>
          </w:tcPr>
          <w:p w14:paraId="2F6C6A03" w14:textId="77777777" w:rsidR="00785471" w:rsidRPr="008B2AD3" w:rsidRDefault="00785471" w:rsidP="00785471">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1840</w:t>
            </w:r>
          </w:p>
        </w:tc>
        <w:tc>
          <w:tcPr>
            <w:tcW w:w="4695" w:type="dxa"/>
            <w:gridSpan w:val="3"/>
            <w:tcBorders>
              <w:bottom w:val="single" w:sz="4" w:space="0" w:color="BFBFBF" w:themeColor="background1" w:themeShade="BF"/>
            </w:tcBorders>
          </w:tcPr>
          <w:p w14:paraId="6D2BB873" w14:textId="77777777" w:rsidR="00785471" w:rsidRPr="008B2AD3" w:rsidRDefault="00785471" w:rsidP="00D26F3D">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Testaments, successions, legs</w:t>
            </w:r>
          </w:p>
          <w:p w14:paraId="414FF8EE" w14:textId="77777777" w:rsidR="00785471" w:rsidRPr="008B2AD3" w:rsidRDefault="00E70B05" w:rsidP="00D26F3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4"/>
                <w:id w:val="-1366371280"/>
              </w:sdtPr>
              <w:sdtEndPr/>
              <w:sdtContent/>
            </w:sdt>
            <w:sdt>
              <w:sdtPr>
                <w:rPr>
                  <w:rFonts w:asciiTheme="minorHAnsi" w:eastAsia="Times New Roman" w:hAnsiTheme="minorHAnsi" w:cstheme="minorHAnsi"/>
                  <w:sz w:val="19"/>
                  <w:szCs w:val="19"/>
                  <w:lang w:val="fr-CA" w:eastAsia="fr-CA" w:bidi="ar-SA"/>
                </w:rPr>
                <w:tag w:val="goog_rdk_255"/>
                <w:id w:val="-1812549824"/>
              </w:sdtPr>
              <w:sdtEndPr/>
              <w:sdtContent/>
            </w:sdt>
            <w:r w:rsidR="00785471" w:rsidRPr="008B2AD3">
              <w:rPr>
                <w:rFonts w:asciiTheme="minorHAnsi" w:eastAsia="Times New Roman" w:hAnsiTheme="minorHAnsi" w:cstheme="minorHAnsi"/>
                <w:color w:val="000000"/>
                <w:sz w:val="19"/>
                <w:szCs w:val="19"/>
                <w:lang w:val="fr-CA" w:eastAsia="fr-CA" w:bidi="ar-SA"/>
              </w:rPr>
              <w:t>Documents relatifs à l’exécution et au suivi des procédures concernant les testaments, les successions et les legs familiaux.</w:t>
            </w:r>
          </w:p>
          <w:p w14:paraId="340DA4B1" w14:textId="77777777" w:rsidR="00785471" w:rsidRPr="008B2AD3" w:rsidRDefault="00785471" w:rsidP="00785471">
            <w:pPr>
              <w:pStyle w:val="Paragraphedeliste"/>
              <w:numPr>
                <w:ilvl w:val="0"/>
                <w:numId w:val="7"/>
              </w:numPr>
              <w:pBdr>
                <w:top w:val="nil"/>
                <w:left w:val="nil"/>
                <w:bottom w:val="nil"/>
                <w:right w:val="nil"/>
                <w:between w:val="nil"/>
              </w:pBdr>
              <w:autoSpaceDE/>
              <w:autoSpaceDN/>
              <w:spacing w:before="240"/>
              <w:ind w:right="295"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Actes légaux, correspondance, etc.</w:t>
            </w:r>
          </w:p>
          <w:p w14:paraId="0A73F92A" w14:textId="77777777" w:rsidR="00785471" w:rsidRPr="008B2AD3" w:rsidRDefault="00785471" w:rsidP="00785471">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p>
          <w:p w14:paraId="1E2A7216" w14:textId="735CA49D" w:rsidR="00785471" w:rsidRPr="008B2AD3" w:rsidRDefault="00785471" w:rsidP="000D11A8">
            <w:pPr>
              <w:pBdr>
                <w:top w:val="nil"/>
                <w:left w:val="nil"/>
                <w:bottom w:val="nil"/>
                <w:right w:val="nil"/>
                <w:between w:val="nil"/>
              </w:pBdr>
              <w:tabs>
                <w:tab w:val="left" w:pos="471"/>
                <w:tab w:val="left" w:pos="472"/>
              </w:tabs>
              <w:autoSpaceDE/>
              <w:autoSpaceDN/>
              <w:spacing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Classer les testaments des membres de la communauté sous la cote 11320. </w:t>
            </w:r>
          </w:p>
        </w:tc>
        <w:tc>
          <w:tcPr>
            <w:tcW w:w="846" w:type="dxa"/>
            <w:tcBorders>
              <w:bottom w:val="single" w:sz="4" w:space="0" w:color="BFBFBF" w:themeColor="background1" w:themeShade="BF"/>
            </w:tcBorders>
          </w:tcPr>
          <w:p w14:paraId="5D6787D0"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21DE3"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2D179D1"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3AED11"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4A56A1D"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356A9D"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1F47F336"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FF62D" w14:textId="77777777" w:rsidR="00785471" w:rsidRPr="008B2AD3" w:rsidRDefault="00E70B05"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6"/>
                <w:id w:val="980344949"/>
              </w:sdtPr>
              <w:sdtEndPr/>
              <w:sdtContent/>
            </w:sdt>
            <w:sdt>
              <w:sdtPr>
                <w:rPr>
                  <w:rFonts w:asciiTheme="minorHAnsi" w:eastAsia="Times New Roman" w:hAnsiTheme="minorHAnsi" w:cstheme="minorHAnsi"/>
                  <w:sz w:val="19"/>
                  <w:szCs w:val="19"/>
                  <w:lang w:val="fr-CA" w:eastAsia="fr-CA" w:bidi="ar-SA"/>
                </w:rPr>
                <w:tag w:val="goog_rdk_257"/>
                <w:id w:val="1229959238"/>
              </w:sdtPr>
              <w:sdtEndPr/>
              <w:sdtContent/>
            </w:sdt>
            <w:sdt>
              <w:sdtPr>
                <w:rPr>
                  <w:rFonts w:asciiTheme="minorHAnsi" w:eastAsia="Times New Roman" w:hAnsiTheme="minorHAnsi" w:cstheme="minorHAnsi"/>
                  <w:sz w:val="19"/>
                  <w:szCs w:val="19"/>
                  <w:lang w:val="fr-CA" w:eastAsia="fr-CA" w:bidi="ar-SA"/>
                </w:rPr>
                <w:tag w:val="goog_rdk_258"/>
                <w:id w:val="-731228272"/>
              </w:sdtPr>
              <w:sdtEndPr/>
              <w:sdtContent/>
            </w:sdt>
            <w:sdt>
              <w:sdtPr>
                <w:rPr>
                  <w:rFonts w:asciiTheme="minorHAnsi" w:eastAsia="Times New Roman" w:hAnsiTheme="minorHAnsi" w:cstheme="minorHAnsi"/>
                  <w:sz w:val="19"/>
                  <w:szCs w:val="19"/>
                  <w:lang w:val="fr-CA" w:eastAsia="fr-CA" w:bidi="ar-SA"/>
                </w:rPr>
                <w:tag w:val="goog_rdk_259"/>
                <w:id w:val="-2131467239"/>
              </w:sdtPr>
              <w:sdtEndPr/>
              <w:sdtContent/>
            </w:sdt>
            <w:r w:rsidR="00785471" w:rsidRPr="008B2AD3">
              <w:rPr>
                <w:rFonts w:asciiTheme="minorHAnsi" w:eastAsia="Times New Roman" w:hAnsiTheme="minorHAnsi" w:cstheme="minorHAnsi"/>
                <w:color w:val="000000"/>
                <w:sz w:val="19"/>
                <w:szCs w:val="19"/>
                <w:lang w:val="fr-CA" w:eastAsia="fr-CA" w:bidi="ar-SA"/>
              </w:rPr>
              <w:t>10</w:t>
            </w:r>
          </w:p>
        </w:tc>
        <w:tc>
          <w:tcPr>
            <w:tcW w:w="571" w:type="dxa"/>
            <w:tcBorders>
              <w:bottom w:val="single" w:sz="4" w:space="0" w:color="BFBFBF" w:themeColor="background1" w:themeShade="BF"/>
            </w:tcBorders>
          </w:tcPr>
          <w:p w14:paraId="07440E05"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322B04"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3" w:type="dxa"/>
            <w:tcBorders>
              <w:bottom w:val="single" w:sz="4" w:space="0" w:color="BFBFBF" w:themeColor="background1" w:themeShade="BF"/>
            </w:tcBorders>
          </w:tcPr>
          <w:p w14:paraId="00A9233B" w14:textId="40F34030"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50880" w14:textId="77777777" w:rsidR="00785471" w:rsidRPr="008B2AD3" w:rsidRDefault="00785471"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82B2B97" w14:textId="77777777" w:rsidR="00785471" w:rsidRDefault="00785471"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3541848" w14:textId="7614196E" w:rsidR="00785471" w:rsidRPr="008B2AD3" w:rsidRDefault="00785471"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Jusqu’à la fin des procédures ou jusqu’à l’exécution complète.</w:t>
            </w:r>
          </w:p>
          <w:p w14:paraId="4C342659" w14:textId="41A47310" w:rsidR="00785471" w:rsidRPr="008B2AD3" w:rsidRDefault="00E70B05"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62"/>
                <w:id w:val="1645779146"/>
              </w:sdtPr>
              <w:sdtEndPr/>
              <w:sdtContent/>
            </w:sdt>
            <w:sdt>
              <w:sdtPr>
                <w:rPr>
                  <w:rFonts w:asciiTheme="minorHAnsi" w:eastAsia="Times New Roman" w:hAnsiTheme="minorHAnsi" w:cstheme="minorHAnsi"/>
                  <w:sz w:val="19"/>
                  <w:szCs w:val="19"/>
                  <w:lang w:val="fr-CA" w:eastAsia="fr-CA" w:bidi="ar-SA"/>
                </w:rPr>
                <w:tag w:val="goog_rdk_263"/>
                <w:id w:val="-849175651"/>
                <w:showingPlcHdr/>
              </w:sdtPr>
              <w:sdtEndPr/>
              <w:sdtContent>
                <w:r w:rsidR="00D26F3D">
                  <w:rPr>
                    <w:rFonts w:asciiTheme="minorHAnsi" w:eastAsia="Times New Roman" w:hAnsiTheme="minorHAnsi" w:cstheme="minorHAnsi"/>
                    <w:sz w:val="19"/>
                    <w:szCs w:val="19"/>
                    <w:lang w:val="fr-CA" w:eastAsia="fr-CA" w:bidi="ar-SA"/>
                  </w:rPr>
                  <w:t xml:space="preserve">     </w:t>
                </w:r>
              </w:sdtContent>
            </w:sdt>
          </w:p>
        </w:tc>
      </w:tr>
      <w:tr w:rsidR="00D26F3D" w:rsidRPr="00F549F4" w14:paraId="40460807" w14:textId="77777777" w:rsidTr="002270A1">
        <w:trPr>
          <w:trHeight w:val="58"/>
        </w:trPr>
        <w:tc>
          <w:tcPr>
            <w:tcW w:w="980" w:type="dxa"/>
            <w:tcBorders>
              <w:right w:val="nil"/>
            </w:tcBorders>
          </w:tcPr>
          <w:p w14:paraId="465080BB" w14:textId="77777777" w:rsidR="00D26F3D" w:rsidRPr="00F549F4" w:rsidRDefault="00D26F3D" w:rsidP="00D26F3D">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95" w:type="dxa"/>
            <w:gridSpan w:val="3"/>
            <w:tcBorders>
              <w:left w:val="nil"/>
              <w:right w:val="nil"/>
            </w:tcBorders>
          </w:tcPr>
          <w:p w14:paraId="19676E9C"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846" w:type="dxa"/>
            <w:tcBorders>
              <w:left w:val="nil"/>
              <w:right w:val="nil"/>
            </w:tcBorders>
          </w:tcPr>
          <w:p w14:paraId="300B26FF"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992" w:type="dxa"/>
            <w:tcBorders>
              <w:left w:val="nil"/>
              <w:right w:val="nil"/>
            </w:tcBorders>
          </w:tcPr>
          <w:p w14:paraId="36E3D3B0"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709" w:type="dxa"/>
            <w:tcBorders>
              <w:left w:val="nil"/>
              <w:right w:val="nil"/>
            </w:tcBorders>
          </w:tcPr>
          <w:p w14:paraId="5D3CD29D"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567" w:type="dxa"/>
            <w:tcBorders>
              <w:left w:val="nil"/>
              <w:right w:val="nil"/>
            </w:tcBorders>
          </w:tcPr>
          <w:p w14:paraId="0168BC69"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571" w:type="dxa"/>
            <w:tcBorders>
              <w:left w:val="nil"/>
              <w:right w:val="nil"/>
            </w:tcBorders>
          </w:tcPr>
          <w:p w14:paraId="2A10C6C9"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993" w:type="dxa"/>
            <w:tcBorders>
              <w:left w:val="nil"/>
              <w:right w:val="nil"/>
            </w:tcBorders>
          </w:tcPr>
          <w:p w14:paraId="60A6E12A"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3969" w:type="dxa"/>
            <w:tcBorders>
              <w:left w:val="nil"/>
            </w:tcBorders>
          </w:tcPr>
          <w:p w14:paraId="7D18ECEC" w14:textId="77777777" w:rsidR="00D26F3D" w:rsidRPr="00D26F3D" w:rsidRDefault="00D26F3D" w:rsidP="00F549F4">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r>
      <w:tr w:rsidR="00D26F3D" w:rsidRPr="008B2AD3" w14:paraId="2C2362A8" w14:textId="77777777" w:rsidTr="002270A1">
        <w:trPr>
          <w:trHeight w:val="2782"/>
        </w:trPr>
        <w:tc>
          <w:tcPr>
            <w:tcW w:w="980" w:type="dxa"/>
          </w:tcPr>
          <w:p w14:paraId="042CF861" w14:textId="77777777" w:rsidR="00D26F3D" w:rsidRPr="008B2AD3" w:rsidRDefault="00D26F3D" w:rsidP="00D26F3D">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1850</w:t>
            </w:r>
          </w:p>
        </w:tc>
        <w:tc>
          <w:tcPr>
            <w:tcW w:w="4695" w:type="dxa"/>
            <w:gridSpan w:val="3"/>
          </w:tcPr>
          <w:p w14:paraId="4C4166B2" w14:textId="77777777"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Poursuites judiciaires, incidences juridiques et r</w:t>
            </w:r>
            <w:sdt>
              <w:sdtPr>
                <w:rPr>
                  <w:rFonts w:asciiTheme="minorHAnsi" w:eastAsia="Times New Roman" w:hAnsiTheme="minorHAnsi" w:cstheme="minorHAnsi"/>
                  <w:sz w:val="19"/>
                  <w:szCs w:val="19"/>
                  <w:lang w:val="fr-CA" w:eastAsia="fr-CA" w:bidi="ar-SA"/>
                </w:rPr>
                <w:tag w:val="goog_rdk_264"/>
                <w:id w:val="1193041084"/>
              </w:sdtPr>
              <w:sdtEndPr/>
              <w:sdtContent/>
            </w:sdt>
            <w:sdt>
              <w:sdtPr>
                <w:rPr>
                  <w:rFonts w:asciiTheme="minorHAnsi" w:eastAsia="Times New Roman" w:hAnsiTheme="minorHAnsi" w:cstheme="minorHAnsi"/>
                  <w:sz w:val="19"/>
                  <w:szCs w:val="19"/>
                  <w:lang w:val="fr-CA" w:eastAsia="fr-CA" w:bidi="ar-SA"/>
                </w:rPr>
                <w:tag w:val="goog_rdk_265"/>
                <w:id w:val="-12538797"/>
              </w:sdtPr>
              <w:sdtEndPr/>
              <w:sdtContent/>
            </w:sdt>
            <w:sdt>
              <w:sdtPr>
                <w:rPr>
                  <w:rFonts w:asciiTheme="minorHAnsi" w:eastAsia="Times New Roman" w:hAnsiTheme="minorHAnsi" w:cstheme="minorHAnsi"/>
                  <w:sz w:val="19"/>
                  <w:szCs w:val="19"/>
                  <w:lang w:val="fr-CA" w:eastAsia="fr-CA" w:bidi="ar-SA"/>
                </w:rPr>
                <w:tag w:val="goog_rdk_266"/>
                <w:id w:val="1044558752"/>
              </w:sdtPr>
              <w:sdtEndPr/>
              <w:sdtContent/>
            </w:sdt>
            <w:r w:rsidRPr="008B2AD3">
              <w:rPr>
                <w:rFonts w:asciiTheme="minorHAnsi" w:eastAsia="Times New Roman" w:hAnsiTheme="minorHAnsi" w:cstheme="minorHAnsi"/>
                <w:b/>
                <w:color w:val="000000"/>
                <w:sz w:val="19"/>
                <w:szCs w:val="19"/>
                <w:lang w:val="fr-CA" w:eastAsia="fr-CA" w:bidi="ar-SA"/>
              </w:rPr>
              <w:t>éclamations</w:t>
            </w:r>
          </w:p>
          <w:p w14:paraId="040DA31E" w14:textId="29A6C491"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actions judiciaires intentées par ou contre la communauté.</w:t>
            </w:r>
          </w:p>
          <w:p w14:paraId="5C030BD6" w14:textId="48856C9C" w:rsidR="00D26F3D" w:rsidRPr="00D26F3D" w:rsidRDefault="00D26F3D" w:rsidP="00D26F3D">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Mises en demeure, ordonnances, certificats de signification, requêtes, citations à comparaître, rapports d’expertise, correspondance avec les avocats et les différents intervenants, négociations, jugements et sentences, ententes à l’amiable, contraventions, etc.</w:t>
            </w:r>
          </w:p>
        </w:tc>
        <w:tc>
          <w:tcPr>
            <w:tcW w:w="846" w:type="dxa"/>
          </w:tcPr>
          <w:p w14:paraId="7BEA01A8"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4E7FF8"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902355"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A876B4"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2DEB6EC"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1C6C4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72B2E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45992A"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2611ACE9"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7B69A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649105BB"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A95BD8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B7C5D7"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w:t>
            </w:r>
          </w:p>
          <w:p w14:paraId="7B2D9C93"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1FDC9A95" w14:textId="77777777"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6F7B98" w14:textId="5611AAAF"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3" w:type="dxa"/>
          </w:tcPr>
          <w:p w14:paraId="42E5323D" w14:textId="406CB265"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189C71" w14:textId="7ECDDEED" w:rsidR="00D26F3D" w:rsidRPr="008B2AD3" w:rsidRDefault="00D26F3D" w:rsidP="00D26F3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Pr>
          <w:p w14:paraId="43C5B86F" w14:textId="77777777" w:rsidR="00D26F3D"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D365F9C" w14:textId="03A3F39E"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Jusqu’à la fin des procédures ou jusqu’à l’exécution des jugements.</w:t>
            </w:r>
          </w:p>
          <w:p w14:paraId="09FEC53B" w14:textId="77777777"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DE12EF2" w14:textId="08152440"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mises en demeure, les jugements, les sentences, les ententes à l’amiable et les ordonnances.</w:t>
            </w:r>
          </w:p>
          <w:p w14:paraId="12D2AA78" w14:textId="77777777" w:rsidR="00D26F3D" w:rsidRPr="008B2AD3" w:rsidRDefault="00D26F3D" w:rsidP="00D26F3D">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6E28C0B" w14:textId="77777777" w:rsidR="00D26F3D" w:rsidRPr="008B2AD3" w:rsidRDefault="00D26F3D" w:rsidP="00D26F3D">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D26F3D">
              <w:rPr>
                <w:rFonts w:asciiTheme="minorHAnsi" w:eastAsia="Times New Roman" w:hAnsiTheme="minorHAnsi" w:cstheme="minorHAnsi"/>
                <w:i/>
                <w:iCs/>
                <w:color w:val="000000"/>
                <w:sz w:val="19"/>
                <w:szCs w:val="19"/>
                <w:lang w:val="fr-CA" w:eastAsia="fr-CA" w:bidi="ar-SA"/>
              </w:rPr>
              <w:t>Code de procédure pénale</w:t>
            </w:r>
            <w:r w:rsidRPr="008B2AD3">
              <w:rPr>
                <w:rFonts w:asciiTheme="minorHAnsi" w:eastAsia="Times New Roman" w:hAnsiTheme="minorHAnsi" w:cstheme="minorHAnsi"/>
                <w:color w:val="000000"/>
                <w:sz w:val="19"/>
                <w:szCs w:val="19"/>
                <w:lang w:val="fr-CA" w:eastAsia="fr-CA" w:bidi="ar-SA"/>
              </w:rPr>
              <w:t xml:space="preserve"> (L.R.Q. C25.1), art. 14.</w:t>
            </w:r>
          </w:p>
        </w:tc>
      </w:tr>
    </w:tbl>
    <w:p w14:paraId="5B376057" w14:textId="77777777" w:rsidR="002270A1" w:rsidRDefault="002270A1">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2270A1" w:rsidRPr="00D26F3D" w14:paraId="25EFE863"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1156812" w14:textId="77777777" w:rsidR="002270A1" w:rsidRPr="00D26F3D" w:rsidRDefault="002270A1" w:rsidP="00E35922">
            <w:pPr>
              <w:spacing w:before="20" w:after="20" w:line="276" w:lineRule="auto"/>
              <w:jc w:val="center"/>
              <w:rPr>
                <w:rFonts w:asciiTheme="minorHAnsi" w:hAnsiTheme="minorHAnsi" w:cstheme="minorHAnsi"/>
                <w:sz w:val="17"/>
                <w:szCs w:val="17"/>
              </w:rPr>
            </w:pPr>
            <w:r w:rsidRPr="00D26F3D">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5D4665AF" w14:textId="7478BCE5"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0B7E12F"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946B684"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8D4DC45"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912EF46"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67230B7"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5C39F9E"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CCF40A6" w14:textId="77777777" w:rsidR="002270A1" w:rsidRPr="00D26F3D" w:rsidRDefault="002270A1"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D26F3D">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132"/>
        <w:gridCol w:w="1124"/>
        <w:gridCol w:w="3439"/>
        <w:gridCol w:w="846"/>
        <w:gridCol w:w="992"/>
        <w:gridCol w:w="709"/>
        <w:gridCol w:w="567"/>
        <w:gridCol w:w="571"/>
        <w:gridCol w:w="993"/>
        <w:gridCol w:w="3969"/>
      </w:tblGrid>
      <w:tr w:rsidR="002270A1" w:rsidRPr="00D26F3D" w14:paraId="531D0774" w14:textId="77777777" w:rsidTr="002270A1">
        <w:trPr>
          <w:trHeight w:val="58"/>
        </w:trPr>
        <w:tc>
          <w:tcPr>
            <w:tcW w:w="1112" w:type="dxa"/>
            <w:gridSpan w:val="2"/>
            <w:tcBorders>
              <w:bottom w:val="single" w:sz="4" w:space="0" w:color="BFBFBF" w:themeColor="background1" w:themeShade="BF"/>
              <w:right w:val="nil"/>
            </w:tcBorders>
          </w:tcPr>
          <w:p w14:paraId="7FB2EDC3" w14:textId="77777777" w:rsidR="002270A1" w:rsidRPr="00D26F3D" w:rsidRDefault="002270A1" w:rsidP="00E35922">
            <w:pPr>
              <w:pBdr>
                <w:top w:val="nil"/>
                <w:left w:val="nil"/>
                <w:bottom w:val="nil"/>
                <w:right w:val="nil"/>
                <w:between w:val="nil"/>
              </w:pBdr>
              <w:autoSpaceDE/>
              <w:autoSpaceDN/>
              <w:ind w:left="108"/>
              <w:rPr>
                <w:color w:val="636BB0"/>
                <w:sz w:val="10"/>
                <w:szCs w:val="10"/>
              </w:rPr>
            </w:pPr>
          </w:p>
        </w:tc>
        <w:tc>
          <w:tcPr>
            <w:tcW w:w="1124" w:type="dxa"/>
            <w:tcBorders>
              <w:bottom w:val="single" w:sz="4" w:space="0" w:color="BFBFBF" w:themeColor="background1" w:themeShade="BF"/>
              <w:right w:val="nil"/>
            </w:tcBorders>
          </w:tcPr>
          <w:p w14:paraId="0E583CD7" w14:textId="77777777" w:rsidR="002270A1" w:rsidRPr="00D26F3D" w:rsidRDefault="002270A1" w:rsidP="00E35922">
            <w:pPr>
              <w:pBdr>
                <w:top w:val="nil"/>
                <w:left w:val="nil"/>
                <w:bottom w:val="nil"/>
                <w:right w:val="nil"/>
                <w:between w:val="nil"/>
              </w:pBdr>
              <w:rPr>
                <w:color w:val="636BB0"/>
                <w:sz w:val="10"/>
                <w:szCs w:val="10"/>
              </w:rPr>
            </w:pPr>
          </w:p>
        </w:tc>
        <w:tc>
          <w:tcPr>
            <w:tcW w:w="12086" w:type="dxa"/>
            <w:gridSpan w:val="8"/>
            <w:tcBorders>
              <w:left w:val="nil"/>
              <w:bottom w:val="single" w:sz="4" w:space="0" w:color="BFBFBF" w:themeColor="background1" w:themeShade="BF"/>
            </w:tcBorders>
          </w:tcPr>
          <w:p w14:paraId="6A22C644" w14:textId="77777777" w:rsidR="002270A1" w:rsidRPr="00D26F3D" w:rsidRDefault="002270A1" w:rsidP="00E35922">
            <w:pPr>
              <w:pBdr>
                <w:top w:val="nil"/>
                <w:left w:val="nil"/>
                <w:bottom w:val="nil"/>
                <w:right w:val="nil"/>
                <w:between w:val="nil"/>
              </w:pBdr>
              <w:rPr>
                <w:color w:val="636BB0"/>
                <w:sz w:val="10"/>
                <w:szCs w:val="10"/>
              </w:rPr>
            </w:pPr>
          </w:p>
        </w:tc>
      </w:tr>
      <w:tr w:rsidR="000D11A8" w:rsidRPr="00A8505C" w14:paraId="2B81F766" w14:textId="77777777" w:rsidTr="002270A1">
        <w:trPr>
          <w:trHeight w:val="2794"/>
        </w:trPr>
        <w:tc>
          <w:tcPr>
            <w:tcW w:w="980" w:type="dxa"/>
            <w:tcBorders>
              <w:bottom w:val="single" w:sz="4" w:space="0" w:color="BFBFBF" w:themeColor="background1" w:themeShade="BF"/>
            </w:tcBorders>
          </w:tcPr>
          <w:p w14:paraId="648C86A5" w14:textId="7677DF51" w:rsidR="000D11A8" w:rsidRPr="008B2AD3" w:rsidRDefault="000D11A8"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1860</w:t>
            </w:r>
          </w:p>
        </w:tc>
        <w:tc>
          <w:tcPr>
            <w:tcW w:w="4695" w:type="dxa"/>
            <w:gridSpan w:val="3"/>
            <w:tcBorders>
              <w:bottom w:val="single" w:sz="4" w:space="0" w:color="BFBFBF" w:themeColor="background1" w:themeShade="BF"/>
            </w:tcBorders>
          </w:tcPr>
          <w:p w14:paraId="7E1649F2" w14:textId="77777777" w:rsidR="000D11A8" w:rsidRPr="008B2AD3" w:rsidRDefault="00E70B05" w:rsidP="00F64209">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72"/>
                <w:id w:val="-604117111"/>
              </w:sdtPr>
              <w:sdtEndPr/>
              <w:sdtContent/>
            </w:sdt>
            <w:sdt>
              <w:sdtPr>
                <w:rPr>
                  <w:rFonts w:asciiTheme="minorHAnsi" w:eastAsia="Times New Roman" w:hAnsiTheme="minorHAnsi" w:cstheme="minorHAnsi"/>
                  <w:sz w:val="19"/>
                  <w:szCs w:val="19"/>
                  <w:lang w:val="fr-CA" w:eastAsia="fr-CA" w:bidi="ar-SA"/>
                </w:rPr>
                <w:tag w:val="goog_rdk_273"/>
                <w:id w:val="-711266174"/>
              </w:sdtPr>
              <w:sdtEndPr/>
              <w:sdtContent/>
            </w:sdt>
            <w:sdt>
              <w:sdtPr>
                <w:rPr>
                  <w:rFonts w:asciiTheme="minorHAnsi" w:eastAsia="Times New Roman" w:hAnsiTheme="minorHAnsi" w:cstheme="minorHAnsi"/>
                  <w:sz w:val="19"/>
                  <w:szCs w:val="19"/>
                  <w:lang w:val="fr-CA" w:eastAsia="fr-CA" w:bidi="ar-SA"/>
                </w:rPr>
                <w:tag w:val="goog_rdk_274"/>
                <w:id w:val="597989240"/>
              </w:sdtPr>
              <w:sdtEndPr/>
              <w:sdtContent/>
            </w:sdt>
            <w:r w:rsidR="000D11A8" w:rsidRPr="008B2AD3">
              <w:rPr>
                <w:rFonts w:asciiTheme="minorHAnsi" w:eastAsia="Times New Roman" w:hAnsiTheme="minorHAnsi" w:cstheme="minorHAnsi"/>
                <w:b/>
                <w:color w:val="000000"/>
                <w:sz w:val="19"/>
                <w:szCs w:val="19"/>
                <w:lang w:val="fr-CA" w:eastAsia="fr-CA" w:bidi="ar-SA"/>
              </w:rPr>
              <w:t>Accès aux documents et protection des renseignements personnels</w:t>
            </w:r>
          </w:p>
          <w:p w14:paraId="381FB93B" w14:textId="77777777" w:rsidR="000D11A8" w:rsidRPr="008B2AD3" w:rsidRDefault="000D11A8" w:rsidP="00F64209">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à la gestion des demandes d’accès et à la protection des renseignements personnels.</w:t>
            </w:r>
          </w:p>
          <w:p w14:paraId="22B99818" w14:textId="5EA7B9E0" w:rsidR="000D11A8" w:rsidRPr="000D11A8" w:rsidRDefault="000D11A8" w:rsidP="00F64209">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Demandes de communication, demandes de rectification, demandes de révision, avis de réception, demandes d’accès, décisions de la Commission d’accès à l’information, etc.</w:t>
            </w:r>
          </w:p>
          <w:p w14:paraId="450C882A" w14:textId="77777777" w:rsidR="000D11A8" w:rsidRPr="008B2AD3" w:rsidRDefault="000D11A8" w:rsidP="00F64209">
            <w:pPr>
              <w:pBdr>
                <w:top w:val="nil"/>
                <w:left w:val="nil"/>
                <w:bottom w:val="nil"/>
                <w:right w:val="nil"/>
                <w:between w:val="nil"/>
              </w:pBdr>
              <w:tabs>
                <w:tab w:val="left" w:pos="471"/>
                <w:tab w:val="left" w:pos="472"/>
              </w:tabs>
              <w:autoSpaceDE/>
              <w:autoSpaceDN/>
              <w:spacing w:before="240"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politiques et procédures concernant l’accès aux documents et à la protection des renseignements personnels sous la cote 1760.</w:t>
            </w:r>
          </w:p>
        </w:tc>
        <w:tc>
          <w:tcPr>
            <w:tcW w:w="846" w:type="dxa"/>
            <w:tcBorders>
              <w:bottom w:val="single" w:sz="4" w:space="0" w:color="BFBFBF" w:themeColor="background1" w:themeShade="BF"/>
            </w:tcBorders>
          </w:tcPr>
          <w:p w14:paraId="0CD09CFC"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232E5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B57B52"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48F013"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42EE95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BA595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01407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911AB2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35DFE64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7CFCA9"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49F5803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4486E2"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F7823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4A4F7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D774E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AB9DE7"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6D5694E"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66D2E4"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3</w:t>
            </w:r>
          </w:p>
          <w:p w14:paraId="7FB54AD8"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052E63"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D177C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ED4279"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1BD761"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22594A"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bottom w:val="single" w:sz="4" w:space="0" w:color="BFBFBF" w:themeColor="background1" w:themeShade="BF"/>
            </w:tcBorders>
          </w:tcPr>
          <w:p w14:paraId="18C83670"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3A36D9" w14:textId="6842D78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13570A76" w14:textId="77777777"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E43044" w14:textId="675353C5" w:rsidR="000D11A8" w:rsidRPr="008B2AD3" w:rsidRDefault="000D11A8"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A898C38" w14:textId="77777777" w:rsidR="000D11A8" w:rsidRDefault="000D11A8" w:rsidP="00A8505C">
            <w:pPr>
              <w:pBdr>
                <w:top w:val="nil"/>
                <w:left w:val="nil"/>
                <w:bottom w:val="nil"/>
                <w:right w:val="nil"/>
                <w:between w:val="nil"/>
              </w:pBdr>
              <w:autoSpaceDE/>
              <w:autoSpaceDN/>
              <w:ind w:left="106"/>
              <w:jc w:val="both"/>
              <w:rPr>
                <w:rFonts w:asciiTheme="minorHAnsi" w:eastAsia="Times New Roman" w:hAnsiTheme="minorHAnsi" w:cstheme="minorHAnsi"/>
                <w:color w:val="000000"/>
                <w:sz w:val="19"/>
                <w:szCs w:val="19"/>
                <w:lang w:val="fr-CA" w:eastAsia="fr-CA" w:bidi="ar-SA"/>
              </w:rPr>
            </w:pPr>
          </w:p>
          <w:p w14:paraId="391C9704" w14:textId="6221C8D4" w:rsidR="000D11A8" w:rsidRPr="008B2AD3" w:rsidRDefault="000D11A8" w:rsidP="002270A1">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2270A1">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Jusqu’au règlement de la demande ou jusqu’à l’épuisement des recours légaux.</w:t>
            </w:r>
          </w:p>
          <w:p w14:paraId="18DA4707" w14:textId="77777777" w:rsidR="000D11A8" w:rsidRPr="008B2AD3" w:rsidRDefault="000D11A8"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8E39177" w14:textId="77777777" w:rsidR="000D11A8" w:rsidRPr="008B2AD3" w:rsidRDefault="000D11A8"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D50455E" w14:textId="77777777" w:rsidR="000D11A8" w:rsidRPr="008B2AD3" w:rsidRDefault="000D11A8" w:rsidP="00A8505C">
            <w:pPr>
              <w:pBdr>
                <w:top w:val="nil"/>
                <w:left w:val="nil"/>
                <w:bottom w:val="nil"/>
                <w:right w:val="nil"/>
                <w:between w:val="nil"/>
              </w:pBdr>
              <w:autoSpaceDE/>
              <w:autoSpaceDN/>
              <w:ind w:left="106" w:right="427"/>
              <w:jc w:val="both"/>
              <w:rPr>
                <w:rFonts w:asciiTheme="minorHAnsi" w:eastAsia="Times New Roman" w:hAnsiTheme="minorHAnsi" w:cstheme="minorHAnsi"/>
                <w:color w:val="000000"/>
                <w:sz w:val="19"/>
                <w:szCs w:val="19"/>
                <w:lang w:val="fr-CA" w:eastAsia="fr-CA" w:bidi="ar-SA"/>
              </w:rPr>
            </w:pPr>
          </w:p>
        </w:tc>
      </w:tr>
      <w:tr w:rsidR="002270A1" w:rsidRPr="002270A1" w14:paraId="60309147" w14:textId="77777777" w:rsidTr="002270A1">
        <w:trPr>
          <w:trHeight w:val="58"/>
        </w:trPr>
        <w:tc>
          <w:tcPr>
            <w:tcW w:w="980" w:type="dxa"/>
            <w:tcBorders>
              <w:right w:val="nil"/>
            </w:tcBorders>
          </w:tcPr>
          <w:p w14:paraId="758B2A83" w14:textId="77777777" w:rsidR="002270A1" w:rsidRPr="002270A1" w:rsidRDefault="002270A1" w:rsidP="002270A1">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4695" w:type="dxa"/>
            <w:gridSpan w:val="3"/>
            <w:tcBorders>
              <w:left w:val="nil"/>
              <w:right w:val="nil"/>
            </w:tcBorders>
          </w:tcPr>
          <w:p w14:paraId="76EADB9F" w14:textId="77777777" w:rsidR="002270A1" w:rsidRPr="002270A1" w:rsidRDefault="002270A1" w:rsidP="002270A1">
            <w:pPr>
              <w:pBdr>
                <w:top w:val="nil"/>
                <w:left w:val="nil"/>
                <w:bottom w:val="nil"/>
                <w:right w:val="nil"/>
                <w:between w:val="nil"/>
              </w:pBdr>
              <w:autoSpaceDE/>
              <w:autoSpaceDN/>
              <w:rPr>
                <w:rFonts w:eastAsia="Times New Roman"/>
                <w:b/>
                <w:color w:val="000000"/>
                <w:sz w:val="10"/>
                <w:szCs w:val="10"/>
                <w:lang w:val="fr-CA" w:eastAsia="fr-CA" w:bidi="ar-SA"/>
              </w:rPr>
            </w:pPr>
          </w:p>
        </w:tc>
        <w:tc>
          <w:tcPr>
            <w:tcW w:w="846" w:type="dxa"/>
            <w:tcBorders>
              <w:left w:val="nil"/>
              <w:right w:val="nil"/>
            </w:tcBorders>
          </w:tcPr>
          <w:p w14:paraId="2AF862AA"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5EDEFFF"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641CD41D"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1024B81"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71" w:type="dxa"/>
            <w:tcBorders>
              <w:left w:val="nil"/>
              <w:right w:val="nil"/>
            </w:tcBorders>
          </w:tcPr>
          <w:p w14:paraId="10176E15"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3" w:type="dxa"/>
            <w:tcBorders>
              <w:left w:val="nil"/>
              <w:right w:val="nil"/>
            </w:tcBorders>
          </w:tcPr>
          <w:p w14:paraId="6DE6C36A" w14:textId="77777777" w:rsidR="002270A1" w:rsidRPr="002270A1" w:rsidRDefault="002270A1" w:rsidP="002270A1">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left w:val="nil"/>
            </w:tcBorders>
          </w:tcPr>
          <w:p w14:paraId="48E3A4A8" w14:textId="77777777" w:rsidR="002270A1" w:rsidRPr="002270A1" w:rsidRDefault="002270A1" w:rsidP="002270A1">
            <w:pPr>
              <w:pBdr>
                <w:top w:val="nil"/>
                <w:left w:val="nil"/>
                <w:bottom w:val="nil"/>
                <w:right w:val="nil"/>
                <w:between w:val="nil"/>
              </w:pBdr>
              <w:autoSpaceDE/>
              <w:autoSpaceDN/>
              <w:ind w:left="106"/>
              <w:rPr>
                <w:rFonts w:eastAsia="Times New Roman"/>
                <w:sz w:val="10"/>
                <w:szCs w:val="10"/>
                <w:lang w:val="fr-CA" w:eastAsia="fr-CA" w:bidi="ar-SA"/>
              </w:rPr>
            </w:pPr>
          </w:p>
        </w:tc>
      </w:tr>
      <w:tr w:rsidR="002270A1" w:rsidRPr="00A8505C" w14:paraId="7777C59E" w14:textId="77777777" w:rsidTr="002270A1">
        <w:trPr>
          <w:trHeight w:val="1669"/>
        </w:trPr>
        <w:tc>
          <w:tcPr>
            <w:tcW w:w="980" w:type="dxa"/>
            <w:tcBorders>
              <w:bottom w:val="single" w:sz="4" w:space="0" w:color="BFBFBF" w:themeColor="background1" w:themeShade="BF"/>
            </w:tcBorders>
          </w:tcPr>
          <w:p w14:paraId="33FCCC23" w14:textId="77777777" w:rsidR="002270A1" w:rsidRPr="008B2AD3" w:rsidRDefault="00E70B05"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75"/>
                <w:id w:val="1501614817"/>
              </w:sdtPr>
              <w:sdtEndPr/>
              <w:sdtContent/>
            </w:sdt>
            <w:sdt>
              <w:sdtPr>
                <w:rPr>
                  <w:rFonts w:asciiTheme="minorHAnsi" w:eastAsia="Times New Roman" w:hAnsiTheme="minorHAnsi" w:cstheme="minorHAnsi"/>
                  <w:sz w:val="19"/>
                  <w:szCs w:val="19"/>
                  <w:lang w:val="fr-CA" w:eastAsia="fr-CA" w:bidi="ar-SA"/>
                </w:rPr>
                <w:tag w:val="goog_rdk_276"/>
                <w:id w:val="1583029987"/>
              </w:sdtPr>
              <w:sdtEndPr/>
              <w:sdtContent/>
            </w:sdt>
            <w:sdt>
              <w:sdtPr>
                <w:rPr>
                  <w:rFonts w:asciiTheme="minorHAnsi" w:eastAsia="Times New Roman" w:hAnsiTheme="minorHAnsi" w:cstheme="minorHAnsi"/>
                  <w:sz w:val="19"/>
                  <w:szCs w:val="19"/>
                  <w:lang w:val="fr-CA" w:eastAsia="fr-CA" w:bidi="ar-SA"/>
                </w:rPr>
                <w:tag w:val="goog_rdk_277"/>
                <w:id w:val="1179932444"/>
              </w:sdtPr>
              <w:sdtEndPr/>
              <w:sdtContent/>
            </w:sdt>
            <w:r w:rsidR="002270A1" w:rsidRPr="008B2AD3">
              <w:rPr>
                <w:rFonts w:asciiTheme="minorHAnsi" w:eastAsia="Times New Roman" w:hAnsiTheme="minorHAnsi" w:cstheme="minorHAnsi"/>
                <w:b/>
                <w:color w:val="000000"/>
                <w:sz w:val="19"/>
                <w:szCs w:val="19"/>
                <w:lang w:val="fr-CA" w:eastAsia="fr-CA" w:bidi="ar-SA"/>
              </w:rPr>
              <w:t>1870</w:t>
            </w:r>
          </w:p>
        </w:tc>
        <w:tc>
          <w:tcPr>
            <w:tcW w:w="4695" w:type="dxa"/>
            <w:gridSpan w:val="3"/>
            <w:tcBorders>
              <w:bottom w:val="single" w:sz="4" w:space="0" w:color="BFBFBF" w:themeColor="background1" w:themeShade="BF"/>
            </w:tcBorders>
          </w:tcPr>
          <w:p w14:paraId="04302A84" w14:textId="2BE469A7"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Droit d’auteur</w:t>
            </w:r>
          </w:p>
          <w:p w14:paraId="46DBCE96" w14:textId="23876A8E"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droits d’auteur détenus par la communauté et aux licences, y compris tout document relatif aux ententes spécifiques d’utilisation et d’acquisition de droits d’auteur.</w:t>
            </w:r>
          </w:p>
          <w:p w14:paraId="53453734" w14:textId="77777777" w:rsidR="002270A1" w:rsidRPr="008B2AD3" w:rsidRDefault="002270A1" w:rsidP="002270A1">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bCs/>
                <w:color w:val="000000"/>
                <w:sz w:val="19"/>
                <w:szCs w:val="19"/>
                <w:lang w:val="fr-CA" w:eastAsia="fr-CA" w:bidi="ar-SA"/>
              </w:rPr>
            </w:pPr>
            <w:r w:rsidRPr="008B2AD3">
              <w:rPr>
                <w:rFonts w:asciiTheme="minorHAnsi" w:hAnsiTheme="minorHAnsi" w:cstheme="minorHAnsi"/>
                <w:color w:val="000000"/>
                <w:sz w:val="19"/>
                <w:szCs w:val="19"/>
              </w:rPr>
              <w:t>Licences, autorisations d’utilisation, cessions et attestations de droits d’auteur, etc.</w:t>
            </w:r>
          </w:p>
        </w:tc>
        <w:tc>
          <w:tcPr>
            <w:tcW w:w="846" w:type="dxa"/>
            <w:tcBorders>
              <w:bottom w:val="single" w:sz="4" w:space="0" w:color="BFBFBF" w:themeColor="background1" w:themeShade="BF"/>
            </w:tcBorders>
          </w:tcPr>
          <w:p w14:paraId="21639D56"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979EBF"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B1C933"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806BC3"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0B30790"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35CC1E"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7DE48C90"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F16AD2" w14:textId="77777777" w:rsidR="002270A1" w:rsidRPr="008B2AD3" w:rsidRDefault="00E70B05"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0"/>
                <w:id w:val="366190379"/>
              </w:sdtPr>
              <w:sdtEndPr/>
              <w:sdtContent/>
            </w:sdt>
            <w:r w:rsidR="002270A1" w:rsidRPr="008B2AD3">
              <w:rPr>
                <w:rFonts w:asciiTheme="minorHAnsi" w:eastAsia="Times New Roman" w:hAnsiTheme="minorHAnsi" w:cstheme="minorHAnsi"/>
                <w:color w:val="000000"/>
                <w:sz w:val="19"/>
                <w:szCs w:val="19"/>
                <w:lang w:val="fr-CA" w:eastAsia="fr-CA" w:bidi="ar-SA"/>
              </w:rPr>
              <w:t>6</w:t>
            </w:r>
          </w:p>
        </w:tc>
        <w:tc>
          <w:tcPr>
            <w:tcW w:w="571" w:type="dxa"/>
            <w:tcBorders>
              <w:bottom w:val="single" w:sz="4" w:space="0" w:color="BFBFBF" w:themeColor="background1" w:themeShade="BF"/>
            </w:tcBorders>
          </w:tcPr>
          <w:p w14:paraId="1F9BD388"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0EC8B2"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D</w:t>
            </w:r>
          </w:p>
        </w:tc>
        <w:tc>
          <w:tcPr>
            <w:tcW w:w="993" w:type="dxa"/>
            <w:tcBorders>
              <w:bottom w:val="single" w:sz="4" w:space="0" w:color="BFBFBF" w:themeColor="background1" w:themeShade="BF"/>
            </w:tcBorders>
          </w:tcPr>
          <w:p w14:paraId="2A3628A9"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C2A69F" w14:textId="77777777" w:rsidR="002270A1" w:rsidRPr="008B2AD3" w:rsidRDefault="002270A1" w:rsidP="002270A1">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27CC6D97" w14:textId="77777777" w:rsidR="00F64209" w:rsidRDefault="00F64209" w:rsidP="00F64209">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p>
          <w:p w14:paraId="187F09B1" w14:textId="43FEFA12" w:rsidR="002270A1" w:rsidRPr="008B2AD3" w:rsidRDefault="00E70B05" w:rsidP="00F64209">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3"/>
                <w:id w:val="-143973291"/>
              </w:sdtPr>
              <w:sdtEndPr/>
              <w:sdtContent/>
            </w:sdt>
            <w:r w:rsidR="002270A1" w:rsidRPr="008B2AD3">
              <w:rPr>
                <w:rFonts w:asciiTheme="minorHAnsi" w:eastAsia="Times New Roman" w:hAnsiTheme="minorHAnsi" w:cstheme="minorHAnsi"/>
                <w:color w:val="000000"/>
                <w:sz w:val="19"/>
                <w:szCs w:val="19"/>
                <w:lang w:val="fr-CA" w:eastAsia="fr-CA" w:bidi="ar-SA"/>
              </w:rPr>
              <w:t xml:space="preserve">* </w:t>
            </w:r>
            <w:r w:rsidR="00F64209">
              <w:rPr>
                <w:rFonts w:asciiTheme="minorHAnsi" w:eastAsia="Times New Roman" w:hAnsiTheme="minorHAnsi" w:cstheme="minorHAnsi"/>
                <w:color w:val="000000"/>
                <w:sz w:val="19"/>
                <w:szCs w:val="19"/>
                <w:lang w:val="fr-CA" w:eastAsia="fr-CA" w:bidi="ar-SA"/>
              </w:rPr>
              <w:tab/>
            </w:r>
            <w:r w:rsidR="002270A1" w:rsidRPr="008B2AD3">
              <w:rPr>
                <w:rFonts w:asciiTheme="minorHAnsi" w:eastAsia="Times New Roman" w:hAnsiTheme="minorHAnsi" w:cstheme="minorHAnsi"/>
                <w:color w:val="000000"/>
                <w:sz w:val="19"/>
                <w:szCs w:val="19"/>
                <w:lang w:val="fr-CA" w:eastAsia="fr-CA" w:bidi="ar-SA"/>
              </w:rPr>
              <w:t>Jusqu’à ce que soit échue l’autorisation selon les conditions énumérées dans le contrat, l’entente ou la licence.</w:t>
            </w:r>
          </w:p>
          <w:p w14:paraId="5CA37C61"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6E76E1B" w14:textId="3E7F183B" w:rsidR="002270A1" w:rsidRPr="008B2AD3" w:rsidRDefault="002270A1" w:rsidP="00F64209">
            <w:pPr>
              <w:pBdr>
                <w:top w:val="nil"/>
                <w:left w:val="nil"/>
                <w:bottom w:val="nil"/>
                <w:right w:val="nil"/>
                <w:between w:val="nil"/>
              </w:pBdr>
              <w:autoSpaceDE/>
              <w:autoSpaceDN/>
              <w:ind w:left="26"/>
              <w:rPr>
                <w:rFonts w:asciiTheme="minorHAnsi" w:eastAsia="Times New Roman" w:hAnsiTheme="minorHAnsi" w:cstheme="minorHAnsi"/>
                <w:i/>
                <w:color w:val="000000"/>
                <w:sz w:val="19"/>
                <w:szCs w:val="19"/>
                <w:lang w:val="fr-CA" w:eastAsia="fr-CA" w:bidi="ar-SA"/>
              </w:rPr>
            </w:pPr>
            <w:r w:rsidRPr="00F64209">
              <w:rPr>
                <w:rFonts w:asciiTheme="minorHAnsi" w:eastAsia="Times New Roman" w:hAnsiTheme="minorHAnsi" w:cstheme="minorHAnsi"/>
                <w:i/>
                <w:color w:val="000000"/>
                <w:sz w:val="19"/>
                <w:szCs w:val="19"/>
                <w:lang w:val="fr-CA" w:eastAsia="fr-CA" w:bidi="ar-SA"/>
              </w:rPr>
              <w:t>Loi sur le droit d’auteur</w:t>
            </w:r>
            <w:r w:rsidRPr="008B2AD3">
              <w:rPr>
                <w:rFonts w:asciiTheme="minorHAnsi" w:eastAsia="Times New Roman" w:hAnsiTheme="minorHAnsi" w:cstheme="minorHAnsi"/>
                <w:iCs/>
                <w:color w:val="000000"/>
                <w:sz w:val="19"/>
                <w:szCs w:val="19"/>
                <w:lang w:val="fr-CA" w:eastAsia="fr-CA" w:bidi="ar-SA"/>
              </w:rPr>
              <w:t>, L.R.C. (1985), ch. C-42</w:t>
            </w:r>
            <w:r w:rsidRPr="008B2AD3">
              <w:rPr>
                <w:rFonts w:asciiTheme="minorHAnsi" w:eastAsia="Times New Roman" w:hAnsiTheme="minorHAnsi" w:cstheme="minorHAnsi"/>
                <w:i/>
                <w:color w:val="000000"/>
                <w:sz w:val="19"/>
                <w:szCs w:val="19"/>
                <w:lang w:val="fr-CA" w:eastAsia="fr-CA" w:bidi="ar-SA"/>
              </w:rPr>
              <w:t>.</w:t>
            </w:r>
          </w:p>
        </w:tc>
      </w:tr>
      <w:tr w:rsidR="002270A1" w:rsidRPr="002270A1" w14:paraId="7EDDFEDC" w14:textId="77777777" w:rsidTr="002270A1">
        <w:trPr>
          <w:trHeight w:val="58"/>
        </w:trPr>
        <w:tc>
          <w:tcPr>
            <w:tcW w:w="980" w:type="dxa"/>
            <w:tcBorders>
              <w:right w:val="nil"/>
            </w:tcBorders>
          </w:tcPr>
          <w:p w14:paraId="09F238CC" w14:textId="77777777" w:rsidR="002270A1" w:rsidRPr="002270A1" w:rsidRDefault="002270A1" w:rsidP="002270A1">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4695" w:type="dxa"/>
            <w:gridSpan w:val="3"/>
            <w:tcBorders>
              <w:left w:val="nil"/>
              <w:right w:val="nil"/>
            </w:tcBorders>
          </w:tcPr>
          <w:p w14:paraId="2C799964"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846" w:type="dxa"/>
            <w:tcBorders>
              <w:left w:val="nil"/>
              <w:right w:val="nil"/>
            </w:tcBorders>
          </w:tcPr>
          <w:p w14:paraId="4FFE5C68"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992" w:type="dxa"/>
            <w:tcBorders>
              <w:left w:val="nil"/>
              <w:right w:val="nil"/>
            </w:tcBorders>
          </w:tcPr>
          <w:p w14:paraId="6C2BDBC5"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709" w:type="dxa"/>
            <w:tcBorders>
              <w:left w:val="nil"/>
              <w:right w:val="nil"/>
            </w:tcBorders>
          </w:tcPr>
          <w:p w14:paraId="699AF42C"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567" w:type="dxa"/>
            <w:tcBorders>
              <w:left w:val="nil"/>
              <w:right w:val="nil"/>
            </w:tcBorders>
          </w:tcPr>
          <w:p w14:paraId="7896337E"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571" w:type="dxa"/>
            <w:tcBorders>
              <w:left w:val="nil"/>
              <w:right w:val="nil"/>
            </w:tcBorders>
          </w:tcPr>
          <w:p w14:paraId="35425E1D"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993" w:type="dxa"/>
            <w:tcBorders>
              <w:left w:val="nil"/>
              <w:right w:val="nil"/>
            </w:tcBorders>
          </w:tcPr>
          <w:p w14:paraId="4E214365"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c>
          <w:tcPr>
            <w:tcW w:w="3969" w:type="dxa"/>
            <w:tcBorders>
              <w:left w:val="nil"/>
            </w:tcBorders>
          </w:tcPr>
          <w:p w14:paraId="6D2350C1" w14:textId="77777777" w:rsidR="002270A1" w:rsidRPr="002270A1" w:rsidRDefault="002270A1" w:rsidP="002270A1">
            <w:pPr>
              <w:pBdr>
                <w:top w:val="nil"/>
                <w:left w:val="nil"/>
                <w:bottom w:val="nil"/>
                <w:right w:val="nil"/>
                <w:between w:val="nil"/>
              </w:pBdr>
              <w:autoSpaceDE/>
              <w:autoSpaceDN/>
              <w:ind w:left="108"/>
              <w:rPr>
                <w:rFonts w:eastAsia="Times New Roman"/>
                <w:sz w:val="10"/>
                <w:szCs w:val="10"/>
                <w:lang w:val="fr-CA" w:eastAsia="fr-CA" w:bidi="ar-SA"/>
              </w:rPr>
            </w:pPr>
          </w:p>
        </w:tc>
      </w:tr>
      <w:tr w:rsidR="002270A1" w:rsidRPr="00A8505C" w14:paraId="5015091F" w14:textId="77777777" w:rsidTr="002270A1">
        <w:trPr>
          <w:trHeight w:val="834"/>
        </w:trPr>
        <w:tc>
          <w:tcPr>
            <w:tcW w:w="980" w:type="dxa"/>
          </w:tcPr>
          <w:p w14:paraId="48E52700" w14:textId="77777777" w:rsidR="002270A1" w:rsidRPr="008B2AD3" w:rsidRDefault="00E70B05" w:rsidP="002270A1">
            <w:pPr>
              <w:pBdr>
                <w:top w:val="nil"/>
                <w:left w:val="nil"/>
                <w:bottom w:val="nil"/>
                <w:right w:val="nil"/>
                <w:between w:val="nil"/>
              </w:pBdr>
              <w:autoSpaceDE/>
              <w:autoSpaceDN/>
              <w:ind w:left="-108"/>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5"/>
                <w:id w:val="351455898"/>
              </w:sdtPr>
              <w:sdtEndPr/>
              <w:sdtContent/>
            </w:sdt>
            <w:sdt>
              <w:sdtPr>
                <w:rPr>
                  <w:rFonts w:asciiTheme="minorHAnsi" w:eastAsia="Times New Roman" w:hAnsiTheme="minorHAnsi" w:cstheme="minorHAnsi"/>
                  <w:sz w:val="19"/>
                  <w:szCs w:val="19"/>
                  <w:lang w:val="fr-CA" w:eastAsia="fr-CA" w:bidi="ar-SA"/>
                </w:rPr>
                <w:tag w:val="goog_rdk_286"/>
                <w:id w:val="-772396247"/>
              </w:sdtPr>
              <w:sdtEndPr/>
              <w:sdtContent/>
            </w:sdt>
            <w:sdt>
              <w:sdtPr>
                <w:rPr>
                  <w:rFonts w:asciiTheme="minorHAnsi" w:eastAsia="Times New Roman" w:hAnsiTheme="minorHAnsi" w:cstheme="minorHAnsi"/>
                  <w:sz w:val="19"/>
                  <w:szCs w:val="19"/>
                  <w:lang w:val="fr-CA" w:eastAsia="fr-CA" w:bidi="ar-SA"/>
                </w:rPr>
                <w:tag w:val="goog_rdk_287"/>
                <w:id w:val="410518687"/>
              </w:sdtPr>
              <w:sdtEndPr/>
              <w:sdtContent/>
            </w:sdt>
            <w:sdt>
              <w:sdtPr>
                <w:rPr>
                  <w:rFonts w:asciiTheme="minorHAnsi" w:eastAsia="Times New Roman" w:hAnsiTheme="minorHAnsi" w:cstheme="minorHAnsi"/>
                  <w:sz w:val="19"/>
                  <w:szCs w:val="19"/>
                  <w:lang w:val="fr-CA" w:eastAsia="fr-CA" w:bidi="ar-SA"/>
                </w:rPr>
                <w:tag w:val="goog_rdk_288"/>
                <w:id w:val="2127652569"/>
              </w:sdtPr>
              <w:sdtEndPr/>
              <w:sdtContent/>
            </w:sdt>
            <w:sdt>
              <w:sdtPr>
                <w:rPr>
                  <w:rFonts w:asciiTheme="minorHAnsi" w:eastAsia="Times New Roman" w:hAnsiTheme="minorHAnsi" w:cstheme="minorHAnsi"/>
                  <w:sz w:val="19"/>
                  <w:szCs w:val="19"/>
                  <w:lang w:val="fr-CA" w:eastAsia="fr-CA" w:bidi="ar-SA"/>
                </w:rPr>
                <w:tag w:val="goog_rdk_289"/>
                <w:id w:val="-302086588"/>
              </w:sdtPr>
              <w:sdtEndPr/>
              <w:sdtContent/>
            </w:sdt>
            <w:r w:rsidR="002270A1" w:rsidRPr="008B2AD3">
              <w:rPr>
                <w:rFonts w:asciiTheme="minorHAnsi" w:eastAsia="Times New Roman" w:hAnsiTheme="minorHAnsi" w:cstheme="minorHAnsi"/>
                <w:b/>
                <w:color w:val="000000"/>
                <w:sz w:val="19"/>
                <w:szCs w:val="19"/>
                <w:lang w:val="fr-CA" w:eastAsia="fr-CA" w:bidi="ar-SA"/>
              </w:rPr>
              <w:t>1880</w:t>
            </w:r>
          </w:p>
        </w:tc>
        <w:tc>
          <w:tcPr>
            <w:tcW w:w="4695" w:type="dxa"/>
            <w:gridSpan w:val="3"/>
          </w:tcPr>
          <w:p w14:paraId="1A15F45C" w14:textId="77777777"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Propriété intellectuelle</w:t>
            </w:r>
          </w:p>
          <w:p w14:paraId="574C1A3A" w14:textId="6858202E" w:rsidR="002270A1" w:rsidRPr="008B2AD3" w:rsidRDefault="002270A1" w:rsidP="002270A1">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 xml:space="preserve">Documents relatifs à la propriété intellectuelle des inventions, des marques de commerce et des autres innovations dont les droits appartiennent à la communauté. </w:t>
            </w:r>
          </w:p>
          <w:p w14:paraId="48035F31" w14:textId="77777777" w:rsidR="002270A1" w:rsidRPr="008B2AD3" w:rsidRDefault="002270A1" w:rsidP="002270A1">
            <w:pPr>
              <w:pStyle w:val="Paragraphedeliste"/>
              <w:numPr>
                <w:ilvl w:val="0"/>
                <w:numId w:val="7"/>
              </w:numPr>
              <w:pBdr>
                <w:top w:val="nil"/>
                <w:left w:val="nil"/>
                <w:bottom w:val="nil"/>
                <w:right w:val="nil"/>
                <w:between w:val="nil"/>
              </w:pBdr>
              <w:autoSpaceDE/>
              <w:autoSpaceDN/>
              <w:spacing w:before="240" w:after="120"/>
              <w:ind w:hanging="335"/>
              <w:rPr>
                <w:rFonts w:asciiTheme="minorHAnsi" w:eastAsia="Times New Roman" w:hAnsiTheme="minorHAnsi" w:cstheme="minorHAnsi"/>
                <w:b/>
                <w:color w:val="000000"/>
                <w:sz w:val="19"/>
                <w:szCs w:val="19"/>
                <w:lang w:val="fr-CA" w:eastAsia="fr-CA" w:bidi="ar-SA"/>
              </w:rPr>
            </w:pPr>
            <w:r w:rsidRPr="008B2AD3">
              <w:rPr>
                <w:rFonts w:asciiTheme="minorHAnsi" w:hAnsiTheme="minorHAnsi" w:cstheme="minorHAnsi"/>
                <w:color w:val="000000"/>
                <w:sz w:val="19"/>
                <w:szCs w:val="19"/>
              </w:rPr>
              <w:t>Brevets, certificats d’enregistrement, etc.</w:t>
            </w:r>
            <w:r w:rsidRPr="008B2AD3">
              <w:rPr>
                <w:rFonts w:asciiTheme="minorHAnsi" w:eastAsia="Times New Roman" w:hAnsiTheme="minorHAnsi" w:cstheme="minorHAnsi"/>
                <w:bCs/>
                <w:color w:val="000000"/>
                <w:sz w:val="19"/>
                <w:szCs w:val="19"/>
                <w:lang w:val="fr-CA" w:eastAsia="fr-CA" w:bidi="ar-SA"/>
              </w:rPr>
              <w:t xml:space="preserve"> </w:t>
            </w:r>
          </w:p>
        </w:tc>
        <w:tc>
          <w:tcPr>
            <w:tcW w:w="846" w:type="dxa"/>
          </w:tcPr>
          <w:p w14:paraId="4467AE0C"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8CD4A1" w14:textId="77777777" w:rsidR="002270A1" w:rsidRPr="008B2AD3" w:rsidRDefault="002270A1" w:rsidP="00A8505C">
            <w:pPr>
              <w:pBdr>
                <w:top w:val="nil"/>
                <w:left w:val="nil"/>
                <w:bottom w:val="nil"/>
                <w:right w:val="nil"/>
                <w:between w:val="nil"/>
              </w:pBdr>
              <w:autoSpaceDE/>
              <w:autoSpaceDN/>
              <w:ind w:left="182"/>
              <w:rPr>
                <w:rFonts w:asciiTheme="minorHAnsi" w:eastAsia="Times New Roman" w:hAnsiTheme="minorHAnsi" w:cstheme="minorHAnsi"/>
                <w:color w:val="000000"/>
                <w:sz w:val="19"/>
                <w:szCs w:val="19"/>
                <w:lang w:val="fr-CA" w:eastAsia="fr-CA" w:bidi="ar-SA"/>
              </w:rPr>
            </w:pPr>
          </w:p>
        </w:tc>
        <w:tc>
          <w:tcPr>
            <w:tcW w:w="992" w:type="dxa"/>
          </w:tcPr>
          <w:p w14:paraId="2DC60F43"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24450F6" w14:textId="77777777" w:rsidR="002270A1" w:rsidRPr="008B2AD3" w:rsidRDefault="002270A1" w:rsidP="00A8505C">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31E2BC1E"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257A110" w14:textId="77777777" w:rsidR="002270A1" w:rsidRPr="008B2AD3" w:rsidRDefault="002270A1" w:rsidP="00A8505C">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Pr>
          <w:p w14:paraId="56CADEAB"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CD29A0" w14:textId="77777777" w:rsidR="002270A1" w:rsidRPr="008B2AD3" w:rsidRDefault="002270A1" w:rsidP="00A8505C">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20</w:t>
            </w:r>
          </w:p>
        </w:tc>
        <w:tc>
          <w:tcPr>
            <w:tcW w:w="571" w:type="dxa"/>
          </w:tcPr>
          <w:p w14:paraId="3CC2C15B"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6809EEC" w14:textId="77777777" w:rsidR="002270A1" w:rsidRPr="008B2AD3" w:rsidRDefault="002270A1" w:rsidP="0025681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w:t>
            </w:r>
          </w:p>
        </w:tc>
        <w:tc>
          <w:tcPr>
            <w:tcW w:w="993" w:type="dxa"/>
          </w:tcPr>
          <w:p w14:paraId="5F5D758F" w14:textId="77777777" w:rsidR="002270A1" w:rsidRPr="008B2AD3" w:rsidRDefault="002270A1" w:rsidP="00A8505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F73E723" w14:textId="77777777" w:rsidR="002270A1" w:rsidRPr="008B2AD3" w:rsidRDefault="002270A1" w:rsidP="00A8505C">
            <w:pPr>
              <w:pBdr>
                <w:top w:val="nil"/>
                <w:left w:val="nil"/>
                <w:bottom w:val="nil"/>
                <w:right w:val="nil"/>
                <w:between w:val="nil"/>
              </w:pBdr>
              <w:autoSpaceDE/>
              <w:autoSpaceDN/>
              <w:ind w:right="227"/>
              <w:jc w:val="right"/>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NON</w:t>
            </w:r>
          </w:p>
        </w:tc>
        <w:tc>
          <w:tcPr>
            <w:tcW w:w="3969" w:type="dxa"/>
          </w:tcPr>
          <w:p w14:paraId="2361679D" w14:textId="77777777" w:rsidR="00F64209" w:rsidRDefault="00F64209" w:rsidP="00A8505C">
            <w:pPr>
              <w:pBdr>
                <w:top w:val="nil"/>
                <w:left w:val="nil"/>
                <w:bottom w:val="nil"/>
                <w:right w:val="nil"/>
                <w:between w:val="nil"/>
              </w:pBdr>
              <w:autoSpaceDE/>
              <w:autoSpaceDN/>
              <w:ind w:left="106" w:right="460"/>
              <w:rPr>
                <w:rFonts w:asciiTheme="minorHAnsi" w:eastAsia="Times New Roman" w:hAnsiTheme="minorHAnsi" w:cstheme="minorHAnsi"/>
                <w:i/>
                <w:iCs/>
                <w:color w:val="000000"/>
                <w:sz w:val="19"/>
                <w:szCs w:val="19"/>
                <w:lang w:val="fr-CA" w:eastAsia="fr-CA" w:bidi="ar-SA"/>
              </w:rPr>
            </w:pPr>
          </w:p>
          <w:p w14:paraId="3C76EAAE" w14:textId="59D49567" w:rsidR="002270A1" w:rsidRPr="008B2AD3" w:rsidRDefault="002270A1" w:rsidP="00F64209">
            <w:pPr>
              <w:pBdr>
                <w:top w:val="nil"/>
                <w:left w:val="nil"/>
                <w:bottom w:val="nil"/>
                <w:right w:val="nil"/>
                <w:between w:val="nil"/>
              </w:pBdr>
              <w:autoSpaceDE/>
              <w:autoSpaceDN/>
              <w:ind w:left="309" w:right="33" w:hanging="309"/>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i/>
                <w:iCs/>
                <w:color w:val="000000"/>
                <w:sz w:val="19"/>
                <w:szCs w:val="19"/>
                <w:lang w:val="fr-CA" w:eastAsia="fr-CA" w:bidi="ar-SA"/>
              </w:rPr>
              <w:t>*</w:t>
            </w:r>
            <w:r w:rsidRPr="008B2AD3">
              <w:rPr>
                <w:rFonts w:asciiTheme="minorHAnsi" w:eastAsia="Times New Roman" w:hAnsiTheme="minorHAnsi" w:cstheme="minorHAnsi"/>
                <w:i/>
                <w:color w:val="000000"/>
                <w:sz w:val="19"/>
                <w:szCs w:val="19"/>
                <w:lang w:val="fr-CA" w:eastAsia="fr-CA" w:bidi="ar-SA"/>
              </w:rPr>
              <w:t xml:space="preserve"> </w:t>
            </w:r>
            <w:r w:rsidR="00F64209">
              <w:rPr>
                <w:rFonts w:asciiTheme="minorHAnsi" w:eastAsia="Times New Roman" w:hAnsiTheme="minorHAnsi" w:cstheme="minorHAnsi"/>
                <w:i/>
                <w:color w:val="000000"/>
                <w:sz w:val="19"/>
                <w:szCs w:val="19"/>
                <w:lang w:val="fr-CA" w:eastAsia="fr-CA" w:bidi="ar-SA"/>
              </w:rPr>
              <w:tab/>
            </w:r>
            <w:r w:rsidRPr="008B2AD3">
              <w:rPr>
                <w:rFonts w:asciiTheme="minorHAnsi" w:eastAsia="Times New Roman" w:hAnsiTheme="minorHAnsi" w:cstheme="minorHAnsi"/>
                <w:iCs/>
                <w:color w:val="000000"/>
                <w:sz w:val="19"/>
                <w:szCs w:val="19"/>
                <w:lang w:val="fr-CA" w:eastAsia="fr-CA" w:bidi="ar-SA"/>
              </w:rPr>
              <w:t>Jusqu’à l’enregistrement de la marque ou jusqu’à l’obtention du brevet.</w:t>
            </w:r>
          </w:p>
          <w:p w14:paraId="3915DB32" w14:textId="77777777" w:rsidR="002270A1" w:rsidRPr="008B2AD3" w:rsidRDefault="002270A1" w:rsidP="00A8505C">
            <w:pPr>
              <w:pBdr>
                <w:top w:val="nil"/>
                <w:left w:val="nil"/>
                <w:bottom w:val="nil"/>
                <w:right w:val="nil"/>
                <w:between w:val="nil"/>
              </w:pBdr>
              <w:autoSpaceDE/>
              <w:autoSpaceDN/>
              <w:ind w:left="106" w:right="460"/>
              <w:rPr>
                <w:rFonts w:asciiTheme="minorHAnsi" w:eastAsia="Times New Roman" w:hAnsiTheme="minorHAnsi" w:cstheme="minorHAnsi"/>
                <w:color w:val="000000"/>
                <w:sz w:val="19"/>
                <w:szCs w:val="19"/>
                <w:lang w:val="fr-CA" w:eastAsia="fr-CA" w:bidi="ar-SA"/>
              </w:rPr>
            </w:pPr>
          </w:p>
          <w:p w14:paraId="1686D9AB" w14:textId="77777777" w:rsidR="002270A1" w:rsidRPr="008B2AD3" w:rsidRDefault="002270A1" w:rsidP="00F64209">
            <w:pPr>
              <w:pBdr>
                <w:top w:val="nil"/>
                <w:left w:val="nil"/>
                <w:bottom w:val="nil"/>
                <w:right w:val="nil"/>
                <w:between w:val="nil"/>
              </w:pBdr>
              <w:autoSpaceDE/>
              <w:autoSpaceDN/>
              <w:ind w:left="26" w:right="33"/>
              <w:rPr>
                <w:rFonts w:asciiTheme="minorHAnsi" w:eastAsia="Times New Roman" w:hAnsiTheme="minorHAnsi" w:cstheme="minorHAnsi"/>
                <w:color w:val="000000"/>
                <w:sz w:val="19"/>
                <w:szCs w:val="19"/>
                <w:lang w:val="fr-CA" w:eastAsia="fr-CA" w:bidi="ar-SA"/>
              </w:rPr>
            </w:pPr>
            <w:r w:rsidRPr="00F64209">
              <w:rPr>
                <w:rFonts w:asciiTheme="minorHAnsi" w:eastAsia="Times New Roman" w:hAnsiTheme="minorHAnsi" w:cstheme="minorHAnsi"/>
                <w:i/>
                <w:iCs/>
                <w:color w:val="000000"/>
                <w:sz w:val="19"/>
                <w:szCs w:val="19"/>
                <w:lang w:val="fr-CA" w:eastAsia="fr-CA" w:bidi="ar-SA"/>
              </w:rPr>
              <w:t>Loi sur les brevets</w:t>
            </w:r>
            <w:r w:rsidRPr="008B2AD3">
              <w:rPr>
                <w:rFonts w:asciiTheme="minorHAnsi" w:eastAsia="Times New Roman" w:hAnsiTheme="minorHAnsi" w:cstheme="minorHAnsi"/>
                <w:color w:val="000000"/>
                <w:sz w:val="19"/>
                <w:szCs w:val="19"/>
                <w:lang w:val="fr-CA" w:eastAsia="fr-CA" w:bidi="ar-SA"/>
              </w:rPr>
              <w:t>, L.R.C (1985), ch. P-4, art. 44-45.</w:t>
            </w:r>
          </w:p>
          <w:p w14:paraId="4E593A0E" w14:textId="77777777" w:rsidR="002270A1" w:rsidRPr="008B2AD3" w:rsidRDefault="002270A1" w:rsidP="00F64209">
            <w:pPr>
              <w:pBdr>
                <w:top w:val="nil"/>
                <w:left w:val="nil"/>
                <w:bottom w:val="nil"/>
                <w:right w:val="nil"/>
                <w:between w:val="nil"/>
              </w:pBdr>
              <w:autoSpaceDE/>
              <w:autoSpaceDN/>
              <w:ind w:left="26" w:right="33"/>
              <w:rPr>
                <w:rFonts w:asciiTheme="minorHAnsi" w:eastAsia="Times New Roman" w:hAnsiTheme="minorHAnsi" w:cstheme="minorHAnsi"/>
                <w:color w:val="000000"/>
                <w:sz w:val="19"/>
                <w:szCs w:val="19"/>
                <w:lang w:val="fr-CA" w:eastAsia="fr-CA" w:bidi="ar-SA"/>
              </w:rPr>
            </w:pPr>
            <w:r w:rsidRPr="00F64209">
              <w:rPr>
                <w:rFonts w:asciiTheme="minorHAnsi" w:eastAsia="Times New Roman" w:hAnsiTheme="minorHAnsi" w:cstheme="minorHAnsi"/>
                <w:i/>
                <w:iCs/>
                <w:color w:val="000000"/>
                <w:sz w:val="19"/>
                <w:szCs w:val="19"/>
                <w:lang w:val="fr-CA" w:eastAsia="fr-CA" w:bidi="ar-SA"/>
              </w:rPr>
              <w:t>Loi sur les marques de commerce</w:t>
            </w:r>
            <w:r w:rsidRPr="008B2AD3">
              <w:rPr>
                <w:rFonts w:asciiTheme="minorHAnsi" w:eastAsia="Times New Roman" w:hAnsiTheme="minorHAnsi" w:cstheme="minorHAnsi"/>
                <w:color w:val="000000"/>
                <w:sz w:val="19"/>
                <w:szCs w:val="19"/>
                <w:lang w:val="fr-CA" w:eastAsia="fr-CA" w:bidi="ar-SA"/>
              </w:rPr>
              <w:t>, L.R.C. (1985), ch. T-13.</w:t>
            </w:r>
          </w:p>
        </w:tc>
      </w:tr>
    </w:tbl>
    <w:p w14:paraId="520BC287" w14:textId="77777777" w:rsidR="008B2AD3" w:rsidRPr="008B2AD3" w:rsidRDefault="008B2AD3" w:rsidP="008B2AD3">
      <w:pPr>
        <w:pBdr>
          <w:top w:val="nil"/>
          <w:left w:val="nil"/>
          <w:bottom w:val="nil"/>
          <w:right w:val="nil"/>
          <w:between w:val="nil"/>
        </w:pBdr>
        <w:autoSpaceDE/>
        <w:autoSpaceDN/>
        <w:spacing w:before="7"/>
        <w:rPr>
          <w:rFonts w:asciiTheme="minorHAnsi" w:eastAsia="Times New Roman" w:hAnsiTheme="minorHAnsi" w:cstheme="minorHAnsi"/>
          <w:color w:val="000000"/>
          <w:sz w:val="19"/>
          <w:szCs w:val="19"/>
          <w:lang w:val="fr-CA" w:eastAsia="fr-CA" w:bidi="ar-SA"/>
        </w:rPr>
      </w:pPr>
    </w:p>
    <w:p w14:paraId="5569EE6B" w14:textId="77777777" w:rsidR="007764CD" w:rsidRDefault="007764CD">
      <w:r>
        <w:br w:type="page"/>
      </w:r>
    </w:p>
    <w:tbl>
      <w:tblPr>
        <w:tblW w:w="143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13327"/>
      </w:tblGrid>
      <w:tr w:rsidR="008B2AD3" w:rsidRPr="008B2AD3" w14:paraId="3F1C8B8B" w14:textId="77777777" w:rsidTr="007764CD">
        <w:trPr>
          <w:trHeight w:val="1096"/>
        </w:trPr>
        <w:tc>
          <w:tcPr>
            <w:tcW w:w="99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8328DD6" w14:textId="5BE759B9" w:rsidR="008B2AD3" w:rsidRPr="007372D1" w:rsidRDefault="002270A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17" w:name="_1900"/>
            <w:bookmarkEnd w:id="17"/>
            <w:r w:rsidRPr="007372D1">
              <w:rPr>
                <w:rFonts w:ascii="GT Walsheim BAnQ Md" w:hAnsi="GT Walsheim BAnQ Md"/>
                <w:color w:val="636BB0"/>
              </w:rPr>
              <w:lastRenderedPageBreak/>
              <w:t>1900</w:t>
            </w:r>
          </w:p>
        </w:tc>
        <w:tc>
          <w:tcPr>
            <w:tcW w:w="1332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6780796" w14:textId="77777777" w:rsidR="008B2AD3" w:rsidRPr="007764CD" w:rsidRDefault="008B2AD3" w:rsidP="00453FC1">
            <w:pPr>
              <w:pBdr>
                <w:top w:val="nil"/>
                <w:left w:val="nil"/>
                <w:bottom w:val="nil"/>
                <w:right w:val="nil"/>
                <w:between w:val="nil"/>
              </w:pBdr>
              <w:autoSpaceDE/>
              <w:autoSpaceDN/>
              <w:spacing w:after="120"/>
              <w:rPr>
                <w:rFonts w:ascii="GT Walsheim BAnQ Rg" w:hAnsi="GT Walsheim BAnQ Rg"/>
                <w:b/>
                <w:bCs/>
                <w:color w:val="636BB0"/>
                <w:sz w:val="24"/>
                <w:szCs w:val="24"/>
              </w:rPr>
            </w:pPr>
            <w:r w:rsidRPr="007764CD">
              <w:rPr>
                <w:rFonts w:ascii="GT Walsheim BAnQ Rg" w:hAnsi="GT Walsheim BAnQ Rg"/>
                <w:b/>
                <w:bCs/>
                <w:color w:val="636BB0"/>
                <w:sz w:val="24"/>
                <w:szCs w:val="24"/>
              </w:rPr>
              <w:t>Ententes, conventions et contrats</w:t>
            </w:r>
          </w:p>
          <w:p w14:paraId="35C7CBDA" w14:textId="77777777" w:rsidR="008B2AD3" w:rsidRPr="007764CD" w:rsidRDefault="008B2AD3" w:rsidP="00453FC1">
            <w:pPr>
              <w:pBdr>
                <w:top w:val="nil"/>
                <w:left w:val="nil"/>
                <w:bottom w:val="nil"/>
                <w:right w:val="nil"/>
                <w:between w:val="nil"/>
              </w:pBdr>
              <w:autoSpaceDE/>
              <w:autoSpaceDN/>
              <w:spacing w:after="120"/>
              <w:jc w:val="both"/>
              <w:rPr>
                <w:rFonts w:ascii="GT Walsheim BAnQ Rg" w:hAnsi="GT Walsheim BAnQ Rg"/>
                <w:sz w:val="20"/>
                <w:szCs w:val="20"/>
              </w:rPr>
            </w:pPr>
            <w:r w:rsidRPr="007764CD">
              <w:rPr>
                <w:rFonts w:ascii="GT Walsheim BAnQ Rg" w:hAnsi="GT Walsheim BAnQ Rg"/>
                <w:sz w:val="20"/>
                <w:szCs w:val="20"/>
              </w:rPr>
              <w:t xml:space="preserve">Documents </w:t>
            </w:r>
            <w:sdt>
              <w:sdtPr>
                <w:rPr>
                  <w:rFonts w:ascii="GT Walsheim BAnQ Rg" w:hAnsi="GT Walsheim BAnQ Rg"/>
                  <w:sz w:val="20"/>
                  <w:szCs w:val="20"/>
                </w:rPr>
                <w:tag w:val="goog_rdk_290"/>
                <w:id w:val="-872767590"/>
              </w:sdtPr>
              <w:sdtEndPr/>
              <w:sdtContent/>
            </w:sdt>
            <w:sdt>
              <w:sdtPr>
                <w:rPr>
                  <w:rFonts w:ascii="GT Walsheim BAnQ Rg" w:hAnsi="GT Walsheim BAnQ Rg"/>
                  <w:sz w:val="20"/>
                  <w:szCs w:val="20"/>
                </w:rPr>
                <w:tag w:val="goog_rdk_291"/>
                <w:id w:val="763040958"/>
              </w:sdtPr>
              <w:sdtEndPr/>
              <w:sdtContent/>
            </w:sdt>
            <w:r w:rsidRPr="007764CD">
              <w:rPr>
                <w:rFonts w:ascii="GT Walsheim BAnQ Rg" w:hAnsi="GT Walsheim BAnQ Rg"/>
                <w:sz w:val="20"/>
                <w:szCs w:val="20"/>
              </w:rPr>
              <w:t>relatifs aux ententes, aux conventions, aux contrats, aux baux ainsi qu’aux polices d’assurance dûment contractés par la communauté religieuse.</w:t>
            </w:r>
          </w:p>
          <w:p w14:paraId="698C1C0A" w14:textId="77777777" w:rsidR="008B2AD3" w:rsidRPr="007764CD" w:rsidRDefault="008B2AD3" w:rsidP="00453FC1">
            <w:pPr>
              <w:pBdr>
                <w:top w:val="nil"/>
                <w:left w:val="nil"/>
                <w:bottom w:val="nil"/>
                <w:right w:val="nil"/>
                <w:between w:val="nil"/>
              </w:pBdr>
              <w:autoSpaceDE/>
              <w:autoSpaceDN/>
              <w:spacing w:after="120"/>
              <w:jc w:val="both"/>
              <w:rPr>
                <w:rFonts w:ascii="GT Walsheim BAnQ Rg" w:hAnsi="GT Walsheim BAnQ Rg"/>
                <w:b/>
                <w:bCs/>
                <w:color w:val="636BB0"/>
                <w:sz w:val="24"/>
                <w:szCs w:val="24"/>
              </w:rPr>
            </w:pPr>
            <w:r w:rsidRPr="007764CD">
              <w:rPr>
                <w:rFonts w:ascii="GT Walsheim BAnQ Rg" w:hAnsi="GT Walsheim BAnQ Rg"/>
                <w:sz w:val="20"/>
                <w:szCs w:val="20"/>
              </w:rPr>
              <w:t>Il est recommandé de classer les ententes, conventions et contrats ici si on souhaite en faire un recueil.</w:t>
            </w:r>
          </w:p>
        </w:tc>
      </w:tr>
      <w:tr w:rsidR="007764CD" w:rsidRPr="000C1F8E" w14:paraId="77CF1571" w14:textId="77777777" w:rsidTr="007764C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PrEx>
        <w:trPr>
          <w:trHeight w:val="58"/>
        </w:trPr>
        <w:tc>
          <w:tcPr>
            <w:tcW w:w="990" w:type="dxa"/>
            <w:tcBorders>
              <w:top w:val="single" w:sz="4" w:space="0" w:color="BFBFBF" w:themeColor="background1" w:themeShade="BF"/>
            </w:tcBorders>
          </w:tcPr>
          <w:p w14:paraId="6733C180"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13332" w:type="dxa"/>
            <w:tcBorders>
              <w:top w:val="single" w:sz="4" w:space="0" w:color="BFBFBF" w:themeColor="background1" w:themeShade="BF"/>
            </w:tcBorders>
          </w:tcPr>
          <w:p w14:paraId="4793451C" w14:textId="77777777" w:rsidR="007764CD" w:rsidRPr="000C1F8E" w:rsidRDefault="007764CD" w:rsidP="00E35922">
            <w:pPr>
              <w:pBdr>
                <w:top w:val="nil"/>
                <w:left w:val="nil"/>
                <w:bottom w:val="nil"/>
                <w:right w:val="nil"/>
                <w:between w:val="nil"/>
              </w:pBdr>
              <w:rPr>
                <w:color w:val="636BB0"/>
                <w:sz w:val="10"/>
                <w:szCs w:val="10"/>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764CD" w:rsidRPr="008B2AD3" w14:paraId="7248C5C2"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E767AD2" w14:textId="77777777" w:rsidR="007764CD" w:rsidRPr="008B2AD3" w:rsidRDefault="007764CD" w:rsidP="00E3592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252C45A" w14:textId="38A59819"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C43600D"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FC8A4C5"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F66067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811CDAF"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E0C61A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C0A3A06"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F60DE9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8"/>
        <w:gridCol w:w="9"/>
        <w:gridCol w:w="979"/>
        <w:gridCol w:w="3699"/>
        <w:gridCol w:w="851"/>
        <w:gridCol w:w="993"/>
        <w:gridCol w:w="709"/>
        <w:gridCol w:w="567"/>
        <w:gridCol w:w="567"/>
        <w:gridCol w:w="992"/>
        <w:gridCol w:w="3968"/>
      </w:tblGrid>
      <w:tr w:rsidR="007764CD" w:rsidRPr="000C1F8E" w14:paraId="109DE216" w14:textId="77777777" w:rsidTr="007764CD">
        <w:trPr>
          <w:trHeight w:val="58"/>
        </w:trPr>
        <w:tc>
          <w:tcPr>
            <w:tcW w:w="980" w:type="dxa"/>
            <w:tcBorders>
              <w:bottom w:val="single" w:sz="4" w:space="0" w:color="BFBFBF" w:themeColor="background1" w:themeShade="BF"/>
              <w:right w:val="nil"/>
            </w:tcBorders>
          </w:tcPr>
          <w:p w14:paraId="6CD7A194"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996" w:type="dxa"/>
            <w:gridSpan w:val="3"/>
            <w:tcBorders>
              <w:bottom w:val="single" w:sz="4" w:space="0" w:color="BFBFBF" w:themeColor="background1" w:themeShade="BF"/>
              <w:right w:val="nil"/>
            </w:tcBorders>
          </w:tcPr>
          <w:p w14:paraId="275E9F95" w14:textId="77777777" w:rsidR="007764CD" w:rsidRPr="000C1F8E" w:rsidRDefault="007764CD" w:rsidP="00E35922">
            <w:pPr>
              <w:pBdr>
                <w:top w:val="nil"/>
                <w:left w:val="nil"/>
                <w:bottom w:val="nil"/>
                <w:right w:val="nil"/>
                <w:between w:val="nil"/>
              </w:pBdr>
              <w:rPr>
                <w:color w:val="636BB0"/>
                <w:sz w:val="10"/>
                <w:szCs w:val="10"/>
              </w:rPr>
            </w:pPr>
          </w:p>
        </w:tc>
        <w:tc>
          <w:tcPr>
            <w:tcW w:w="12346" w:type="dxa"/>
            <w:gridSpan w:val="8"/>
            <w:tcBorders>
              <w:left w:val="nil"/>
              <w:bottom w:val="single" w:sz="4" w:space="0" w:color="BFBFBF" w:themeColor="background1" w:themeShade="BF"/>
            </w:tcBorders>
          </w:tcPr>
          <w:p w14:paraId="741CD17F" w14:textId="77777777" w:rsidR="007764CD" w:rsidRPr="000C1F8E" w:rsidRDefault="007764CD" w:rsidP="00E35922">
            <w:pPr>
              <w:pBdr>
                <w:top w:val="nil"/>
                <w:left w:val="nil"/>
                <w:bottom w:val="nil"/>
                <w:right w:val="nil"/>
                <w:between w:val="nil"/>
              </w:pBdr>
              <w:rPr>
                <w:color w:val="636BB0"/>
                <w:sz w:val="10"/>
                <w:szCs w:val="10"/>
              </w:rPr>
            </w:pPr>
          </w:p>
        </w:tc>
      </w:tr>
      <w:tr w:rsidR="008B2AD3" w:rsidRPr="008B2AD3" w14:paraId="4DDAA5C5"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7"/>
        </w:trPr>
        <w:tc>
          <w:tcPr>
            <w:tcW w:w="988"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221A27" w14:textId="5BEC520A"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1910</w:t>
            </w:r>
          </w:p>
        </w:tc>
        <w:tc>
          <w:tcPr>
            <w:tcW w:w="468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522F05" w14:textId="06AE7604" w:rsidR="008B2AD3" w:rsidRDefault="008B2AD3" w:rsidP="004B35D0">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l’administration générale</w:t>
            </w:r>
          </w:p>
          <w:p w14:paraId="6DF23CAF" w14:textId="77777777" w:rsidR="007050D7" w:rsidRPr="008B2AD3" w:rsidRDefault="007050D7" w:rsidP="004B35D0">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p>
          <w:p w14:paraId="13E2BF64" w14:textId="77777777" w:rsidR="008B2AD3" w:rsidRPr="008B2AD3" w:rsidRDefault="008B2AD3" w:rsidP="004B35D0">
            <w:pPr>
              <w:pStyle w:val="Paragraphedeliste"/>
              <w:numPr>
                <w:ilvl w:val="0"/>
                <w:numId w:val="7"/>
              </w:numPr>
              <w:pBdr>
                <w:top w:val="nil"/>
                <w:left w:val="nil"/>
                <w:bottom w:val="nil"/>
                <w:right w:val="nil"/>
                <w:between w:val="nil"/>
              </w:pBdr>
              <w:autoSpaceDE/>
              <w:autoSpaceDN/>
              <w:ind w:hanging="335"/>
              <w:rPr>
                <w:rFonts w:asciiTheme="minorHAnsi" w:eastAsia="Times New Roman" w:hAnsiTheme="minorHAnsi" w:cstheme="minorHAnsi"/>
                <w:color w:val="000000"/>
                <w:sz w:val="19"/>
                <w:szCs w:val="19"/>
                <w:lang w:val="fr-CA" w:eastAsia="fr-CA" w:bidi="ar-SA"/>
              </w:rPr>
            </w:pPr>
            <w:r w:rsidRPr="008B2AD3">
              <w:rPr>
                <w:rFonts w:asciiTheme="minorHAnsi" w:hAnsiTheme="minorHAnsi" w:cstheme="minorHAnsi"/>
                <w:color w:val="000000"/>
                <w:sz w:val="19"/>
                <w:szCs w:val="19"/>
              </w:rPr>
              <w:t>Ententes, conventions, contrats, addendas et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51A5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618D7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7C2DA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00DF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54ED0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165B7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FE55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2D1DD" w14:textId="4572024F"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9EBF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99B70C"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1037A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3953BF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2B205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CD648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37A3DC6"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A962779" w14:textId="172C2453"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2A352C0B" w14:textId="77777777" w:rsidR="004B35D0" w:rsidRDefault="00E70B05" w:rsidP="007050D7">
            <w:pPr>
              <w:pBdr>
                <w:top w:val="nil"/>
                <w:left w:val="nil"/>
                <w:bottom w:val="nil"/>
                <w:right w:val="nil"/>
                <w:between w:val="nil"/>
              </w:pBdr>
              <w:autoSpaceDE/>
              <w:autoSpaceDN/>
              <w:ind w:left="408" w:right="187" w:hanging="348"/>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94"/>
                <w:id w:val="1880591812"/>
                <w:showingPlcHdr/>
              </w:sdtPr>
              <w:sdtEndPr/>
              <w:sdtContent>
                <w:r w:rsidR="004B35D0">
                  <w:rPr>
                    <w:rFonts w:asciiTheme="minorHAnsi" w:eastAsia="Times New Roman" w:hAnsiTheme="minorHAnsi" w:cstheme="minorHAnsi"/>
                    <w:sz w:val="19"/>
                    <w:szCs w:val="19"/>
                    <w:lang w:val="fr-CA" w:eastAsia="fr-CA" w:bidi="ar-SA"/>
                  </w:rPr>
                  <w:t xml:space="preserve">     </w:t>
                </w:r>
              </w:sdtContent>
            </w:sdt>
          </w:p>
          <w:p w14:paraId="3D7508AD" w14:textId="6BA28838" w:rsidR="008B2AD3" w:rsidRPr="008B2AD3" w:rsidRDefault="008B2AD3" w:rsidP="007050D7">
            <w:pPr>
              <w:pBdr>
                <w:top w:val="nil"/>
                <w:left w:val="nil"/>
                <w:bottom w:val="nil"/>
                <w:right w:val="nil"/>
                <w:between w:val="nil"/>
              </w:pBdr>
              <w:autoSpaceDE/>
              <w:autoSpaceDN/>
              <w:spacing w:after="120"/>
              <w:ind w:left="323" w:right="187"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xml:space="preserve">, </w:t>
            </w:r>
            <w:r w:rsidRPr="008B2AD3">
              <w:rPr>
                <w:rFonts w:asciiTheme="minorHAnsi" w:eastAsia="Times New Roman" w:hAnsiTheme="minorHAnsi" w:cstheme="minorHAnsi"/>
                <w:color w:val="000000"/>
                <w:sz w:val="19"/>
                <w:szCs w:val="19"/>
                <w:lang w:val="fr-CA" w:eastAsia="fr-CA" w:bidi="ar-SA"/>
              </w:rPr>
              <w:t xml:space="preserve">contrats </w:t>
            </w:r>
            <w:r w:rsidR="002B5976">
              <w:rPr>
                <w:rFonts w:asciiTheme="minorHAnsi" w:eastAsia="Times New Roman" w:hAnsiTheme="minorHAnsi" w:cstheme="minorHAnsi"/>
                <w:color w:val="000000"/>
                <w:sz w:val="19"/>
                <w:szCs w:val="19"/>
                <w:lang w:val="fr-CA" w:eastAsia="fr-CA" w:bidi="ar-SA"/>
              </w:rPr>
              <w:t xml:space="preserve">et addendas </w:t>
            </w:r>
            <w:r w:rsidRPr="008B2AD3">
              <w:rPr>
                <w:rFonts w:asciiTheme="minorHAnsi" w:eastAsia="Times New Roman" w:hAnsiTheme="minorHAnsi" w:cstheme="minorHAnsi"/>
                <w:color w:val="000000"/>
                <w:sz w:val="19"/>
                <w:szCs w:val="19"/>
                <w:lang w:val="fr-CA" w:eastAsia="fr-CA" w:bidi="ar-SA"/>
              </w:rPr>
              <w:t>qui témoignent d’une façon significative de la mission de la communauté.</w:t>
            </w:r>
          </w:p>
        </w:tc>
      </w:tr>
      <w:tr w:rsidR="007764CD" w:rsidRPr="007764CD" w14:paraId="01489B15"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88" w:type="dxa"/>
            <w:gridSpan w:val="2"/>
            <w:tcBorders>
              <w:top w:val="single" w:sz="4" w:space="0" w:color="BFBFBF" w:themeColor="background1" w:themeShade="BF"/>
              <w:left w:val="nil"/>
              <w:bottom w:val="single" w:sz="4" w:space="0" w:color="BFBFBF" w:themeColor="background1" w:themeShade="BF"/>
              <w:right w:val="nil"/>
            </w:tcBorders>
          </w:tcPr>
          <w:p w14:paraId="59CFC752" w14:textId="77777777" w:rsidR="007764CD" w:rsidRPr="007764CD" w:rsidRDefault="007764CD" w:rsidP="004B35D0">
            <w:pPr>
              <w:pBdr>
                <w:top w:val="nil"/>
                <w:left w:val="nil"/>
                <w:bottom w:val="nil"/>
                <w:right w:val="nil"/>
                <w:between w:val="nil"/>
              </w:pBdr>
              <w:autoSpaceDE/>
              <w:autoSpaceDN/>
              <w:ind w:left="24" w:hanging="24"/>
              <w:jc w:val="center"/>
              <w:rPr>
                <w:rFonts w:eastAsia="Times New Roman"/>
                <w:bCs/>
                <w:color w:val="000000"/>
                <w:sz w:val="10"/>
                <w:szCs w:val="10"/>
                <w:lang w:val="fr-CA" w:eastAsia="fr-CA" w:bidi="ar-SA"/>
              </w:rPr>
            </w:pPr>
          </w:p>
        </w:tc>
        <w:tc>
          <w:tcPr>
            <w:tcW w:w="4687" w:type="dxa"/>
            <w:gridSpan w:val="3"/>
            <w:tcBorders>
              <w:top w:val="single" w:sz="4" w:space="0" w:color="BFBFBF" w:themeColor="background1" w:themeShade="BF"/>
              <w:left w:val="nil"/>
              <w:bottom w:val="single" w:sz="4" w:space="0" w:color="BFBFBF" w:themeColor="background1" w:themeShade="BF"/>
              <w:right w:val="nil"/>
            </w:tcBorders>
          </w:tcPr>
          <w:p w14:paraId="131E7AC5" w14:textId="77777777" w:rsidR="007764CD" w:rsidRPr="007764CD" w:rsidRDefault="007764CD" w:rsidP="004B35D0">
            <w:pPr>
              <w:pBdr>
                <w:top w:val="nil"/>
                <w:left w:val="nil"/>
                <w:bottom w:val="nil"/>
                <w:right w:val="nil"/>
                <w:between w:val="nil"/>
              </w:pBdr>
              <w:autoSpaceDE/>
              <w:autoSpaceDN/>
              <w:ind w:left="30" w:right="219"/>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13589336"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48144892"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4D30ED98"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917B0EA"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CEAF2E6"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C753EFD"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68FE5D27" w14:textId="77777777" w:rsidR="007764CD" w:rsidRPr="007764CD" w:rsidRDefault="007764CD" w:rsidP="007050D7">
            <w:pPr>
              <w:pBdr>
                <w:top w:val="nil"/>
                <w:left w:val="nil"/>
                <w:bottom w:val="nil"/>
                <w:right w:val="nil"/>
                <w:between w:val="nil"/>
              </w:pBdr>
              <w:autoSpaceDE/>
              <w:autoSpaceDN/>
              <w:ind w:left="348" w:right="277" w:hanging="348"/>
              <w:rPr>
                <w:rFonts w:eastAsia="Times New Roman"/>
                <w:bCs/>
                <w:color w:val="000000"/>
                <w:sz w:val="10"/>
                <w:szCs w:val="10"/>
                <w:lang w:val="fr-CA" w:eastAsia="fr-CA" w:bidi="ar-SA"/>
              </w:rPr>
            </w:pPr>
          </w:p>
        </w:tc>
      </w:tr>
      <w:tr w:rsidR="008B2AD3" w:rsidRPr="008B2AD3" w14:paraId="51DDAA2E"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1"/>
        </w:trPr>
        <w:tc>
          <w:tcPr>
            <w:tcW w:w="988"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81656FF"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1920</w:t>
            </w:r>
          </w:p>
        </w:tc>
        <w:tc>
          <w:tcPr>
            <w:tcW w:w="468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46C12" w14:textId="1FD0C973"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humaines</w:t>
            </w:r>
          </w:p>
          <w:p w14:paraId="27CCFFDE" w14:textId="77777777" w:rsidR="007050D7" w:rsidRPr="008B2AD3" w:rsidRDefault="007050D7"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6682DCE8" w14:textId="7E80BF3C" w:rsidR="008B2AD3" w:rsidRDefault="008B2AD3" w:rsidP="004B35D0">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addendas et correspondance.</w:t>
            </w:r>
          </w:p>
          <w:p w14:paraId="2C356DF7" w14:textId="77777777" w:rsidR="007050D7" w:rsidRPr="007050D7" w:rsidRDefault="007050D7" w:rsidP="007050D7">
            <w:pPr>
              <w:pBdr>
                <w:top w:val="nil"/>
                <w:left w:val="nil"/>
                <w:bottom w:val="nil"/>
                <w:right w:val="nil"/>
                <w:between w:val="nil"/>
              </w:pBdr>
              <w:autoSpaceDE/>
              <w:autoSpaceDN/>
              <w:ind w:left="136"/>
              <w:rPr>
                <w:rFonts w:asciiTheme="minorHAnsi" w:hAnsiTheme="minorHAnsi" w:cstheme="minorHAnsi"/>
                <w:color w:val="000000"/>
                <w:sz w:val="19"/>
                <w:szCs w:val="19"/>
              </w:rPr>
            </w:pPr>
          </w:p>
          <w:p w14:paraId="4D32B3F2" w14:textId="77777777" w:rsidR="008B2AD3" w:rsidRPr="008B2AD3" w:rsidRDefault="008B2AD3" w:rsidP="004B35D0">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contrats des employés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2E2EF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CBC03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99268B"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6856F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DC617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9342F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7C841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5CE4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87FA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C2034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04D9A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59CF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53D8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C33BD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A43903"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7DDA7A51" w14:textId="7893C947"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3482DAA3" w14:textId="77777777" w:rsidR="004B35D0" w:rsidRDefault="004B35D0" w:rsidP="007050D7">
            <w:pPr>
              <w:pBdr>
                <w:top w:val="nil"/>
                <w:left w:val="nil"/>
                <w:bottom w:val="nil"/>
                <w:right w:val="nil"/>
                <w:between w:val="nil"/>
              </w:pBdr>
              <w:autoSpaceDE/>
              <w:autoSpaceDN/>
              <w:ind w:left="408" w:right="187" w:hanging="348"/>
              <w:rPr>
                <w:rFonts w:asciiTheme="minorHAnsi" w:eastAsia="Times New Roman" w:hAnsiTheme="minorHAnsi" w:cstheme="minorHAnsi"/>
                <w:color w:val="000000"/>
                <w:sz w:val="19"/>
                <w:szCs w:val="19"/>
                <w:lang w:val="fr-CA" w:eastAsia="fr-CA" w:bidi="ar-SA"/>
              </w:rPr>
            </w:pPr>
          </w:p>
          <w:p w14:paraId="41937AE0" w14:textId="5C5DE529" w:rsidR="008B2AD3" w:rsidRPr="008B2AD3" w:rsidRDefault="008B2AD3" w:rsidP="007050D7">
            <w:pPr>
              <w:pBdr>
                <w:top w:val="nil"/>
                <w:left w:val="nil"/>
                <w:bottom w:val="nil"/>
                <w:right w:val="nil"/>
                <w:between w:val="nil"/>
              </w:pBdr>
              <w:autoSpaceDE/>
              <w:autoSpaceDN/>
              <w:spacing w:after="120"/>
              <w:ind w:left="323" w:right="187"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contrats</w:t>
            </w:r>
            <w:r w:rsidRPr="008B2AD3">
              <w:rPr>
                <w:rFonts w:asciiTheme="minorHAnsi" w:eastAsia="Times New Roman" w:hAnsiTheme="minorHAnsi" w:cstheme="minorHAnsi"/>
                <w:color w:val="000000"/>
                <w:sz w:val="19"/>
                <w:szCs w:val="19"/>
                <w:lang w:val="fr-CA" w:eastAsia="fr-CA" w:bidi="ar-SA"/>
              </w:rPr>
              <w:t xml:space="preserve"> et </w:t>
            </w:r>
            <w:r w:rsidR="002B5976">
              <w:rPr>
                <w:rFonts w:asciiTheme="minorHAnsi" w:eastAsia="Times New Roman" w:hAnsiTheme="minorHAnsi" w:cstheme="minorHAnsi"/>
                <w:color w:val="000000"/>
                <w:sz w:val="19"/>
                <w:szCs w:val="19"/>
                <w:lang w:val="fr-CA" w:eastAsia="fr-CA" w:bidi="ar-SA"/>
              </w:rPr>
              <w:t>addendas</w:t>
            </w:r>
            <w:r w:rsidRPr="008B2AD3">
              <w:rPr>
                <w:rFonts w:asciiTheme="minorHAnsi" w:eastAsia="Times New Roman" w:hAnsiTheme="minorHAnsi" w:cstheme="minorHAnsi"/>
                <w:color w:val="000000"/>
                <w:sz w:val="19"/>
                <w:szCs w:val="19"/>
                <w:lang w:val="fr-CA" w:eastAsia="fr-CA" w:bidi="ar-SA"/>
              </w:rPr>
              <w:t xml:space="preserve"> qui témoignent d’une façon significative de la mission de la communauté.</w:t>
            </w:r>
          </w:p>
        </w:tc>
      </w:tr>
      <w:tr w:rsidR="007764CD" w:rsidRPr="007764CD" w14:paraId="659AD672"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7" w:type="dxa"/>
            <w:gridSpan w:val="3"/>
            <w:tcBorders>
              <w:top w:val="single" w:sz="4" w:space="0" w:color="BFBFBF" w:themeColor="background1" w:themeShade="BF"/>
              <w:left w:val="nil"/>
              <w:bottom w:val="single" w:sz="4" w:space="0" w:color="BFBFBF" w:themeColor="background1" w:themeShade="BF"/>
              <w:right w:val="nil"/>
            </w:tcBorders>
          </w:tcPr>
          <w:p w14:paraId="70B577AB"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4678" w:type="dxa"/>
            <w:gridSpan w:val="2"/>
            <w:tcBorders>
              <w:top w:val="single" w:sz="4" w:space="0" w:color="BFBFBF" w:themeColor="background1" w:themeShade="BF"/>
              <w:left w:val="nil"/>
              <w:bottom w:val="single" w:sz="4" w:space="0" w:color="BFBFBF" w:themeColor="background1" w:themeShade="BF"/>
              <w:right w:val="nil"/>
            </w:tcBorders>
          </w:tcPr>
          <w:p w14:paraId="7CBCCECF"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7256C66B"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0606F461"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53D9EA4E"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9FE8D99"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8B098F"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1FAB121"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296A1455" w14:textId="77777777" w:rsidR="007764CD" w:rsidRPr="007764CD" w:rsidRDefault="007764CD" w:rsidP="007050D7">
            <w:pPr>
              <w:pBdr>
                <w:top w:val="nil"/>
                <w:left w:val="nil"/>
                <w:bottom w:val="nil"/>
                <w:right w:val="nil"/>
                <w:between w:val="nil"/>
              </w:pBdr>
              <w:autoSpaceDE/>
              <w:autoSpaceDN/>
              <w:ind w:left="108" w:hanging="348"/>
              <w:rPr>
                <w:rFonts w:eastAsia="Times New Roman"/>
                <w:bCs/>
                <w:color w:val="000000"/>
                <w:sz w:val="10"/>
                <w:szCs w:val="10"/>
                <w:lang w:val="fr-CA" w:eastAsia="fr-CA" w:bidi="ar-SA"/>
              </w:rPr>
            </w:pPr>
          </w:p>
        </w:tc>
      </w:tr>
      <w:tr w:rsidR="004B35D0" w:rsidRPr="008B2AD3" w14:paraId="72978069"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3"/>
        </w:trPr>
        <w:tc>
          <w:tcPr>
            <w:tcW w:w="99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6CBA7D5"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1930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F2522B" w14:textId="753C1085"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financières</w:t>
            </w:r>
          </w:p>
          <w:p w14:paraId="1C52BFCC" w14:textId="77777777" w:rsidR="007050D7" w:rsidRPr="008B2AD3" w:rsidRDefault="007050D7"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57366B41" w14:textId="683F9C38" w:rsidR="008B2AD3" w:rsidRPr="007764CD" w:rsidRDefault="008B2AD3" w:rsidP="007050D7">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addendas et correspondance avec les gestionnaires de placements et/ou de portefeuille ainsi que les gardiens de valeurs concernant les placements, les obligations, les contrats de services bancaires, les prêts bancaires,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BD835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647B91"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E5572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4D0EB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3B62D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4CC2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7499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2ED8E1" w14:textId="77777777" w:rsidR="008B2AD3" w:rsidRPr="008B2AD3" w:rsidRDefault="00E70B05"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7"/>
                <w:id w:val="970479671"/>
              </w:sdtPr>
              <w:sdtEndPr/>
              <w:sdtContent/>
            </w:sdt>
            <w:r w:rsidR="008B2AD3" w:rsidRPr="008B2AD3">
              <w:rPr>
                <w:rFonts w:asciiTheme="minorHAnsi" w:eastAsia="Times New Roman" w:hAnsiTheme="minorHAnsi" w:cstheme="minorHAnsi"/>
                <w:color w:val="000000"/>
                <w:sz w:val="19"/>
                <w:szCs w:val="19"/>
                <w:lang w:val="fr-CA" w:eastAsia="fr-CA" w:bidi="ar-SA"/>
              </w:rPr>
              <w:t>888*</w:t>
            </w:r>
          </w:p>
          <w:p w14:paraId="5243245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34A46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3CF3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15A62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p w14:paraId="2A9387F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D4391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9E71C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7E748B"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49CF4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A12FA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F071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D311CD"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295ED6E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67A8F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CB1E3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542809" w14:textId="75467BAA"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62599"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9D27B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500955B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2B580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DDD87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C73795" w14:textId="2C031076"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62ACDE7"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40AC38DA" w14:textId="3A01E7EA"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5E16D0D7" w14:textId="77777777" w:rsidR="004B35D0" w:rsidRDefault="004B35D0" w:rsidP="007050D7">
            <w:pPr>
              <w:pBdr>
                <w:top w:val="nil"/>
                <w:left w:val="nil"/>
                <w:bottom w:val="nil"/>
                <w:right w:val="nil"/>
                <w:between w:val="nil"/>
              </w:pBdr>
              <w:autoSpaceDE/>
              <w:autoSpaceDN/>
              <w:ind w:left="321" w:right="187" w:hanging="321"/>
              <w:rPr>
                <w:rFonts w:asciiTheme="minorHAnsi" w:eastAsia="Times New Roman" w:hAnsiTheme="minorHAnsi" w:cstheme="minorHAnsi"/>
                <w:color w:val="000000"/>
                <w:sz w:val="19"/>
                <w:szCs w:val="19"/>
                <w:lang w:val="fr-CA" w:eastAsia="fr-CA" w:bidi="ar-SA"/>
              </w:rPr>
            </w:pPr>
          </w:p>
          <w:p w14:paraId="2A0DE85A" w14:textId="54C5C7EB" w:rsidR="008B2AD3" w:rsidRPr="008B2AD3" w:rsidRDefault="008B2AD3" w:rsidP="007050D7">
            <w:pPr>
              <w:pBdr>
                <w:top w:val="nil"/>
                <w:left w:val="nil"/>
                <w:bottom w:val="nil"/>
                <w:right w:val="nil"/>
                <w:between w:val="nil"/>
              </w:pBdr>
              <w:autoSpaceDE/>
              <w:autoSpaceDN/>
              <w:ind w:left="321" w:right="18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w:t>
            </w:r>
            <w:r w:rsidR="002B5976">
              <w:rPr>
                <w:rFonts w:asciiTheme="minorHAnsi" w:eastAsia="Times New Roman" w:hAnsiTheme="minorHAnsi" w:cstheme="minorHAnsi"/>
                <w:color w:val="000000"/>
                <w:sz w:val="19"/>
                <w:szCs w:val="19"/>
                <w:lang w:val="fr-CA" w:eastAsia="fr-CA" w:bidi="ar-SA"/>
              </w:rPr>
              <w:t>, contrats</w:t>
            </w:r>
            <w:r w:rsidRPr="008B2AD3">
              <w:rPr>
                <w:rFonts w:asciiTheme="minorHAnsi" w:eastAsia="Times New Roman" w:hAnsiTheme="minorHAnsi" w:cstheme="minorHAnsi"/>
                <w:color w:val="000000"/>
                <w:sz w:val="19"/>
                <w:szCs w:val="19"/>
                <w:lang w:val="fr-CA" w:eastAsia="fr-CA" w:bidi="ar-SA"/>
              </w:rPr>
              <w:t xml:space="preserve"> et </w:t>
            </w:r>
            <w:r w:rsidR="002B5976">
              <w:rPr>
                <w:rFonts w:asciiTheme="minorHAnsi" w:eastAsia="Times New Roman" w:hAnsiTheme="minorHAnsi" w:cstheme="minorHAnsi"/>
                <w:color w:val="000000"/>
                <w:sz w:val="19"/>
                <w:szCs w:val="19"/>
                <w:lang w:val="fr-CA" w:eastAsia="fr-CA" w:bidi="ar-SA"/>
              </w:rPr>
              <w:t>addendas</w:t>
            </w:r>
            <w:r w:rsidRPr="008B2AD3">
              <w:rPr>
                <w:rFonts w:asciiTheme="minorHAnsi" w:eastAsia="Times New Roman" w:hAnsiTheme="minorHAnsi" w:cstheme="minorHAnsi"/>
                <w:color w:val="000000"/>
                <w:sz w:val="19"/>
                <w:szCs w:val="19"/>
                <w:lang w:val="fr-CA" w:eastAsia="fr-CA" w:bidi="ar-SA"/>
              </w:rPr>
              <w:t xml:space="preserve"> qui témoignent d’une façon significative de la mission de la communauté.</w:t>
            </w:r>
          </w:p>
        </w:tc>
      </w:tr>
      <w:tr w:rsidR="007764CD" w:rsidRPr="007764CD" w14:paraId="69D14279"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997" w:type="dxa"/>
            <w:gridSpan w:val="3"/>
            <w:tcBorders>
              <w:top w:val="single" w:sz="4" w:space="0" w:color="BFBFBF" w:themeColor="background1" w:themeShade="BF"/>
              <w:left w:val="nil"/>
              <w:bottom w:val="single" w:sz="4" w:space="0" w:color="BFBFBF" w:themeColor="background1" w:themeShade="BF"/>
              <w:right w:val="nil"/>
            </w:tcBorders>
          </w:tcPr>
          <w:p w14:paraId="1B158FED"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4678" w:type="dxa"/>
            <w:gridSpan w:val="2"/>
            <w:tcBorders>
              <w:top w:val="single" w:sz="4" w:space="0" w:color="BFBFBF" w:themeColor="background1" w:themeShade="BF"/>
              <w:left w:val="nil"/>
              <w:bottom w:val="single" w:sz="4" w:space="0" w:color="BFBFBF" w:themeColor="background1" w:themeShade="BF"/>
              <w:right w:val="nil"/>
            </w:tcBorders>
          </w:tcPr>
          <w:p w14:paraId="253F3165" w14:textId="77777777" w:rsidR="007764CD" w:rsidRPr="007764CD" w:rsidRDefault="007764CD" w:rsidP="004B35D0">
            <w:pPr>
              <w:pBdr>
                <w:top w:val="nil"/>
                <w:left w:val="nil"/>
                <w:bottom w:val="nil"/>
                <w:right w:val="nil"/>
                <w:between w:val="nil"/>
              </w:pBdr>
              <w:autoSpaceDE/>
              <w:autoSpaceDN/>
              <w:ind w:left="30"/>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0456AF4F"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3" w:type="dxa"/>
            <w:tcBorders>
              <w:top w:val="single" w:sz="4" w:space="0" w:color="BFBFBF" w:themeColor="background1" w:themeShade="BF"/>
              <w:left w:val="nil"/>
              <w:bottom w:val="single" w:sz="4" w:space="0" w:color="BFBFBF" w:themeColor="background1" w:themeShade="BF"/>
              <w:right w:val="nil"/>
            </w:tcBorders>
          </w:tcPr>
          <w:p w14:paraId="0C902558"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10F56AED"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3213C44A"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3B5E1B95"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454EEA9" w14:textId="77777777" w:rsidR="007764CD" w:rsidRPr="007764CD" w:rsidRDefault="007764CD" w:rsidP="004B35D0">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top w:val="single" w:sz="4" w:space="0" w:color="BFBFBF" w:themeColor="background1" w:themeShade="BF"/>
              <w:left w:val="nil"/>
              <w:bottom w:val="single" w:sz="4" w:space="0" w:color="BFBFBF" w:themeColor="background1" w:themeShade="BF"/>
              <w:right w:val="nil"/>
            </w:tcBorders>
          </w:tcPr>
          <w:p w14:paraId="69548077" w14:textId="77777777" w:rsidR="007764CD" w:rsidRPr="007764CD" w:rsidRDefault="007764CD" w:rsidP="007050D7">
            <w:pPr>
              <w:pBdr>
                <w:top w:val="nil"/>
                <w:left w:val="nil"/>
                <w:bottom w:val="nil"/>
                <w:right w:val="nil"/>
                <w:between w:val="nil"/>
              </w:pBdr>
              <w:autoSpaceDE/>
              <w:autoSpaceDN/>
              <w:ind w:left="108" w:hanging="348"/>
              <w:rPr>
                <w:rFonts w:eastAsia="Times New Roman"/>
                <w:bCs/>
                <w:color w:val="000000"/>
                <w:sz w:val="10"/>
                <w:szCs w:val="10"/>
                <w:lang w:val="fr-CA" w:eastAsia="fr-CA" w:bidi="ar-SA"/>
              </w:rPr>
            </w:pPr>
          </w:p>
        </w:tc>
      </w:tr>
      <w:tr w:rsidR="007764CD" w:rsidRPr="008B2AD3" w14:paraId="05C6E65E" w14:textId="77777777" w:rsidTr="007050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2"/>
        </w:trPr>
        <w:tc>
          <w:tcPr>
            <w:tcW w:w="99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26336E" w14:textId="77777777" w:rsidR="008B2AD3" w:rsidRPr="008B2AD3" w:rsidRDefault="008B2AD3" w:rsidP="004B35D0">
            <w:pPr>
              <w:pBdr>
                <w:top w:val="nil"/>
                <w:left w:val="nil"/>
                <w:bottom w:val="nil"/>
                <w:right w:val="nil"/>
                <w:between w:val="nil"/>
              </w:pBdr>
              <w:autoSpaceDE/>
              <w:autoSpaceDN/>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1940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FE366" w14:textId="504A3818" w:rsidR="008B2AD3" w:rsidRDefault="008B2AD3"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Ententes, conventions et contrats relatifs à la gestion des ressources matérielles</w:t>
            </w:r>
          </w:p>
          <w:p w14:paraId="4A56D439" w14:textId="77777777" w:rsidR="00453FC1" w:rsidRPr="008B2AD3" w:rsidRDefault="00453FC1" w:rsidP="004B35D0">
            <w:pPr>
              <w:pBdr>
                <w:top w:val="nil"/>
                <w:left w:val="nil"/>
                <w:bottom w:val="nil"/>
                <w:right w:val="nil"/>
                <w:between w:val="nil"/>
              </w:pBdr>
              <w:autoSpaceDE/>
              <w:autoSpaceDN/>
              <w:ind w:left="30" w:right="219"/>
              <w:rPr>
                <w:rFonts w:asciiTheme="minorHAnsi" w:eastAsia="Times New Roman" w:hAnsiTheme="minorHAnsi" w:cstheme="minorHAnsi"/>
                <w:b/>
                <w:color w:val="000000"/>
                <w:sz w:val="19"/>
                <w:szCs w:val="19"/>
                <w:lang w:val="fr-CA" w:eastAsia="fr-CA" w:bidi="ar-SA"/>
              </w:rPr>
            </w:pPr>
          </w:p>
          <w:p w14:paraId="25AF4586" w14:textId="2094F874" w:rsidR="008B2AD3" w:rsidRPr="007764CD" w:rsidRDefault="008B2AD3" w:rsidP="004B35D0">
            <w:pPr>
              <w:pStyle w:val="Paragraphedeliste"/>
              <w:numPr>
                <w:ilvl w:val="0"/>
                <w:numId w:val="7"/>
              </w:numPr>
              <w:pBdr>
                <w:top w:val="nil"/>
                <w:left w:val="nil"/>
                <w:bottom w:val="nil"/>
                <w:right w:val="nil"/>
                <w:between w:val="nil"/>
              </w:pBdr>
              <w:autoSpaceDE/>
              <w:autoSpaceDN/>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Ententes, conventions, contrats d’entretien et de déneigement, contrats de lots et ententes avec les différents cimetières paroissiaux, résiliations, addendas,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AF567"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75547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35860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4D5D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BDA7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A8E6C3"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CFDB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CD805D" w14:textId="77777777" w:rsidR="008B2AD3" w:rsidRPr="008B2AD3" w:rsidRDefault="00E70B05"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8"/>
                <w:id w:val="1177925507"/>
              </w:sdtPr>
              <w:sdtEndPr/>
              <w:sdtContent/>
            </w:sdt>
            <w:sdt>
              <w:sdtPr>
                <w:rPr>
                  <w:rFonts w:asciiTheme="minorHAnsi" w:eastAsia="Times New Roman" w:hAnsiTheme="minorHAnsi" w:cstheme="minorHAnsi"/>
                  <w:sz w:val="19"/>
                  <w:szCs w:val="19"/>
                  <w:lang w:val="fr-CA" w:eastAsia="fr-CA" w:bidi="ar-SA"/>
                </w:rPr>
                <w:tag w:val="goog_rdk_299"/>
                <w:id w:val="1961455178"/>
              </w:sdtPr>
              <w:sdtEndPr/>
              <w:sdtContent/>
            </w:sdt>
            <w:r w:rsidR="008B2AD3" w:rsidRPr="008B2AD3">
              <w:rPr>
                <w:rFonts w:asciiTheme="minorHAnsi" w:eastAsia="Times New Roman" w:hAnsiTheme="minorHAnsi" w:cstheme="minorHAnsi"/>
                <w:color w:val="000000"/>
                <w:sz w:val="19"/>
                <w:szCs w:val="19"/>
                <w:lang w:val="fr-CA" w:eastAsia="fr-CA" w:bidi="ar-SA"/>
              </w:rPr>
              <w:t>888*</w:t>
            </w:r>
          </w:p>
          <w:p w14:paraId="1DC23C7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95678F"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2AEBE"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FDB96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6</w:t>
            </w:r>
          </w:p>
          <w:p w14:paraId="7CBD9E98"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7A1DB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EF58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BD1E05"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p w14:paraId="24357C96"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F9470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5DA44"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9BA0BA"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p w14:paraId="0071CC60"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A3952" w14:textId="77777777" w:rsidR="008B2AD3" w:rsidRPr="008B2AD3" w:rsidRDefault="008B2AD3" w:rsidP="004B35D0">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65E06BF" w14:textId="77777777" w:rsidR="004B35D0" w:rsidRDefault="004B35D0"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0B35CC58" w14:textId="303596D1" w:rsidR="008B2AD3" w:rsidRPr="008B2AD3" w:rsidRDefault="008B2AD3" w:rsidP="007050D7">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l’entente, de la convention ou du contrat.</w:t>
            </w:r>
          </w:p>
          <w:p w14:paraId="5C74155B" w14:textId="77777777" w:rsidR="004B35D0" w:rsidRDefault="004B35D0" w:rsidP="007050D7">
            <w:pPr>
              <w:pBdr>
                <w:top w:val="nil"/>
                <w:left w:val="nil"/>
                <w:bottom w:val="nil"/>
                <w:right w:val="nil"/>
                <w:between w:val="nil"/>
              </w:pBdr>
              <w:autoSpaceDE/>
              <w:autoSpaceDN/>
              <w:ind w:left="408" w:right="277" w:hanging="348"/>
              <w:rPr>
                <w:rFonts w:asciiTheme="minorHAnsi" w:eastAsia="Times New Roman" w:hAnsiTheme="minorHAnsi" w:cstheme="minorHAnsi"/>
                <w:color w:val="000000"/>
                <w:sz w:val="19"/>
                <w:szCs w:val="19"/>
                <w:lang w:val="fr-CA" w:eastAsia="fr-CA" w:bidi="ar-SA"/>
              </w:rPr>
            </w:pPr>
          </w:p>
          <w:p w14:paraId="29ED0ADF" w14:textId="20A4B8C6" w:rsidR="008B2AD3" w:rsidRPr="008B2AD3" w:rsidRDefault="008B2AD3" w:rsidP="007050D7">
            <w:pPr>
              <w:pBdr>
                <w:top w:val="nil"/>
                <w:left w:val="nil"/>
                <w:bottom w:val="nil"/>
                <w:right w:val="nil"/>
                <w:between w:val="nil"/>
              </w:pBdr>
              <w:autoSpaceDE/>
              <w:autoSpaceDN/>
              <w:spacing w:after="120"/>
              <w:ind w:left="323" w:right="278" w:hanging="323"/>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4B35D0">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Conserver les ententes, conventions, résiliation</w:t>
            </w:r>
            <w:r w:rsidR="002B5976">
              <w:rPr>
                <w:rFonts w:asciiTheme="minorHAnsi" w:eastAsia="Times New Roman" w:hAnsiTheme="minorHAnsi" w:cstheme="minorHAnsi"/>
                <w:color w:val="000000"/>
                <w:sz w:val="19"/>
                <w:szCs w:val="19"/>
                <w:lang w:val="fr-CA" w:eastAsia="fr-CA" w:bidi="ar-SA"/>
              </w:rPr>
              <w:t>s,</w:t>
            </w:r>
            <w:r w:rsidRPr="008B2AD3">
              <w:rPr>
                <w:rFonts w:asciiTheme="minorHAnsi" w:eastAsia="Times New Roman" w:hAnsiTheme="minorHAnsi" w:cstheme="minorHAnsi"/>
                <w:color w:val="000000"/>
                <w:sz w:val="19"/>
                <w:szCs w:val="19"/>
                <w:lang w:val="fr-CA" w:eastAsia="fr-CA" w:bidi="ar-SA"/>
              </w:rPr>
              <w:t xml:space="preserve"> contrats </w:t>
            </w:r>
            <w:r w:rsidR="002B5976">
              <w:rPr>
                <w:rFonts w:asciiTheme="minorHAnsi" w:eastAsia="Times New Roman" w:hAnsiTheme="minorHAnsi" w:cstheme="minorHAnsi"/>
                <w:color w:val="000000"/>
                <w:sz w:val="19"/>
                <w:szCs w:val="19"/>
                <w:lang w:val="fr-CA" w:eastAsia="fr-CA" w:bidi="ar-SA"/>
              </w:rPr>
              <w:t xml:space="preserve">et addendas </w:t>
            </w:r>
            <w:r w:rsidRPr="008B2AD3">
              <w:rPr>
                <w:rFonts w:asciiTheme="minorHAnsi" w:eastAsia="Times New Roman" w:hAnsiTheme="minorHAnsi" w:cstheme="minorHAnsi"/>
                <w:color w:val="000000"/>
                <w:sz w:val="19"/>
                <w:szCs w:val="19"/>
                <w:lang w:val="fr-CA" w:eastAsia="fr-CA" w:bidi="ar-SA"/>
              </w:rPr>
              <w:t>qui témoignent d’une façon significative de la mission de la communauté.</w:t>
            </w:r>
          </w:p>
        </w:tc>
      </w:tr>
    </w:tbl>
    <w:p w14:paraId="09384F63" w14:textId="77777777" w:rsidR="00453FC1" w:rsidRDefault="00453FC1">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764CD" w:rsidRPr="008B2AD3" w14:paraId="3649ED90"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90E87A7" w14:textId="55967CA3" w:rsidR="007764CD" w:rsidRPr="008B2AD3" w:rsidRDefault="007764CD" w:rsidP="00E3592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1D76FD1E" w14:textId="43C8D45E"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D92D81"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EB3A44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B104C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E11958B"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3A2DF60"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A600C51"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1C539DE" w14:textId="77777777" w:rsidR="007764CD" w:rsidRPr="008B2AD3" w:rsidRDefault="007764CD"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0"/>
        <w:gridCol w:w="17"/>
        <w:gridCol w:w="979"/>
        <w:gridCol w:w="3699"/>
        <w:gridCol w:w="851"/>
        <w:gridCol w:w="993"/>
        <w:gridCol w:w="709"/>
        <w:gridCol w:w="567"/>
        <w:gridCol w:w="567"/>
        <w:gridCol w:w="992"/>
        <w:gridCol w:w="3968"/>
      </w:tblGrid>
      <w:tr w:rsidR="007764CD" w:rsidRPr="000C1F8E" w14:paraId="12C2575D" w14:textId="77777777" w:rsidTr="00E35922">
        <w:trPr>
          <w:trHeight w:val="58"/>
        </w:trPr>
        <w:tc>
          <w:tcPr>
            <w:tcW w:w="980" w:type="dxa"/>
            <w:tcBorders>
              <w:bottom w:val="single" w:sz="4" w:space="0" w:color="BFBFBF" w:themeColor="background1" w:themeShade="BF"/>
              <w:right w:val="nil"/>
            </w:tcBorders>
          </w:tcPr>
          <w:p w14:paraId="4D2B8727" w14:textId="77777777" w:rsidR="007764CD" w:rsidRPr="000C1F8E" w:rsidRDefault="007764CD" w:rsidP="00E35922">
            <w:pPr>
              <w:pBdr>
                <w:top w:val="nil"/>
                <w:left w:val="nil"/>
                <w:bottom w:val="nil"/>
                <w:right w:val="nil"/>
                <w:between w:val="nil"/>
              </w:pBdr>
              <w:autoSpaceDE/>
              <w:autoSpaceDN/>
              <w:ind w:left="108"/>
              <w:rPr>
                <w:color w:val="636BB0"/>
                <w:sz w:val="10"/>
                <w:szCs w:val="10"/>
              </w:rPr>
            </w:pPr>
          </w:p>
        </w:tc>
        <w:tc>
          <w:tcPr>
            <w:tcW w:w="996" w:type="dxa"/>
            <w:gridSpan w:val="2"/>
            <w:tcBorders>
              <w:bottom w:val="single" w:sz="4" w:space="0" w:color="BFBFBF" w:themeColor="background1" w:themeShade="BF"/>
              <w:right w:val="nil"/>
            </w:tcBorders>
          </w:tcPr>
          <w:p w14:paraId="19ECB4D8" w14:textId="77777777" w:rsidR="007764CD" w:rsidRPr="000C1F8E" w:rsidRDefault="007764CD" w:rsidP="00E35922">
            <w:pPr>
              <w:pBdr>
                <w:top w:val="nil"/>
                <w:left w:val="nil"/>
                <w:bottom w:val="nil"/>
                <w:right w:val="nil"/>
                <w:between w:val="nil"/>
              </w:pBdr>
              <w:rPr>
                <w:color w:val="636BB0"/>
                <w:sz w:val="10"/>
                <w:szCs w:val="10"/>
              </w:rPr>
            </w:pPr>
          </w:p>
        </w:tc>
        <w:tc>
          <w:tcPr>
            <w:tcW w:w="12346" w:type="dxa"/>
            <w:gridSpan w:val="8"/>
            <w:tcBorders>
              <w:left w:val="nil"/>
              <w:bottom w:val="single" w:sz="4" w:space="0" w:color="BFBFBF" w:themeColor="background1" w:themeShade="BF"/>
            </w:tcBorders>
          </w:tcPr>
          <w:p w14:paraId="28E2757F" w14:textId="77777777" w:rsidR="007764CD" w:rsidRPr="000C1F8E" w:rsidRDefault="007764CD" w:rsidP="00E35922">
            <w:pPr>
              <w:pBdr>
                <w:top w:val="nil"/>
                <w:left w:val="nil"/>
                <w:bottom w:val="nil"/>
                <w:right w:val="nil"/>
                <w:between w:val="nil"/>
              </w:pBdr>
              <w:rPr>
                <w:color w:val="636BB0"/>
                <w:sz w:val="10"/>
                <w:szCs w:val="10"/>
              </w:rPr>
            </w:pPr>
          </w:p>
        </w:tc>
      </w:tr>
      <w:tr w:rsidR="007764CD" w:rsidRPr="008B2AD3" w14:paraId="1A71BD31" w14:textId="77777777" w:rsidTr="00776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9"/>
        </w:trPr>
        <w:tc>
          <w:tcPr>
            <w:tcW w:w="997"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A805BB5" w14:textId="4A767E2F" w:rsidR="008B2AD3" w:rsidRPr="008B2AD3" w:rsidRDefault="008B2AD3" w:rsidP="004B35D0">
            <w:pPr>
              <w:pBdr>
                <w:top w:val="nil"/>
                <w:left w:val="nil"/>
                <w:bottom w:val="nil"/>
                <w:right w:val="nil"/>
                <w:between w:val="nil"/>
              </w:pBdr>
              <w:autoSpaceDE/>
              <w:autoSpaceDN/>
              <w:spacing w:before="2"/>
              <w:ind w:left="24" w:hanging="24"/>
              <w:jc w:val="center"/>
              <w:rPr>
                <w:rFonts w:asciiTheme="minorHAnsi" w:eastAsia="Times New Roman" w:hAnsiTheme="minorHAnsi" w:cstheme="minorHAnsi"/>
                <w:b/>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1950</w:t>
            </w:r>
          </w:p>
        </w:tc>
        <w:tc>
          <w:tcPr>
            <w:tcW w:w="46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4B0FBF" w14:textId="214E24F9" w:rsidR="008B2AD3" w:rsidRPr="008B2AD3" w:rsidRDefault="008B2AD3" w:rsidP="007050D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8B2AD3">
              <w:rPr>
                <w:rFonts w:asciiTheme="minorHAnsi" w:eastAsia="Times New Roman" w:hAnsiTheme="minorHAnsi" w:cstheme="minorHAnsi"/>
                <w:b/>
                <w:color w:val="000000"/>
                <w:sz w:val="19"/>
                <w:szCs w:val="19"/>
                <w:lang w:val="fr-CA" w:eastAsia="fr-CA" w:bidi="ar-SA"/>
              </w:rPr>
              <w:t>Assurances et responsabilité civile</w:t>
            </w:r>
          </w:p>
          <w:p w14:paraId="7FA80493" w14:textId="759AEC8F" w:rsidR="008B2AD3" w:rsidRPr="008B2AD3" w:rsidRDefault="008B2AD3" w:rsidP="007050D7">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bCs/>
                <w:color w:val="000000"/>
                <w:sz w:val="19"/>
                <w:szCs w:val="19"/>
                <w:lang w:val="fr-CA" w:eastAsia="fr-CA" w:bidi="ar-SA"/>
              </w:rPr>
              <w:t>Documents relatifs aux assurances couvrant les biens</w:t>
            </w:r>
            <w:r w:rsidRPr="008B2AD3">
              <w:rPr>
                <w:rFonts w:asciiTheme="minorHAnsi" w:eastAsia="Times New Roman" w:hAnsiTheme="minorHAnsi" w:cstheme="minorHAnsi"/>
                <w:color w:val="000000"/>
                <w:sz w:val="19"/>
                <w:szCs w:val="19"/>
                <w:lang w:val="fr-CA" w:eastAsia="fr-CA" w:bidi="ar-SA"/>
              </w:rPr>
              <w:t xml:space="preserve"> mobiliers et immobiliers, y compris la responsabilité civile. Comprend aussi les demandes d’indemnisation faites en vertu des polices d’assurance détenues par la communauté.  </w:t>
            </w:r>
          </w:p>
          <w:p w14:paraId="6BC474B5" w14:textId="77777777" w:rsidR="008B2AD3" w:rsidRPr="008B2AD3" w:rsidRDefault="008B2AD3" w:rsidP="004B35D0">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8B2AD3">
              <w:rPr>
                <w:rFonts w:asciiTheme="minorHAnsi" w:hAnsiTheme="minorHAnsi" w:cstheme="minorHAnsi"/>
                <w:color w:val="000000"/>
                <w:sz w:val="19"/>
                <w:szCs w:val="19"/>
              </w:rPr>
              <w:t>Polices d’assurance, avenants d’assurance, réclamations, certificats.</w:t>
            </w:r>
          </w:p>
          <w:p w14:paraId="20B4DA94" w14:textId="59FF0E4B" w:rsidR="008B2AD3" w:rsidRPr="008B2AD3" w:rsidRDefault="008B2AD3" w:rsidP="007050D7">
            <w:pPr>
              <w:pBdr>
                <w:top w:val="nil"/>
                <w:left w:val="nil"/>
                <w:bottom w:val="nil"/>
                <w:right w:val="nil"/>
                <w:between w:val="nil"/>
              </w:pBdr>
              <w:tabs>
                <w:tab w:val="left" w:pos="471"/>
                <w:tab w:val="left" w:pos="472"/>
              </w:tabs>
              <w:autoSpaceDE/>
              <w:autoSpaceDN/>
              <w:spacing w:before="240" w:after="120"/>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Classer les assurances personnelles (assurance vie, assurance voyage) contractées par un membre de la communauté dans leur dossier administratif sous la cote 11320.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3234BC"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1DE964"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F53AE"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8A1674"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8C1B42"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FE98E1"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888*</w:t>
            </w:r>
          </w:p>
          <w:p w14:paraId="3C3BCAC7" w14:textId="77777777" w:rsidR="008B2AD3" w:rsidRPr="008B2AD3" w:rsidRDefault="008B2AD3" w:rsidP="007050D7">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F025E"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6AB453"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10</w:t>
            </w:r>
          </w:p>
          <w:p w14:paraId="0294CEBD" w14:textId="77777777" w:rsidR="008B2AD3" w:rsidRPr="008B2AD3" w:rsidRDefault="008B2AD3" w:rsidP="007050D7">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BE26F"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BA7187" w14:textId="2478BD69" w:rsidR="008B2AD3" w:rsidRPr="008B2AD3" w:rsidRDefault="008B2AD3" w:rsidP="007050D7">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2112B" w14:textId="77777777" w:rsidR="008B2AD3" w:rsidRPr="008B2AD3" w:rsidRDefault="008B2AD3" w:rsidP="007050D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9A99C" w14:textId="47073791" w:rsidR="008B2AD3" w:rsidRPr="008B2AD3" w:rsidRDefault="008B2AD3" w:rsidP="007050D7">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OUI</w:t>
            </w:r>
          </w:p>
        </w:tc>
        <w:tc>
          <w:tcPr>
            <w:tcW w:w="39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AB3E0F" w14:textId="77777777" w:rsidR="007050D7" w:rsidRDefault="007050D7" w:rsidP="008B2AD3">
            <w:pPr>
              <w:pBdr>
                <w:top w:val="nil"/>
                <w:left w:val="nil"/>
                <w:bottom w:val="nil"/>
                <w:right w:val="nil"/>
                <w:between w:val="nil"/>
              </w:pBdr>
              <w:autoSpaceDE/>
              <w:autoSpaceDN/>
              <w:spacing w:line="274" w:lineRule="auto"/>
              <w:ind w:left="106"/>
              <w:rPr>
                <w:rFonts w:asciiTheme="minorHAnsi" w:eastAsia="Times New Roman" w:hAnsiTheme="minorHAnsi" w:cstheme="minorHAnsi"/>
                <w:color w:val="000000"/>
                <w:sz w:val="19"/>
                <w:szCs w:val="19"/>
                <w:lang w:val="fr-CA" w:eastAsia="fr-CA" w:bidi="ar-SA"/>
              </w:rPr>
            </w:pPr>
          </w:p>
          <w:p w14:paraId="066CC3C8" w14:textId="5357732B" w:rsidR="008B2AD3" w:rsidRDefault="008B2AD3" w:rsidP="007050D7">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 </w:t>
            </w:r>
            <w:r w:rsidR="007050D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Pour la durée de la validité de la police ou en fonction des dispositions prévues aux contrats d’assurance et jusqu’à la fermeture du dossier.</w:t>
            </w:r>
          </w:p>
          <w:p w14:paraId="5CEA19CD" w14:textId="77777777" w:rsidR="007050D7" w:rsidRPr="008B2AD3" w:rsidRDefault="007050D7" w:rsidP="007050D7">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159F77BF" w14:textId="338012A1" w:rsidR="008B2AD3" w:rsidRPr="008B2AD3" w:rsidRDefault="008B2AD3" w:rsidP="007050D7">
            <w:pPr>
              <w:pBdr>
                <w:top w:val="nil"/>
                <w:left w:val="nil"/>
                <w:bottom w:val="nil"/>
                <w:right w:val="nil"/>
                <w:between w:val="nil"/>
              </w:pBdr>
              <w:autoSpaceDE/>
              <w:autoSpaceDN/>
              <w:spacing w:before="2" w:line="242" w:lineRule="auto"/>
              <w:ind w:left="321" w:right="277" w:hanging="321"/>
              <w:rPr>
                <w:rFonts w:asciiTheme="minorHAnsi" w:eastAsia="Times New Roman" w:hAnsiTheme="minorHAnsi" w:cstheme="minorHAnsi"/>
                <w:color w:val="000000"/>
                <w:sz w:val="19"/>
                <w:szCs w:val="19"/>
                <w:lang w:val="fr-CA" w:eastAsia="fr-CA" w:bidi="ar-SA"/>
              </w:rPr>
            </w:pPr>
            <w:r w:rsidRPr="008B2AD3">
              <w:rPr>
                <w:rFonts w:asciiTheme="minorHAnsi" w:eastAsia="Times New Roman" w:hAnsiTheme="minorHAnsi" w:cstheme="minorHAnsi"/>
                <w:color w:val="000000"/>
                <w:sz w:val="19"/>
                <w:szCs w:val="19"/>
                <w:lang w:val="fr-CA" w:eastAsia="fr-CA" w:bidi="ar-SA"/>
              </w:rPr>
              <w:t xml:space="preserve">T </w:t>
            </w:r>
            <w:r w:rsidR="007050D7">
              <w:rPr>
                <w:rFonts w:asciiTheme="minorHAnsi" w:eastAsia="Times New Roman" w:hAnsiTheme="minorHAnsi" w:cstheme="minorHAnsi"/>
                <w:color w:val="000000"/>
                <w:sz w:val="19"/>
                <w:szCs w:val="19"/>
                <w:lang w:val="fr-CA" w:eastAsia="fr-CA" w:bidi="ar-SA"/>
              </w:rPr>
              <w:tab/>
            </w:r>
            <w:r w:rsidRPr="008B2AD3">
              <w:rPr>
                <w:rFonts w:asciiTheme="minorHAnsi" w:eastAsia="Times New Roman" w:hAnsiTheme="minorHAnsi" w:cstheme="minorHAnsi"/>
                <w:color w:val="000000"/>
                <w:sz w:val="19"/>
                <w:szCs w:val="19"/>
                <w:lang w:val="fr-CA" w:eastAsia="fr-CA" w:bidi="ar-SA"/>
              </w:rPr>
              <w:t xml:space="preserve">Conserver les documents concernant les polices d’assurance responsabilité civile. </w:t>
            </w:r>
          </w:p>
          <w:p w14:paraId="21C194AF" w14:textId="77777777" w:rsidR="008B2AD3" w:rsidRPr="008B2AD3" w:rsidRDefault="008B2AD3" w:rsidP="008B2AD3">
            <w:pPr>
              <w:pBdr>
                <w:top w:val="nil"/>
                <w:left w:val="nil"/>
                <w:bottom w:val="nil"/>
                <w:right w:val="nil"/>
                <w:between w:val="nil"/>
              </w:pBdr>
              <w:autoSpaceDE/>
              <w:autoSpaceDN/>
              <w:spacing w:line="242" w:lineRule="auto"/>
              <w:ind w:left="529" w:right="277" w:hanging="424"/>
              <w:rPr>
                <w:rFonts w:asciiTheme="minorHAnsi" w:eastAsia="Times New Roman" w:hAnsiTheme="minorHAnsi" w:cstheme="minorHAnsi"/>
                <w:color w:val="000000"/>
                <w:sz w:val="19"/>
                <w:szCs w:val="19"/>
                <w:lang w:val="fr-CA" w:eastAsia="fr-CA" w:bidi="ar-SA"/>
              </w:rPr>
            </w:pPr>
          </w:p>
        </w:tc>
      </w:tr>
    </w:tbl>
    <w:p w14:paraId="1873BC72" w14:textId="77777777" w:rsidR="008B2AD3" w:rsidRPr="008B2AD3" w:rsidRDefault="008B2AD3" w:rsidP="008B2AD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D702A70" w14:textId="4318E4FA" w:rsidR="008B2AD3" w:rsidRPr="001E7F16" w:rsidRDefault="008B2AD3">
      <w:pPr>
        <w:rPr>
          <w:rFonts w:asciiTheme="minorHAnsi" w:hAnsiTheme="minorHAnsi" w:cstheme="minorHAnsi"/>
          <w:sz w:val="19"/>
          <w:szCs w:val="19"/>
        </w:rPr>
      </w:pPr>
      <w:r w:rsidRPr="001E7F16">
        <w:rPr>
          <w:rFonts w:asciiTheme="minorHAnsi" w:hAnsiTheme="minorHAnsi" w:cstheme="minorHAnsi"/>
          <w:sz w:val="19"/>
          <w:szCs w:val="19"/>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44C5D13C" w14:textId="77777777" w:rsidTr="000216C3">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760BF2F5" w14:textId="7819783C"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18" w:name="_2000"/>
            <w:bookmarkEnd w:id="18"/>
            <w:r>
              <w:rPr>
                <w:rFonts w:ascii="GT Walsheim BAnQ Md" w:hAnsi="GT Walsheim BAnQ Md"/>
                <w:b/>
                <w:bCs/>
                <w:color w:val="636BB0"/>
                <w:sz w:val="28"/>
                <w:szCs w:val="28"/>
              </w:rPr>
              <w:lastRenderedPageBreak/>
              <w:t>2</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single" w:sz="4" w:space="0" w:color="BFBFBF" w:themeColor="background1" w:themeShade="BF"/>
            </w:tcBorders>
          </w:tcPr>
          <w:p w14:paraId="111BEE6E" w14:textId="77777777" w:rsidR="000216C3" w:rsidRPr="00B9738E" w:rsidRDefault="000216C3" w:rsidP="008D79B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bookmarkStart w:id="19" w:name="_Hlk102641704"/>
            <w:r w:rsidRPr="00B9738E">
              <w:rPr>
                <w:rFonts w:ascii="GT Walsheim BAnQ Md" w:hAnsi="GT Walsheim BAnQ Md"/>
                <w:color w:val="636BB0"/>
                <w:sz w:val="28"/>
                <w:szCs w:val="28"/>
              </w:rPr>
              <w:t>RESSOURCES HUMAINES</w:t>
            </w:r>
          </w:p>
          <w:bookmarkEnd w:id="19"/>
          <w:p w14:paraId="6C424108" w14:textId="0A87F976" w:rsidR="000216C3" w:rsidRPr="00D17A2C" w:rsidRDefault="000216C3" w:rsidP="008D79B4">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10695C">
              <w:rPr>
                <w:rFonts w:ascii="GT Walsheim BAnQ Rg" w:hAnsi="GT Walsheim BAnQ Rg"/>
                <w:b w:val="0"/>
                <w:bCs w:val="0"/>
                <w:sz w:val="20"/>
                <w:szCs w:val="20"/>
              </w:rPr>
              <w:t xml:space="preserve">Cette section </w:t>
            </w:r>
            <w:r w:rsidR="00413A8C">
              <w:rPr>
                <w:rFonts w:ascii="GT Walsheim BAnQ Rg" w:hAnsi="GT Walsheim BAnQ Rg"/>
                <w:b w:val="0"/>
                <w:bCs w:val="0"/>
                <w:sz w:val="20"/>
                <w:szCs w:val="20"/>
              </w:rPr>
              <w:t>regroupe</w:t>
            </w:r>
            <w:r w:rsidRPr="0010695C">
              <w:rPr>
                <w:rFonts w:ascii="GT Walsheim BAnQ Rg" w:hAnsi="GT Walsheim BAnQ Rg"/>
                <w:b w:val="0"/>
                <w:bCs w:val="0"/>
                <w:sz w:val="20"/>
                <w:szCs w:val="20"/>
              </w:rPr>
              <w:t xml:space="preserve"> les documents relatifs à l’organisation du travail, à la gestion du personnel, aux conditions de travail de même qu’à la santé et sécurité au travail.</w:t>
            </w:r>
          </w:p>
        </w:tc>
      </w:tr>
      <w:tr w:rsidR="00453FC1" w:rsidRPr="007F5B4E" w14:paraId="1F1C16B9" w14:textId="77777777" w:rsidTr="004B37C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86B93FC" w14:textId="77777777" w:rsidR="00453FC1" w:rsidRPr="00753328" w:rsidRDefault="00453FC1" w:rsidP="00753328">
            <w:pPr>
              <w:pStyle w:val="Titre2"/>
              <w:spacing w:before="120" w:after="120"/>
              <w:ind w:left="34" w:firstLine="0"/>
              <w:jc w:val="center"/>
              <w:outlineLvl w:val="1"/>
              <w:rPr>
                <w:rFonts w:ascii="GT Walsheim BAnQ Md" w:hAnsi="GT Walsheim BAnQ Md"/>
                <w:b/>
                <w:bCs/>
                <w:color w:val="636BB0"/>
              </w:rPr>
            </w:pPr>
            <w:bookmarkStart w:id="20" w:name="_2100"/>
            <w:bookmarkStart w:id="21" w:name="_Hlk102466903"/>
            <w:bookmarkEnd w:id="20"/>
            <w:r w:rsidRPr="00753328">
              <w:rPr>
                <w:rFonts w:ascii="GT Walsheim BAnQ Md" w:hAnsi="GT Walsheim BAnQ Md"/>
                <w:b/>
                <w:bCs/>
                <w:color w:val="636BB0"/>
              </w:rPr>
              <w:t>2100</w:t>
            </w:r>
          </w:p>
        </w:tc>
        <w:tc>
          <w:tcPr>
            <w:tcW w:w="13324" w:type="dxa"/>
            <w:shd w:val="clear" w:color="auto" w:fill="auto"/>
          </w:tcPr>
          <w:p w14:paraId="321912B3" w14:textId="77777777" w:rsidR="00453FC1" w:rsidRPr="007F5B4E" w:rsidRDefault="00453FC1" w:rsidP="008D79B4">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Pr>
                <w:rFonts w:ascii="GT Walsheim BAnQ Rg" w:hAnsi="GT Walsheim BAnQ Rg"/>
                <w:b/>
                <w:bCs/>
                <w:color w:val="636BB0"/>
              </w:rPr>
              <w:t>Dotation</w:t>
            </w:r>
          </w:p>
          <w:p w14:paraId="06EF22F0" w14:textId="77777777" w:rsidR="00453FC1" w:rsidRPr="007F5B4E" w:rsidRDefault="00453FC1" w:rsidP="008D79B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Rg" w:hAnsi="GT Walsheim BAnQ Rg"/>
                <w:sz w:val="20"/>
                <w:szCs w:val="20"/>
              </w:rPr>
              <w:t xml:space="preserve">Documents relatifs </w:t>
            </w:r>
            <w:r w:rsidRPr="0010695C">
              <w:rPr>
                <w:rFonts w:ascii="GT Walsheim BAnQ Rg" w:hAnsi="GT Walsheim BAnQ Rg"/>
                <w:sz w:val="20"/>
                <w:szCs w:val="20"/>
              </w:rPr>
              <w:t>à la planification, à l’embauche et aux mouvements du personnel de la communauté religieuse.</w:t>
            </w:r>
          </w:p>
        </w:tc>
      </w:tr>
      <w:bookmarkEnd w:id="21"/>
    </w:tbl>
    <w:p w14:paraId="13A08044" w14:textId="77777777" w:rsidR="00EE2757" w:rsidRPr="00E64674"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395F4B62"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F656801"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053A3CA" w14:textId="1D79D925"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3BF436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B8A1AD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C34821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56ECFD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727789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04B0A4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9D55D0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7DBC705" w14:textId="77777777" w:rsidR="00EE2757" w:rsidRPr="00E64674" w:rsidRDefault="00EE2757" w:rsidP="00EE2757">
      <w:pPr>
        <w:rPr>
          <w:sz w:val="10"/>
          <w:szCs w:val="10"/>
        </w:rPr>
      </w:pPr>
    </w:p>
    <w:tbl>
      <w:tblPr>
        <w:tblW w:w="1431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50F01A25" w14:textId="77777777" w:rsidTr="004B37CF">
        <w:trPr>
          <w:trHeight w:val="3183"/>
        </w:trPr>
        <w:tc>
          <w:tcPr>
            <w:tcW w:w="993" w:type="dxa"/>
            <w:tcBorders>
              <w:top w:val="single" w:sz="4" w:space="0" w:color="BFBFBF" w:themeColor="background1" w:themeShade="BF"/>
              <w:bottom w:val="single" w:sz="4" w:space="0" w:color="BFBFBF" w:themeColor="background1" w:themeShade="BF"/>
            </w:tcBorders>
          </w:tcPr>
          <w:p w14:paraId="656ECB2E"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2110</w:t>
            </w:r>
          </w:p>
        </w:tc>
        <w:tc>
          <w:tcPr>
            <w:tcW w:w="4677" w:type="dxa"/>
            <w:tcBorders>
              <w:top w:val="single" w:sz="4" w:space="0" w:color="BFBFBF" w:themeColor="background1" w:themeShade="BF"/>
              <w:bottom w:val="single" w:sz="4" w:space="0" w:color="BFBFBF" w:themeColor="background1" w:themeShade="BF"/>
            </w:tcBorders>
          </w:tcPr>
          <w:p w14:paraId="66757EAC"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Gestion du personnel</w:t>
            </w:r>
          </w:p>
          <w:p w14:paraId="448979F4" w14:textId="760BF7F4"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gestion du personnel de la communauté (postes réguliers, à temps partiel, occasionnels, saisonniers ou contractuels), à la planification des besoins en personnel (incluant les études, analyses et rapports), à l’état des postes ainsi qu’à la création, à l’évaluation, à la classification, à la répartition, à l’abolition et au transfert de ces postes.</w:t>
            </w:r>
          </w:p>
          <w:p w14:paraId="693E8A65" w14:textId="567ABFB6" w:rsidR="00EE2757" w:rsidRPr="00A918E1" w:rsidRDefault="00EE2757" w:rsidP="00C83337">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Plan</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d’effectifs et d’embauche, inventaire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et structure des postes, liste</w:t>
            </w:r>
            <w:r w:rsidR="005456DF">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des employés, liste</w:t>
            </w:r>
            <w:r w:rsidR="005456DF">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 rappel et de priorité d’embauche, dossiers des mouvements de personnel, etc.</w:t>
            </w:r>
          </w:p>
        </w:tc>
        <w:tc>
          <w:tcPr>
            <w:tcW w:w="851" w:type="dxa"/>
            <w:tcBorders>
              <w:top w:val="single" w:sz="4" w:space="0" w:color="BFBFBF" w:themeColor="background1" w:themeShade="BF"/>
              <w:bottom w:val="single" w:sz="4" w:space="0" w:color="BFBFBF" w:themeColor="background1" w:themeShade="BF"/>
            </w:tcBorders>
          </w:tcPr>
          <w:p w14:paraId="1F502859"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6128A82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6FC71D5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44BD1ED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bottom w:val="single" w:sz="4" w:space="0" w:color="BFBFBF" w:themeColor="background1" w:themeShade="BF"/>
            </w:tcBorders>
          </w:tcPr>
          <w:p w14:paraId="26542925"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05BB358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bottom w:val="single" w:sz="4" w:space="0" w:color="BFBFBF" w:themeColor="background1" w:themeShade="BF"/>
            </w:tcBorders>
          </w:tcPr>
          <w:p w14:paraId="7A0141A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1D4073B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top w:val="single" w:sz="4" w:space="0" w:color="BFBFBF" w:themeColor="background1" w:themeShade="BF"/>
              <w:bottom w:val="single" w:sz="4" w:space="0" w:color="BFBFBF" w:themeColor="background1" w:themeShade="BF"/>
            </w:tcBorders>
          </w:tcPr>
          <w:p w14:paraId="4CA326D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A15E245"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bottom w:val="single" w:sz="4" w:space="0" w:color="BFBFBF" w:themeColor="background1" w:themeShade="BF"/>
            </w:tcBorders>
          </w:tcPr>
          <w:p w14:paraId="24963494" w14:textId="77777777" w:rsidR="00EE2757" w:rsidRPr="00A918E1" w:rsidRDefault="00EE2757" w:rsidP="004B37CF">
            <w:pPr>
              <w:pBdr>
                <w:top w:val="nil"/>
                <w:left w:val="nil"/>
                <w:bottom w:val="nil"/>
                <w:right w:val="nil"/>
                <w:between w:val="nil"/>
              </w:pBdr>
              <w:ind w:left="493" w:right="211" w:hanging="389"/>
              <w:rPr>
                <w:rFonts w:asciiTheme="minorHAnsi" w:hAnsiTheme="minorHAnsi" w:cstheme="minorHAnsi"/>
                <w:color w:val="000000"/>
                <w:sz w:val="19"/>
                <w:szCs w:val="19"/>
              </w:rPr>
            </w:pPr>
          </w:p>
          <w:p w14:paraId="316BDE7E" w14:textId="087C1847" w:rsidR="00EE2757" w:rsidRPr="00A918E1" w:rsidRDefault="00EE2757" w:rsidP="001E6C6F">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r w:rsidRPr="00A918E1">
              <w:rPr>
                <w:rFonts w:asciiTheme="minorHAnsi" w:hAnsiTheme="minorHAnsi" w:cstheme="minorHAnsi"/>
                <w:color w:val="000000"/>
                <w:sz w:val="19"/>
                <w:szCs w:val="19"/>
              </w:rPr>
              <w:tab/>
              <w:t>Conserver l</w:t>
            </w:r>
            <w:r w:rsidR="00702843">
              <w:rPr>
                <w:rFonts w:asciiTheme="minorHAnsi" w:hAnsiTheme="minorHAnsi" w:cstheme="minorHAnsi"/>
                <w:color w:val="000000"/>
                <w:sz w:val="19"/>
                <w:szCs w:val="19"/>
              </w:rPr>
              <w:t>es</w:t>
            </w:r>
            <w:r w:rsidRPr="00A918E1">
              <w:rPr>
                <w:rFonts w:asciiTheme="minorHAnsi" w:hAnsiTheme="minorHAnsi" w:cstheme="minorHAnsi"/>
                <w:color w:val="000000"/>
                <w:sz w:val="19"/>
                <w:szCs w:val="19"/>
              </w:rPr>
              <w:t xml:space="preserve"> liste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annuelle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des employés, les rapports et études sur la création, le transfert ou l’abolition de postes ainsi que le</w:t>
            </w:r>
            <w:r w:rsidR="002F20C2">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plan</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officiel</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d’effectifs et d’embauche.</w:t>
            </w:r>
          </w:p>
          <w:p w14:paraId="1243619E"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E0495B5" w14:textId="77777777" w:rsidR="00EE2757" w:rsidRPr="00A918E1" w:rsidRDefault="00EE2757" w:rsidP="004B37CF">
            <w:pPr>
              <w:pBdr>
                <w:top w:val="nil"/>
                <w:left w:val="nil"/>
                <w:bottom w:val="nil"/>
                <w:right w:val="nil"/>
                <w:between w:val="nil"/>
              </w:pBdr>
              <w:ind w:left="105"/>
              <w:rPr>
                <w:rFonts w:asciiTheme="minorHAnsi" w:hAnsiTheme="minorHAnsi" w:cstheme="minorHAnsi"/>
                <w:color w:val="000000"/>
                <w:sz w:val="19"/>
                <w:szCs w:val="19"/>
              </w:rPr>
            </w:pPr>
          </w:p>
        </w:tc>
      </w:tr>
      <w:tr w:rsidR="00EE2757" w:rsidRPr="00A918E1" w14:paraId="47CEA80D" w14:textId="77777777" w:rsidTr="004B37CF">
        <w:trPr>
          <w:trHeight w:val="69"/>
        </w:trPr>
        <w:tc>
          <w:tcPr>
            <w:tcW w:w="993" w:type="dxa"/>
            <w:tcBorders>
              <w:top w:val="single" w:sz="4" w:space="0" w:color="BFBFBF" w:themeColor="background1" w:themeShade="BF"/>
              <w:bottom w:val="single" w:sz="4" w:space="0" w:color="BFBFBF" w:themeColor="background1" w:themeShade="BF"/>
              <w:right w:val="nil"/>
            </w:tcBorders>
          </w:tcPr>
          <w:p w14:paraId="2627CBAB" w14:textId="77777777" w:rsidR="00EE2757" w:rsidRPr="00A918E1" w:rsidRDefault="00EE2757" w:rsidP="004B37CF">
            <w:pPr>
              <w:pBdr>
                <w:top w:val="nil"/>
                <w:left w:val="nil"/>
                <w:bottom w:val="nil"/>
                <w:right w:val="nil"/>
                <w:between w:val="nil"/>
              </w:pBdr>
              <w:ind w:left="108"/>
              <w:rPr>
                <w:bCs/>
                <w:color w:val="000000"/>
                <w:sz w:val="10"/>
                <w:szCs w:val="10"/>
              </w:rPr>
            </w:pPr>
            <w:bookmarkStart w:id="22" w:name="_Hlk102465124"/>
          </w:p>
        </w:tc>
        <w:tc>
          <w:tcPr>
            <w:tcW w:w="4677" w:type="dxa"/>
            <w:tcBorders>
              <w:top w:val="single" w:sz="4" w:space="0" w:color="BFBFBF" w:themeColor="background1" w:themeShade="BF"/>
              <w:left w:val="nil"/>
              <w:bottom w:val="single" w:sz="4" w:space="0" w:color="BFBFBF" w:themeColor="background1" w:themeShade="BF"/>
              <w:right w:val="nil"/>
            </w:tcBorders>
          </w:tcPr>
          <w:p w14:paraId="5FBD2ADF"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77229F59" w14:textId="77777777" w:rsidR="00EE2757" w:rsidRPr="00A918E1" w:rsidRDefault="00EE2757" w:rsidP="004B37CF">
            <w:pPr>
              <w:pBdr>
                <w:top w:val="nil"/>
                <w:left w:val="nil"/>
                <w:bottom w:val="nil"/>
                <w:right w:val="nil"/>
                <w:between w:val="nil"/>
              </w:pBd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06482095" w14:textId="77777777" w:rsidR="00EE2757" w:rsidRPr="00A918E1" w:rsidRDefault="00EE2757" w:rsidP="004B37CF">
            <w:pPr>
              <w:pBdr>
                <w:top w:val="nil"/>
                <w:left w:val="nil"/>
                <w:bottom w:val="nil"/>
                <w:right w:val="nil"/>
                <w:between w:val="nil"/>
              </w:pBdr>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1816A25D"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375F8009"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BFA03A"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0372AB70" w14:textId="77777777" w:rsidR="00EE2757" w:rsidRPr="00A918E1" w:rsidRDefault="00EE2757" w:rsidP="004B37CF">
            <w:pPr>
              <w:pBdr>
                <w:top w:val="nil"/>
                <w:left w:val="nil"/>
                <w:bottom w:val="nil"/>
                <w:right w:val="nil"/>
                <w:between w:val="nil"/>
              </w:pBdr>
              <w:ind w:left="5"/>
              <w:jc w:val="center"/>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tcBorders>
          </w:tcPr>
          <w:p w14:paraId="61279D69" w14:textId="77777777" w:rsidR="00EE2757" w:rsidRPr="00A918E1" w:rsidRDefault="00EE2757" w:rsidP="004B37CF">
            <w:pPr>
              <w:pBdr>
                <w:top w:val="nil"/>
                <w:left w:val="nil"/>
                <w:bottom w:val="nil"/>
                <w:right w:val="nil"/>
                <w:between w:val="nil"/>
              </w:pBdr>
              <w:ind w:left="429" w:right="211" w:hanging="325"/>
              <w:rPr>
                <w:bCs/>
                <w:color w:val="000000"/>
                <w:sz w:val="10"/>
                <w:szCs w:val="10"/>
              </w:rPr>
            </w:pPr>
          </w:p>
        </w:tc>
      </w:tr>
      <w:bookmarkEnd w:id="22"/>
      <w:tr w:rsidR="00EE2757" w:rsidRPr="00A918E1" w14:paraId="33BDF1C7" w14:textId="77777777" w:rsidTr="004B37CF">
        <w:trPr>
          <w:trHeight w:val="1257"/>
        </w:trPr>
        <w:tc>
          <w:tcPr>
            <w:tcW w:w="993" w:type="dxa"/>
            <w:tcBorders>
              <w:bottom w:val="single" w:sz="4" w:space="0" w:color="BFBFBF" w:themeColor="background1" w:themeShade="BF"/>
            </w:tcBorders>
          </w:tcPr>
          <w:p w14:paraId="5E11CB92"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2120</w:t>
            </w:r>
          </w:p>
        </w:tc>
        <w:tc>
          <w:tcPr>
            <w:tcW w:w="4677" w:type="dxa"/>
            <w:tcBorders>
              <w:bottom w:val="single" w:sz="4" w:space="0" w:color="BFBFBF" w:themeColor="background1" w:themeShade="BF"/>
            </w:tcBorders>
          </w:tcPr>
          <w:p w14:paraId="6BBB7980"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Description des tâches</w:t>
            </w:r>
          </w:p>
          <w:p w14:paraId="12311F0F" w14:textId="62ED29AE"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définition des fonctions et des tâches du personnel de la communauté.</w:t>
            </w:r>
          </w:p>
          <w:p w14:paraId="5806B3DA" w14:textId="77777777" w:rsidR="00EE2757" w:rsidRPr="00A918E1" w:rsidRDefault="00EE2757" w:rsidP="00C83337">
            <w:pPr>
              <w:pStyle w:val="Paragraphedeliste"/>
              <w:numPr>
                <w:ilvl w:val="0"/>
                <w:numId w:val="7"/>
              </w:numPr>
              <w:pBdr>
                <w:top w:val="nil"/>
                <w:left w:val="nil"/>
                <w:bottom w:val="nil"/>
                <w:right w:val="nil"/>
                <w:between w:val="nil"/>
              </w:pBdr>
              <w:autoSpaceDE/>
              <w:autoSpaceDN/>
              <w:spacing w:before="240"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Descriptions des fonctions et des tâches, plans de travail et répartition des tâches.</w:t>
            </w:r>
          </w:p>
        </w:tc>
        <w:tc>
          <w:tcPr>
            <w:tcW w:w="851" w:type="dxa"/>
            <w:tcBorders>
              <w:bottom w:val="single" w:sz="4" w:space="0" w:color="BFBFBF" w:themeColor="background1" w:themeShade="BF"/>
            </w:tcBorders>
          </w:tcPr>
          <w:p w14:paraId="142E8B70"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58A81370"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42FEA207"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D9AC76D"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75E1751D"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6556D58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p w14:paraId="4F4B00A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B64C14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335702D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p w14:paraId="2C14508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2262899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394515F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2A68495F"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7DD39487"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38F60923" w14:textId="77777777" w:rsidR="00EE2757" w:rsidRPr="00A918E1" w:rsidRDefault="00EE2757" w:rsidP="004B37CF">
            <w:pPr>
              <w:pBdr>
                <w:top w:val="nil"/>
                <w:left w:val="nil"/>
                <w:bottom w:val="nil"/>
                <w:right w:val="nil"/>
                <w:between w:val="nil"/>
              </w:pBdr>
              <w:ind w:left="429" w:right="211" w:hanging="325"/>
              <w:rPr>
                <w:rFonts w:asciiTheme="minorHAnsi" w:hAnsiTheme="minorHAnsi" w:cstheme="minorHAnsi"/>
                <w:color w:val="000000"/>
                <w:sz w:val="19"/>
                <w:szCs w:val="19"/>
              </w:rPr>
            </w:pPr>
          </w:p>
          <w:p w14:paraId="51C95490" w14:textId="63ADADC7" w:rsidR="00EE2757" w:rsidRPr="00A918E1" w:rsidRDefault="00EE2757" w:rsidP="001E6C6F">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r w:rsidRPr="00A918E1">
              <w:rPr>
                <w:rFonts w:asciiTheme="minorHAnsi" w:hAnsiTheme="minorHAnsi" w:cstheme="minorHAnsi"/>
                <w:color w:val="000000"/>
                <w:sz w:val="19"/>
                <w:szCs w:val="19"/>
              </w:rPr>
              <w:tab/>
              <w:t xml:space="preserve">Conserver les versions finales et adoptées des descriptions </w:t>
            </w:r>
            <w:r w:rsidR="00952E11">
              <w:rPr>
                <w:rFonts w:asciiTheme="minorHAnsi" w:hAnsiTheme="minorHAnsi" w:cstheme="minorHAnsi"/>
                <w:color w:val="000000"/>
                <w:sz w:val="19"/>
                <w:szCs w:val="19"/>
              </w:rPr>
              <w:t xml:space="preserve">des fonctions et </w:t>
            </w:r>
            <w:r w:rsidRPr="00A918E1">
              <w:rPr>
                <w:rFonts w:asciiTheme="minorHAnsi" w:hAnsiTheme="minorHAnsi" w:cstheme="minorHAnsi"/>
                <w:color w:val="000000"/>
                <w:sz w:val="19"/>
                <w:szCs w:val="19"/>
              </w:rPr>
              <w:t>des tâches.</w:t>
            </w:r>
          </w:p>
        </w:tc>
      </w:tr>
      <w:tr w:rsidR="00EE2757" w:rsidRPr="00A918E1" w14:paraId="41A2A4F5" w14:textId="77777777" w:rsidTr="004B37CF">
        <w:trPr>
          <w:trHeight w:val="58"/>
        </w:trPr>
        <w:tc>
          <w:tcPr>
            <w:tcW w:w="993" w:type="dxa"/>
            <w:tcBorders>
              <w:top w:val="single" w:sz="4" w:space="0" w:color="BFBFBF" w:themeColor="background1" w:themeShade="BF"/>
              <w:bottom w:val="single" w:sz="4" w:space="0" w:color="BFBFBF" w:themeColor="background1" w:themeShade="BF"/>
              <w:right w:val="nil"/>
            </w:tcBorders>
          </w:tcPr>
          <w:p w14:paraId="18F1347D" w14:textId="77777777" w:rsidR="00EE2757" w:rsidRPr="00A918E1" w:rsidRDefault="00EE2757" w:rsidP="00A918E1">
            <w:pPr>
              <w:pBdr>
                <w:top w:val="nil"/>
                <w:left w:val="nil"/>
                <w:bottom w:val="nil"/>
                <w:right w:val="nil"/>
                <w:between w:val="nil"/>
              </w:pBdr>
              <w:ind w:left="108"/>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7877670A"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17B8DD5A"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2A107CC5"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558F5873"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7741072B"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14BD0332"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32305155" w14:textId="77777777" w:rsidR="00EE2757" w:rsidRPr="00A918E1" w:rsidRDefault="00EE2757" w:rsidP="004B37CF">
            <w:pPr>
              <w:pBdr>
                <w:top w:val="nil"/>
                <w:left w:val="nil"/>
                <w:bottom w:val="nil"/>
                <w:right w:val="nil"/>
                <w:between w:val="nil"/>
              </w:pBdr>
              <w:ind w:left="108"/>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tcBorders>
          </w:tcPr>
          <w:p w14:paraId="02ACFE41" w14:textId="77777777" w:rsidR="00EE2757" w:rsidRPr="00A918E1" w:rsidRDefault="00EE2757" w:rsidP="004B37CF">
            <w:pPr>
              <w:pBdr>
                <w:top w:val="nil"/>
                <w:left w:val="nil"/>
                <w:bottom w:val="nil"/>
                <w:right w:val="nil"/>
                <w:between w:val="nil"/>
              </w:pBdr>
              <w:ind w:left="108"/>
              <w:rPr>
                <w:bCs/>
                <w:color w:val="000000"/>
                <w:sz w:val="10"/>
                <w:szCs w:val="10"/>
              </w:rPr>
            </w:pPr>
          </w:p>
        </w:tc>
      </w:tr>
      <w:tr w:rsidR="00EE2757" w:rsidRPr="00A918E1" w14:paraId="4A779D50" w14:textId="77777777" w:rsidTr="004B37CF">
        <w:trPr>
          <w:trHeight w:val="973"/>
        </w:trPr>
        <w:tc>
          <w:tcPr>
            <w:tcW w:w="993" w:type="dxa"/>
            <w:tcBorders>
              <w:top w:val="single" w:sz="4" w:space="0" w:color="BFBFBF" w:themeColor="background1" w:themeShade="BF"/>
              <w:bottom w:val="single" w:sz="4" w:space="0" w:color="BFBFBF" w:themeColor="background1" w:themeShade="BF"/>
            </w:tcBorders>
          </w:tcPr>
          <w:p w14:paraId="179F1E54" w14:textId="77777777" w:rsidR="00EE2757" w:rsidRPr="00A918E1" w:rsidRDefault="00EE2757" w:rsidP="002F20C2">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2130</w:t>
            </w:r>
          </w:p>
        </w:tc>
        <w:tc>
          <w:tcPr>
            <w:tcW w:w="4677" w:type="dxa"/>
            <w:tcBorders>
              <w:top w:val="single" w:sz="4" w:space="0" w:color="BFBFBF" w:themeColor="background1" w:themeShade="BF"/>
              <w:bottom w:val="single" w:sz="4" w:space="0" w:color="BFBFBF" w:themeColor="background1" w:themeShade="BF"/>
            </w:tcBorders>
          </w:tcPr>
          <w:p w14:paraId="4E5B4665" w14:textId="77777777" w:rsidR="00EE2757" w:rsidRPr="00A918E1" w:rsidRDefault="00EE2757" w:rsidP="002F20C2">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Recrutement du personnel</w:t>
            </w:r>
          </w:p>
          <w:p w14:paraId="1EA86E47" w14:textId="66DEBCAB" w:rsidR="00EE2757" w:rsidRDefault="00EE2757" w:rsidP="002F20C2">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préparation, à la gestion et au suivi du processus de recrutement par voie de concours ou d’appel d’offres de service, ou par d’autres modes de sélection. Cette série inclut aussi les documents relatifs aux différents programmes gouvernementaux pour l’embauche de personnel occasionnel et aux programmes de stages offerts.</w:t>
            </w:r>
          </w:p>
          <w:p w14:paraId="09F8D493" w14:textId="77777777" w:rsidR="002F20C2" w:rsidRPr="00A918E1" w:rsidRDefault="002F20C2" w:rsidP="002F20C2">
            <w:pPr>
              <w:pBdr>
                <w:top w:val="nil"/>
                <w:left w:val="nil"/>
                <w:bottom w:val="nil"/>
                <w:right w:val="nil"/>
                <w:between w:val="nil"/>
              </w:pBdr>
              <w:rPr>
                <w:rFonts w:asciiTheme="minorHAnsi" w:hAnsiTheme="minorHAnsi" w:cstheme="minorHAnsi"/>
                <w:color w:val="000000"/>
                <w:sz w:val="19"/>
                <w:szCs w:val="19"/>
              </w:rPr>
            </w:pPr>
          </w:p>
          <w:p w14:paraId="6BEF4830" w14:textId="338AF6CF" w:rsidR="00EE2757" w:rsidRPr="00A918E1" w:rsidRDefault="00EE2757" w:rsidP="002F20C2">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Processus de recrutement : tests, grilles de sélection, guide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d’entrevue, etc.</w:t>
            </w:r>
          </w:p>
          <w:p w14:paraId="55B13A65" w14:textId="77777777" w:rsidR="00EE2757" w:rsidRPr="00A918E1" w:rsidRDefault="00EE2757" w:rsidP="002F20C2">
            <w:pPr>
              <w:pBdr>
                <w:top w:val="nil"/>
                <w:left w:val="nil"/>
                <w:bottom w:val="nil"/>
                <w:right w:val="nil"/>
                <w:between w:val="nil"/>
              </w:pBdr>
              <w:ind w:left="108"/>
              <w:rPr>
                <w:rFonts w:asciiTheme="minorHAnsi" w:hAnsiTheme="minorHAnsi" w:cstheme="minorHAnsi"/>
                <w:b/>
                <w:color w:val="000000"/>
                <w:sz w:val="19"/>
                <w:szCs w:val="19"/>
              </w:rPr>
            </w:pPr>
          </w:p>
        </w:tc>
        <w:tc>
          <w:tcPr>
            <w:tcW w:w="851" w:type="dxa"/>
            <w:tcBorders>
              <w:top w:val="single" w:sz="4" w:space="0" w:color="BFBFBF" w:themeColor="background1" w:themeShade="BF"/>
              <w:bottom w:val="single" w:sz="4" w:space="0" w:color="BFBFBF" w:themeColor="background1" w:themeShade="BF"/>
            </w:tcBorders>
          </w:tcPr>
          <w:p w14:paraId="0B1A1055" w14:textId="77777777" w:rsidR="00EE2757" w:rsidRPr="00A918E1" w:rsidRDefault="00EE2757" w:rsidP="002F20C2">
            <w:pPr>
              <w:pBdr>
                <w:top w:val="nil"/>
                <w:left w:val="nil"/>
                <w:bottom w:val="nil"/>
                <w:right w:val="nil"/>
                <w:between w:val="nil"/>
              </w:pBd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01F145FA" w14:textId="77777777" w:rsidR="00EE2757" w:rsidRPr="00A918E1" w:rsidRDefault="00EE2757" w:rsidP="002F20C2">
            <w:pPr>
              <w:pBdr>
                <w:top w:val="nil"/>
                <w:left w:val="nil"/>
                <w:bottom w:val="nil"/>
                <w:right w:val="nil"/>
                <w:between w:val="nil"/>
              </w:pBdr>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20164B0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2494921"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0872B97"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CA006F6"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37F3A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78BBAF7"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690796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F8D94C6"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591202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B8C840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bottom w:val="single" w:sz="4" w:space="0" w:color="BFBFBF" w:themeColor="background1" w:themeShade="BF"/>
            </w:tcBorders>
          </w:tcPr>
          <w:p w14:paraId="08B158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692B411"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1512A17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6C9B31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2E8572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664CFF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48BB55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EB89D5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B78676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52288D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bottom w:val="single" w:sz="4" w:space="0" w:color="BFBFBF" w:themeColor="background1" w:themeShade="BF"/>
            </w:tcBorders>
          </w:tcPr>
          <w:p w14:paraId="38E89E6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F12EB9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3E566A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329F401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69EFF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27D97B"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74CF1C1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875D1CF"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AFECD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C146B3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T1</w:t>
            </w:r>
          </w:p>
        </w:tc>
        <w:tc>
          <w:tcPr>
            <w:tcW w:w="992" w:type="dxa"/>
            <w:tcBorders>
              <w:top w:val="single" w:sz="4" w:space="0" w:color="BFBFBF" w:themeColor="background1" w:themeShade="BF"/>
              <w:bottom w:val="single" w:sz="4" w:space="0" w:color="BFBFBF" w:themeColor="background1" w:themeShade="BF"/>
            </w:tcBorders>
          </w:tcPr>
          <w:p w14:paraId="4662C12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97CAC8"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3B4B328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4EDF012C"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C3CC66E"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229554D0"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55E363C9"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F780704"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0AB1D4A3"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p>
          <w:p w14:paraId="63371CD2" w14:textId="77777777" w:rsidR="00EE2757" w:rsidRPr="00A918E1" w:rsidRDefault="00EE2757" w:rsidP="002F20C2">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bottom w:val="single" w:sz="4" w:space="0" w:color="BFBFBF" w:themeColor="background1" w:themeShade="BF"/>
            </w:tcBorders>
          </w:tcPr>
          <w:p w14:paraId="5459998D"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0C649A55" w14:textId="46697A50" w:rsidR="00EE2757" w:rsidRPr="00A918E1" w:rsidRDefault="00EE2757" w:rsidP="002F20C2">
            <w:pPr>
              <w:pBdr>
                <w:top w:val="nil"/>
                <w:left w:val="nil"/>
                <w:bottom w:val="nil"/>
                <w:right w:val="nil"/>
                <w:between w:val="nil"/>
              </w:pBdr>
              <w:ind w:left="429" w:hanging="325"/>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  </w:t>
            </w:r>
            <w:r w:rsidRPr="00A918E1">
              <w:rPr>
                <w:rFonts w:asciiTheme="minorHAnsi" w:hAnsiTheme="minorHAnsi" w:cstheme="minorHAnsi"/>
                <w:color w:val="000000"/>
                <w:sz w:val="19"/>
                <w:szCs w:val="19"/>
              </w:rPr>
              <w:tab/>
              <w:t>Jusqu’à l’embauche et aussi longtemps qu’une contestation du processus est possible selon les dispositions des conventions collectives ou des règlements internes en vigueur dans la communauté.</w:t>
            </w:r>
          </w:p>
          <w:p w14:paraId="0A8155C5"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1EC42476" w14:textId="77777777" w:rsidR="00EE2757" w:rsidRPr="00A918E1" w:rsidRDefault="00EE2757" w:rsidP="002F20C2">
            <w:pPr>
              <w:pBdr>
                <w:top w:val="nil"/>
                <w:left w:val="nil"/>
                <w:bottom w:val="nil"/>
                <w:right w:val="nil"/>
                <w:between w:val="nil"/>
              </w:pBdr>
              <w:ind w:left="429" w:right="211" w:hanging="325"/>
              <w:rPr>
                <w:rFonts w:asciiTheme="minorHAnsi" w:hAnsiTheme="minorHAnsi" w:cstheme="minorHAnsi"/>
                <w:color w:val="000000"/>
                <w:sz w:val="19"/>
                <w:szCs w:val="19"/>
              </w:rPr>
            </w:pPr>
          </w:p>
          <w:p w14:paraId="22D8579F" w14:textId="77777777" w:rsidR="002F20C2" w:rsidRDefault="002F20C2" w:rsidP="002F20C2">
            <w:pPr>
              <w:pBdr>
                <w:top w:val="nil"/>
                <w:left w:val="nil"/>
                <w:bottom w:val="nil"/>
                <w:right w:val="nil"/>
                <w:between w:val="nil"/>
              </w:pBdr>
              <w:ind w:left="425" w:hanging="323"/>
              <w:rPr>
                <w:rFonts w:asciiTheme="minorHAnsi" w:hAnsiTheme="minorHAnsi" w:cstheme="minorHAnsi"/>
                <w:color w:val="000000"/>
                <w:sz w:val="19"/>
                <w:szCs w:val="19"/>
              </w:rPr>
            </w:pPr>
          </w:p>
          <w:p w14:paraId="65B777B1" w14:textId="716AA211" w:rsidR="00EE2757" w:rsidRPr="00A918E1" w:rsidRDefault="00EE2757" w:rsidP="002F20C2">
            <w:pPr>
              <w:pBdr>
                <w:top w:val="nil"/>
                <w:left w:val="nil"/>
                <w:bottom w:val="nil"/>
                <w:right w:val="nil"/>
                <w:between w:val="nil"/>
              </w:pBdr>
              <w:ind w:left="425"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T1</w:t>
            </w:r>
            <w:r w:rsidRPr="00A918E1">
              <w:rPr>
                <w:rFonts w:asciiTheme="minorHAnsi" w:hAnsiTheme="minorHAnsi" w:cstheme="minorHAnsi"/>
                <w:color w:val="000000"/>
                <w:sz w:val="19"/>
                <w:szCs w:val="19"/>
              </w:rPr>
              <w:tab/>
              <w:t>Conserver les modèles de tests et le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guide</w:t>
            </w:r>
            <w:r w:rsidR="00702843">
              <w:rPr>
                <w:rFonts w:asciiTheme="minorHAnsi" w:hAnsiTheme="minorHAnsi" w:cstheme="minorHAnsi"/>
                <w:color w:val="000000"/>
                <w:sz w:val="19"/>
                <w:szCs w:val="19"/>
              </w:rPr>
              <w:t>s</w:t>
            </w:r>
            <w:r w:rsidRPr="00A918E1">
              <w:rPr>
                <w:rFonts w:asciiTheme="minorHAnsi" w:hAnsiTheme="minorHAnsi" w:cstheme="minorHAnsi"/>
                <w:color w:val="000000"/>
                <w:sz w:val="19"/>
                <w:szCs w:val="19"/>
              </w:rPr>
              <w:t xml:space="preserve"> d’entrevue développés par la communauté.</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72F8D07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D1CEEF9"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bottom w:val="single" w:sz="4" w:space="0" w:color="D9D9D9" w:themeColor="background1" w:themeShade="D9"/>
            </w:tcBorders>
            <w:shd w:val="clear" w:color="auto" w:fill="D9D9D9" w:themeFill="background1" w:themeFillShade="D9"/>
            <w:vAlign w:val="center"/>
          </w:tcPr>
          <w:p w14:paraId="2A08792F" w14:textId="27BC865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21DD8CB"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E12999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A9C333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5669A4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C397DF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4A172D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0BECE3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4E634F6F" w14:textId="77777777" w:rsidR="00EE2757" w:rsidRPr="00E64674" w:rsidRDefault="00EE2757" w:rsidP="00EE2757">
      <w:pPr>
        <w:rPr>
          <w:sz w:val="10"/>
          <w:szCs w:val="10"/>
        </w:rPr>
      </w:pPr>
    </w:p>
    <w:tbl>
      <w:tblPr>
        <w:tblW w:w="1431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4731C6BD" w14:textId="77777777" w:rsidTr="004B37CF">
        <w:trPr>
          <w:trHeight w:val="973"/>
        </w:trPr>
        <w:tc>
          <w:tcPr>
            <w:tcW w:w="993" w:type="dxa"/>
            <w:tcBorders>
              <w:top w:val="single" w:sz="4" w:space="0" w:color="BFBFBF" w:themeColor="background1" w:themeShade="BF"/>
              <w:bottom w:val="single" w:sz="4" w:space="0" w:color="BFBFBF" w:themeColor="background1" w:themeShade="BF"/>
            </w:tcBorders>
          </w:tcPr>
          <w:p w14:paraId="52EB3143" w14:textId="77777777" w:rsidR="00EE2757" w:rsidRPr="00A918E1" w:rsidRDefault="00EE2757" w:rsidP="004B37CF">
            <w:pPr>
              <w:pBdr>
                <w:top w:val="nil"/>
                <w:left w:val="nil"/>
                <w:bottom w:val="nil"/>
                <w:right w:val="nil"/>
                <w:between w:val="nil"/>
              </w:pBdr>
              <w:ind w:left="108"/>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br/>
            </w:r>
          </w:p>
        </w:tc>
        <w:tc>
          <w:tcPr>
            <w:tcW w:w="4677" w:type="dxa"/>
            <w:tcBorders>
              <w:top w:val="single" w:sz="4" w:space="0" w:color="BFBFBF" w:themeColor="background1" w:themeShade="BF"/>
              <w:bottom w:val="single" w:sz="4" w:space="0" w:color="BFBFBF" w:themeColor="background1" w:themeShade="BF"/>
            </w:tcBorders>
          </w:tcPr>
          <w:p w14:paraId="23CDAC50" w14:textId="067AB530" w:rsidR="00EE2757" w:rsidRPr="00A918E1" w:rsidRDefault="00EE2757" w:rsidP="00C83337">
            <w:pPr>
              <w:pStyle w:val="Paragraphedeliste"/>
              <w:numPr>
                <w:ilvl w:val="0"/>
                <w:numId w:val="7"/>
              </w:numPr>
              <w:pBdr>
                <w:top w:val="nil"/>
                <w:left w:val="nil"/>
                <w:bottom w:val="nil"/>
                <w:right w:val="nil"/>
                <w:between w:val="nil"/>
              </w:pBdr>
              <w:tabs>
                <w:tab w:val="left" w:pos="456"/>
              </w:tabs>
              <w:autoSpaceDE/>
              <w:autoSpaceDN/>
              <w:spacing w:after="120"/>
              <w:ind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Dossiers de recrutement : description des fonctions, critères d’embauche, affichage d</w:t>
            </w:r>
            <w:r w:rsidR="00734689">
              <w:rPr>
                <w:rFonts w:asciiTheme="minorHAnsi" w:hAnsiTheme="minorHAnsi" w:cstheme="minorHAnsi"/>
                <w:color w:val="000000"/>
                <w:sz w:val="19"/>
                <w:szCs w:val="19"/>
              </w:rPr>
              <w:t>e</w:t>
            </w:r>
            <w:r w:rsidRPr="00A918E1">
              <w:rPr>
                <w:rFonts w:asciiTheme="minorHAnsi" w:hAnsiTheme="minorHAnsi" w:cstheme="minorHAnsi"/>
                <w:color w:val="000000"/>
                <w:sz w:val="19"/>
                <w:szCs w:val="19"/>
              </w:rPr>
              <w:t xml:space="preserve"> poste vacant, curriculum vitae et demandes d’emploi, convocations, résultats des tests, résumés des entrevues, rapport du comité de sélection, etc.</w:t>
            </w:r>
          </w:p>
        </w:tc>
        <w:tc>
          <w:tcPr>
            <w:tcW w:w="851" w:type="dxa"/>
            <w:tcBorders>
              <w:top w:val="single" w:sz="4" w:space="0" w:color="BFBFBF" w:themeColor="background1" w:themeShade="BF"/>
              <w:bottom w:val="single" w:sz="4" w:space="0" w:color="BFBFBF" w:themeColor="background1" w:themeShade="BF"/>
            </w:tcBorders>
          </w:tcPr>
          <w:p w14:paraId="24582BCA"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6594BD19"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1627445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7B74C844"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top w:val="single" w:sz="4" w:space="0" w:color="BFBFBF" w:themeColor="background1" w:themeShade="BF"/>
              <w:bottom w:val="single" w:sz="4" w:space="0" w:color="BFBFBF" w:themeColor="background1" w:themeShade="BF"/>
            </w:tcBorders>
          </w:tcPr>
          <w:p w14:paraId="4A33C7A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888*</w:t>
            </w:r>
          </w:p>
          <w:p w14:paraId="3F7FEBC6"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984E00D"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top w:val="single" w:sz="4" w:space="0" w:color="BFBFBF" w:themeColor="background1" w:themeShade="BF"/>
              <w:bottom w:val="single" w:sz="4" w:space="0" w:color="BFBFBF" w:themeColor="background1" w:themeShade="BF"/>
            </w:tcBorders>
          </w:tcPr>
          <w:p w14:paraId="6994136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3</w:t>
            </w:r>
          </w:p>
          <w:p w14:paraId="70B88D6F"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7316DEA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567" w:type="dxa"/>
            <w:tcBorders>
              <w:top w:val="single" w:sz="4" w:space="0" w:color="BFBFBF" w:themeColor="background1" w:themeShade="BF"/>
              <w:bottom w:val="single" w:sz="4" w:space="0" w:color="BFBFBF" w:themeColor="background1" w:themeShade="BF"/>
            </w:tcBorders>
          </w:tcPr>
          <w:p w14:paraId="4F69565C"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T2</w:t>
            </w:r>
          </w:p>
          <w:p w14:paraId="1722D43A"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2E346F84"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992" w:type="dxa"/>
            <w:tcBorders>
              <w:top w:val="single" w:sz="4" w:space="0" w:color="BFBFBF" w:themeColor="background1" w:themeShade="BF"/>
              <w:bottom w:val="single" w:sz="4" w:space="0" w:color="BFBFBF" w:themeColor="background1" w:themeShade="BF"/>
            </w:tcBorders>
          </w:tcPr>
          <w:p w14:paraId="2CA6E881"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p w14:paraId="1A3276A1"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p w14:paraId="1CFDC932" w14:textId="77777777" w:rsidR="00EE2757" w:rsidRPr="00A918E1" w:rsidRDefault="00EE2757" w:rsidP="004B37CF">
            <w:pPr>
              <w:pBdr>
                <w:top w:val="nil"/>
                <w:left w:val="nil"/>
                <w:bottom w:val="nil"/>
                <w:right w:val="nil"/>
                <w:between w:val="nil"/>
              </w:pBdr>
              <w:ind w:left="5"/>
              <w:jc w:val="center"/>
              <w:rPr>
                <w:rFonts w:asciiTheme="minorHAnsi" w:hAnsiTheme="minorHAnsi" w:cstheme="minorHAnsi"/>
                <w:color w:val="000000"/>
                <w:sz w:val="19"/>
                <w:szCs w:val="19"/>
              </w:rPr>
            </w:pPr>
          </w:p>
        </w:tc>
        <w:tc>
          <w:tcPr>
            <w:tcW w:w="3969" w:type="dxa"/>
            <w:tcBorders>
              <w:top w:val="single" w:sz="4" w:space="0" w:color="BFBFBF" w:themeColor="background1" w:themeShade="BF"/>
              <w:bottom w:val="single" w:sz="4" w:space="0" w:color="BFBFBF" w:themeColor="background1" w:themeShade="BF"/>
            </w:tcBorders>
          </w:tcPr>
          <w:p w14:paraId="4F1C3A50" w14:textId="77777777" w:rsidR="00EE2757" w:rsidRPr="00A918E1"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T2 </w:t>
            </w:r>
            <w:r w:rsidRPr="00A918E1">
              <w:rPr>
                <w:rFonts w:asciiTheme="minorHAnsi" w:hAnsiTheme="minorHAnsi" w:cstheme="minorHAnsi"/>
                <w:color w:val="000000"/>
                <w:sz w:val="19"/>
                <w:szCs w:val="19"/>
              </w:rPr>
              <w:tab/>
              <w:t>Conserver les critères d’embauche et le rapport du comité de sélection.</w:t>
            </w:r>
          </w:p>
          <w:p w14:paraId="08F5DCEB"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p>
          <w:p w14:paraId="5B28CC48"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p>
        </w:tc>
      </w:tr>
    </w:tbl>
    <w:p w14:paraId="5BA21FAB" w14:textId="77777777" w:rsidR="00EE2757" w:rsidRPr="00243959" w:rsidRDefault="00EE2757" w:rsidP="00EE2757">
      <w:pPr>
        <w:rPr>
          <w:sz w:val="10"/>
          <w:szCs w:val="10"/>
        </w:rPr>
      </w:pP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A918E1" w14:paraId="291A0DD2" w14:textId="77777777" w:rsidTr="004B37CF">
        <w:trPr>
          <w:trHeight w:val="2735"/>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A5C93F"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2140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665D4"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Embauche du personnel</w:t>
            </w:r>
          </w:p>
          <w:p w14:paraId="001D5E3F" w14:textId="77777777" w:rsidR="00EE2757" w:rsidRPr="00A918E1" w:rsidRDefault="00EE2757" w:rsidP="00C83337">
            <w:pPr>
              <w:pBdr>
                <w:top w:val="nil"/>
                <w:left w:val="nil"/>
                <w:bottom w:val="nil"/>
                <w:right w:val="nil"/>
                <w:between w:val="nil"/>
              </w:pBdr>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Documents relatifs à la réalisation du processus d’embauche ou de nomination du personnel. </w:t>
            </w:r>
          </w:p>
          <w:p w14:paraId="01B53D7B" w14:textId="77777777" w:rsidR="00EE2757" w:rsidRPr="00A918E1" w:rsidRDefault="00EE2757" w:rsidP="004B37CF">
            <w:pPr>
              <w:pBdr>
                <w:top w:val="nil"/>
                <w:left w:val="nil"/>
                <w:bottom w:val="nil"/>
                <w:right w:val="nil"/>
                <w:between w:val="nil"/>
              </w:pBdr>
              <w:ind w:left="108" w:right="219"/>
              <w:rPr>
                <w:rFonts w:asciiTheme="minorHAnsi" w:hAnsiTheme="minorHAnsi" w:cstheme="minorHAnsi"/>
                <w:color w:val="000000"/>
                <w:sz w:val="19"/>
                <w:szCs w:val="19"/>
              </w:rPr>
            </w:pPr>
          </w:p>
          <w:p w14:paraId="210439B4" w14:textId="1DF4A170" w:rsidR="00EE2757" w:rsidRPr="00A918E1" w:rsidRDefault="00EE2757" w:rsidP="00C83337">
            <w:pPr>
              <w:pStyle w:val="Paragraphedeliste"/>
              <w:numPr>
                <w:ilvl w:val="0"/>
                <w:numId w:val="7"/>
              </w:numPr>
              <w:pBdr>
                <w:top w:val="nil"/>
                <w:left w:val="nil"/>
                <w:bottom w:val="nil"/>
                <w:right w:val="nil"/>
                <w:between w:val="nil"/>
              </w:pBdr>
              <w:tabs>
                <w:tab w:val="left" w:pos="456"/>
              </w:tabs>
              <w:autoSpaceDE/>
              <w:autoSpaceDN/>
              <w:ind w:right="39"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Conditions particulières d’embauche et modalités d’intégration du nouveau personnel, manuel de l’employé</w:t>
            </w:r>
            <w:r w:rsidR="00702843">
              <w:rPr>
                <w:rFonts w:asciiTheme="minorHAnsi" w:hAnsiTheme="minorHAnsi" w:cstheme="minorHAnsi"/>
                <w:color w:val="000000"/>
                <w:sz w:val="19"/>
                <w:szCs w:val="19"/>
              </w:rPr>
              <w:t>, guides d’accueil</w:t>
            </w:r>
            <w:r w:rsidRPr="00A918E1">
              <w:rPr>
                <w:rFonts w:asciiTheme="minorHAnsi" w:hAnsiTheme="minorHAnsi" w:cstheme="minorHAnsi"/>
                <w:color w:val="000000"/>
                <w:sz w:val="19"/>
                <w:szCs w:val="19"/>
              </w:rPr>
              <w:t>.</w:t>
            </w:r>
          </w:p>
          <w:p w14:paraId="3A268213" w14:textId="77777777" w:rsidR="00EE2757" w:rsidRPr="00A918E1" w:rsidRDefault="00EE2757" w:rsidP="004B37CF">
            <w:pPr>
              <w:pBdr>
                <w:top w:val="nil"/>
                <w:left w:val="nil"/>
                <w:bottom w:val="nil"/>
                <w:right w:val="nil"/>
                <w:between w:val="nil"/>
              </w:pBdr>
              <w:tabs>
                <w:tab w:val="left" w:pos="471"/>
                <w:tab w:val="left" w:pos="472"/>
              </w:tabs>
              <w:ind w:left="138" w:right="154" w:firstLine="138"/>
              <w:rPr>
                <w:rFonts w:asciiTheme="minorHAnsi" w:hAnsiTheme="minorHAnsi" w:cstheme="minorHAnsi"/>
                <w:color w:val="000000"/>
                <w:sz w:val="19"/>
                <w:szCs w:val="19"/>
              </w:rPr>
            </w:pPr>
          </w:p>
          <w:p w14:paraId="7258E8BB" w14:textId="77777777" w:rsidR="00EE2757" w:rsidRPr="00A918E1" w:rsidRDefault="00EE2757" w:rsidP="00C83337">
            <w:pPr>
              <w:pBdr>
                <w:top w:val="nil"/>
                <w:left w:val="nil"/>
                <w:bottom w:val="nil"/>
                <w:right w:val="nil"/>
                <w:between w:val="nil"/>
              </w:pBdr>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politiques et procédures d’embauche sous la cote 1720.</w:t>
            </w:r>
          </w:p>
          <w:p w14:paraId="57E53D93" w14:textId="77777777" w:rsidR="00EE2757" w:rsidRPr="00A918E1" w:rsidRDefault="00EE2757" w:rsidP="00C83337">
            <w:pPr>
              <w:pBdr>
                <w:top w:val="nil"/>
                <w:left w:val="nil"/>
                <w:bottom w:val="nil"/>
                <w:right w:val="nil"/>
                <w:between w:val="nil"/>
              </w:pBdr>
              <w:spacing w:before="120" w:after="120"/>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contrats d’embauche dans les dossiers des employés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8231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6BE8134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137B141"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7E235"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2DCDCBB2"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B0C273B" w14:textId="77777777" w:rsidR="00EE2757" w:rsidRPr="00A918E1"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49EBC9"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AE7405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BCD3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81C12F0"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F733B"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3C46372"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27CB0E"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1A5AC3B"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BCD2C99" w14:textId="77777777" w:rsidR="00EE2757" w:rsidRPr="00A918E1"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6934C943" w14:textId="77777777" w:rsidR="00EE2757" w:rsidRPr="00A918E1" w:rsidRDefault="00EE2757" w:rsidP="004B37CF">
            <w:pPr>
              <w:pBdr>
                <w:top w:val="nil"/>
                <w:left w:val="nil"/>
                <w:bottom w:val="nil"/>
                <w:right w:val="nil"/>
                <w:between w:val="nil"/>
              </w:pBdr>
              <w:spacing w:after="120"/>
              <w:ind w:left="425" w:right="210" w:hanging="323"/>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T </w:t>
            </w:r>
            <w:r w:rsidRPr="00A918E1">
              <w:rPr>
                <w:rFonts w:asciiTheme="minorHAnsi" w:hAnsiTheme="minorHAnsi" w:cstheme="minorHAnsi"/>
                <w:color w:val="000000"/>
                <w:sz w:val="19"/>
                <w:szCs w:val="19"/>
              </w:rPr>
              <w:tab/>
              <w:t xml:space="preserve">Conserver les guides d’accueil ainsi que les documents qui témoignent du processus de nomination du personnel. </w:t>
            </w:r>
          </w:p>
        </w:tc>
      </w:tr>
      <w:tr w:rsidR="00EE2757" w:rsidRPr="00243959" w14:paraId="06FF9CB6" w14:textId="77777777" w:rsidTr="004B37CF">
        <w:trPr>
          <w:trHeight w:val="101"/>
        </w:trPr>
        <w:tc>
          <w:tcPr>
            <w:tcW w:w="993" w:type="dxa"/>
            <w:tcBorders>
              <w:top w:val="single" w:sz="4" w:space="0" w:color="BFBFBF" w:themeColor="background1" w:themeShade="BF"/>
              <w:left w:val="nil"/>
              <w:bottom w:val="single" w:sz="4" w:space="0" w:color="BFBFBF" w:themeColor="background1" w:themeShade="BF"/>
              <w:right w:val="nil"/>
            </w:tcBorders>
          </w:tcPr>
          <w:p w14:paraId="6790FC24" w14:textId="77777777" w:rsidR="00EE2757" w:rsidRPr="00243959" w:rsidRDefault="00EE2757" w:rsidP="004B37CF">
            <w:pPr>
              <w:pBdr>
                <w:top w:val="nil"/>
                <w:left w:val="nil"/>
                <w:bottom w:val="nil"/>
                <w:right w:val="nil"/>
                <w:between w:val="nil"/>
              </w:pBdr>
              <w:jc w:val="center"/>
              <w:rPr>
                <w:b/>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4025DC87" w14:textId="77777777" w:rsidR="00EE2757" w:rsidRPr="00243959" w:rsidRDefault="00EE2757" w:rsidP="004B37CF">
            <w:pPr>
              <w:pBdr>
                <w:top w:val="nil"/>
                <w:left w:val="nil"/>
                <w:bottom w:val="nil"/>
                <w:right w:val="nil"/>
                <w:between w:val="nil"/>
              </w:pBdr>
              <w:ind w:left="108"/>
              <w:rPr>
                <w:b/>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0789ECA8" w14:textId="77777777" w:rsidR="00EE2757" w:rsidRPr="00243959" w:rsidRDefault="00EE2757" w:rsidP="004B37CF">
            <w:pPr>
              <w:pBdr>
                <w:top w:val="nil"/>
                <w:left w:val="nil"/>
                <w:bottom w:val="nil"/>
                <w:right w:val="nil"/>
                <w:between w:val="nil"/>
              </w:pBdr>
              <w:rPr>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514892B1" w14:textId="77777777" w:rsidR="00EE2757" w:rsidRPr="00243959" w:rsidRDefault="00EE2757" w:rsidP="004B37CF">
            <w:pPr>
              <w:pBdr>
                <w:top w:val="nil"/>
                <w:left w:val="nil"/>
                <w:bottom w:val="nil"/>
                <w:right w:val="nil"/>
                <w:between w:val="nil"/>
              </w:pBdr>
              <w:rPr>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683069D7" w14:textId="77777777" w:rsidR="00EE2757" w:rsidRPr="00243959" w:rsidRDefault="00EE2757" w:rsidP="004B37CF">
            <w:pPr>
              <w:pBdr>
                <w:top w:val="nil"/>
                <w:left w:val="nil"/>
                <w:bottom w:val="nil"/>
                <w:right w:val="nil"/>
                <w:between w:val="nil"/>
              </w:pBdr>
              <w:rPr>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24593945" w14:textId="77777777" w:rsidR="00EE2757" w:rsidRPr="00243959" w:rsidRDefault="00EE2757" w:rsidP="004B37CF">
            <w:pPr>
              <w:pBdr>
                <w:top w:val="nil"/>
                <w:left w:val="nil"/>
                <w:bottom w:val="nil"/>
                <w:right w:val="nil"/>
                <w:between w:val="nil"/>
              </w:pBdr>
              <w:rPr>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0DF6CF95" w14:textId="77777777" w:rsidR="00EE2757" w:rsidRPr="00243959" w:rsidRDefault="00EE2757" w:rsidP="004B37CF">
            <w:pPr>
              <w:pBdr>
                <w:top w:val="nil"/>
                <w:left w:val="nil"/>
                <w:bottom w:val="nil"/>
                <w:right w:val="nil"/>
                <w:between w:val="nil"/>
              </w:pBdr>
              <w:rPr>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50862D7E" w14:textId="77777777" w:rsidR="00EE2757" w:rsidRPr="00243959" w:rsidRDefault="00EE2757" w:rsidP="004B37CF">
            <w:pPr>
              <w:pBdr>
                <w:top w:val="nil"/>
                <w:left w:val="nil"/>
                <w:bottom w:val="nil"/>
                <w:right w:val="nil"/>
                <w:between w:val="nil"/>
              </w:pBdr>
              <w:rPr>
                <w:color w:val="000000"/>
                <w:sz w:val="10"/>
                <w:szCs w:val="10"/>
              </w:rPr>
            </w:pPr>
          </w:p>
        </w:tc>
        <w:tc>
          <w:tcPr>
            <w:tcW w:w="3969" w:type="dxa"/>
            <w:tcBorders>
              <w:top w:val="single" w:sz="4" w:space="0" w:color="BFBFBF" w:themeColor="background1" w:themeShade="BF"/>
              <w:left w:val="nil"/>
              <w:bottom w:val="single" w:sz="4" w:space="0" w:color="BFBFBF" w:themeColor="background1" w:themeShade="BF"/>
              <w:right w:val="nil"/>
            </w:tcBorders>
          </w:tcPr>
          <w:p w14:paraId="468C149D" w14:textId="77777777" w:rsidR="00EE2757" w:rsidRPr="00243959" w:rsidRDefault="00EE2757" w:rsidP="004B37CF">
            <w:pPr>
              <w:pBdr>
                <w:top w:val="nil"/>
                <w:left w:val="nil"/>
                <w:bottom w:val="nil"/>
                <w:right w:val="nil"/>
                <w:between w:val="nil"/>
              </w:pBdr>
              <w:ind w:left="429" w:right="211" w:hanging="325"/>
              <w:rPr>
                <w:color w:val="000000"/>
                <w:sz w:val="10"/>
                <w:szCs w:val="10"/>
              </w:rPr>
            </w:pPr>
          </w:p>
        </w:tc>
      </w:tr>
      <w:tr w:rsidR="00EE2757" w:rsidRPr="00A918E1" w14:paraId="6C90DC3A" w14:textId="77777777" w:rsidTr="004B37CF">
        <w:trPr>
          <w:trHeight w:val="569"/>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72BA525"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2150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B4AAC" w14:textId="2763B3FB"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Offres de service</w:t>
            </w:r>
          </w:p>
          <w:p w14:paraId="2F1C4DE0" w14:textId="77777777" w:rsidR="00EE2757" w:rsidRPr="00A918E1"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Demandes d’emploi non sollicitées (curriculum vitae, correspondance).</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4565A"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1D1A715"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8D8B"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4A5A012F" w14:textId="77777777" w:rsidR="00EE2757" w:rsidRPr="00A918E1" w:rsidRDefault="00EE2757" w:rsidP="004B37CF">
            <w:pPr>
              <w:pBdr>
                <w:top w:val="nil"/>
                <w:left w:val="nil"/>
                <w:bottom w:val="nil"/>
                <w:right w:val="nil"/>
                <w:between w:val="nil"/>
              </w:pBdr>
              <w:ind w:left="362" w:right="354" w:hanging="1"/>
              <w:rPr>
                <w:rFonts w:asciiTheme="minorHAnsi" w:hAnsiTheme="minorHAnsi" w:cstheme="minorHAnsi"/>
                <w:color w:val="000000"/>
                <w:sz w:val="19"/>
                <w:szCs w:val="19"/>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EC534B"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7A4461AC"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1</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40663"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1455C408"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E25FF"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06147F3B"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1BADF"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p>
          <w:p w14:paraId="4F4ADEF1" w14:textId="77777777" w:rsidR="00EE2757" w:rsidRPr="00A918E1" w:rsidRDefault="00EE2757" w:rsidP="00A918E1">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657ACE7" w14:textId="77777777" w:rsidR="00EE2757" w:rsidRPr="00A918E1" w:rsidRDefault="00EE2757" w:rsidP="004B37CF">
            <w:pPr>
              <w:pBdr>
                <w:top w:val="nil"/>
                <w:left w:val="nil"/>
                <w:bottom w:val="nil"/>
                <w:right w:val="nil"/>
                <w:between w:val="nil"/>
              </w:pBdr>
              <w:ind w:left="347" w:right="277" w:hanging="243"/>
              <w:rPr>
                <w:rFonts w:asciiTheme="minorHAnsi" w:hAnsiTheme="minorHAnsi" w:cstheme="minorHAnsi"/>
                <w:color w:val="000000"/>
                <w:sz w:val="19"/>
                <w:szCs w:val="19"/>
              </w:rPr>
            </w:pPr>
          </w:p>
        </w:tc>
      </w:tr>
      <w:tr w:rsidR="00EE2757" w:rsidRPr="004125C7" w14:paraId="5664BEBA" w14:textId="77777777" w:rsidTr="004B37CF">
        <w:trPr>
          <w:trHeight w:val="58"/>
        </w:trPr>
        <w:tc>
          <w:tcPr>
            <w:tcW w:w="993" w:type="dxa"/>
            <w:tcBorders>
              <w:top w:val="single" w:sz="4" w:space="0" w:color="BFBFBF" w:themeColor="background1" w:themeShade="BF"/>
              <w:left w:val="nil"/>
              <w:bottom w:val="single" w:sz="4" w:space="0" w:color="BFBFBF" w:themeColor="background1" w:themeShade="BF"/>
              <w:right w:val="nil"/>
            </w:tcBorders>
          </w:tcPr>
          <w:p w14:paraId="0C5D93C3" w14:textId="77777777" w:rsidR="00EE2757" w:rsidRPr="004125C7" w:rsidRDefault="00EE2757" w:rsidP="004B37CF">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7CFA4886"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851" w:type="dxa"/>
            <w:tcBorders>
              <w:top w:val="single" w:sz="4" w:space="0" w:color="BFBFBF" w:themeColor="background1" w:themeShade="BF"/>
              <w:left w:val="nil"/>
              <w:bottom w:val="single" w:sz="4" w:space="0" w:color="BFBFBF" w:themeColor="background1" w:themeShade="BF"/>
              <w:right w:val="nil"/>
            </w:tcBorders>
          </w:tcPr>
          <w:p w14:paraId="28BD2EB9"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7CB6345D"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709" w:type="dxa"/>
            <w:tcBorders>
              <w:top w:val="single" w:sz="4" w:space="0" w:color="BFBFBF" w:themeColor="background1" w:themeShade="BF"/>
              <w:left w:val="nil"/>
              <w:bottom w:val="single" w:sz="4" w:space="0" w:color="BFBFBF" w:themeColor="background1" w:themeShade="BF"/>
              <w:right w:val="nil"/>
            </w:tcBorders>
          </w:tcPr>
          <w:p w14:paraId="7503C6B9"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2CEB99A0"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7150AF"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992" w:type="dxa"/>
            <w:tcBorders>
              <w:top w:val="single" w:sz="4" w:space="0" w:color="BFBFBF" w:themeColor="background1" w:themeShade="BF"/>
              <w:left w:val="nil"/>
              <w:bottom w:val="single" w:sz="4" w:space="0" w:color="BFBFBF" w:themeColor="background1" w:themeShade="BF"/>
              <w:right w:val="nil"/>
            </w:tcBorders>
          </w:tcPr>
          <w:p w14:paraId="4731474E"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c>
          <w:tcPr>
            <w:tcW w:w="3969" w:type="dxa"/>
            <w:tcBorders>
              <w:top w:val="single" w:sz="4" w:space="0" w:color="BFBFBF" w:themeColor="background1" w:themeShade="BF"/>
              <w:left w:val="nil"/>
              <w:bottom w:val="single" w:sz="4" w:space="0" w:color="BFBFBF" w:themeColor="background1" w:themeShade="BF"/>
              <w:right w:val="nil"/>
            </w:tcBorders>
          </w:tcPr>
          <w:p w14:paraId="48894D3B" w14:textId="77777777" w:rsidR="00EE2757" w:rsidRPr="004125C7" w:rsidRDefault="00EE2757" w:rsidP="004B37CF">
            <w:pPr>
              <w:pBdr>
                <w:top w:val="nil"/>
                <w:left w:val="nil"/>
                <w:bottom w:val="nil"/>
                <w:right w:val="nil"/>
                <w:between w:val="nil"/>
              </w:pBdr>
              <w:ind w:left="108"/>
              <w:jc w:val="center"/>
              <w:rPr>
                <w:bCs/>
                <w:color w:val="000000"/>
                <w:sz w:val="10"/>
                <w:szCs w:val="10"/>
              </w:rPr>
            </w:pPr>
          </w:p>
        </w:tc>
      </w:tr>
      <w:tr w:rsidR="00EE2757" w:rsidRPr="00A918E1" w14:paraId="5B1B2BD5" w14:textId="77777777" w:rsidTr="004B37CF">
        <w:trPr>
          <w:trHeight w:val="2296"/>
        </w:trPr>
        <w:tc>
          <w:tcPr>
            <w:tcW w:w="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1F5CDCB" w14:textId="77777777" w:rsidR="00EE2757" w:rsidRPr="00A918E1"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2160</w:t>
            </w: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4D7FB" w14:textId="77777777" w:rsidR="00EE2757" w:rsidRPr="00A918E1" w:rsidRDefault="00EE2757" w:rsidP="00C83337">
            <w:pPr>
              <w:pBdr>
                <w:top w:val="nil"/>
                <w:left w:val="nil"/>
                <w:bottom w:val="nil"/>
                <w:right w:val="nil"/>
                <w:between w:val="nil"/>
              </w:pBdr>
              <w:rPr>
                <w:rFonts w:asciiTheme="minorHAnsi" w:hAnsiTheme="minorHAnsi" w:cstheme="minorHAnsi"/>
                <w:b/>
                <w:color w:val="000000"/>
                <w:sz w:val="19"/>
                <w:szCs w:val="19"/>
              </w:rPr>
            </w:pPr>
            <w:r w:rsidRPr="00A918E1">
              <w:rPr>
                <w:rFonts w:asciiTheme="minorHAnsi" w:hAnsiTheme="minorHAnsi" w:cstheme="minorHAnsi"/>
                <w:b/>
                <w:color w:val="000000"/>
                <w:sz w:val="19"/>
                <w:szCs w:val="19"/>
              </w:rPr>
              <w:t>Mouvement du personnel</w:t>
            </w:r>
          </w:p>
          <w:p w14:paraId="4F3EC679" w14:textId="77777777" w:rsidR="00EE2757" w:rsidRPr="00A918E1"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A918E1">
              <w:rPr>
                <w:rFonts w:asciiTheme="minorHAnsi" w:hAnsiTheme="minorHAnsi" w:cstheme="minorHAnsi"/>
                <w:color w:val="000000"/>
                <w:sz w:val="19"/>
                <w:szCs w:val="19"/>
              </w:rPr>
              <w:t>Documents relatifs à la rétrogradation, au déplacement, à la promotion, à la mutation, aux absences prolongées, au licenciement, au départ ou au décès d’un employé.</w:t>
            </w:r>
          </w:p>
          <w:p w14:paraId="3650E766" w14:textId="77777777" w:rsidR="00EE2757" w:rsidRPr="00A918E1" w:rsidRDefault="00EE2757" w:rsidP="004B37CF">
            <w:pPr>
              <w:pBdr>
                <w:top w:val="nil"/>
                <w:left w:val="nil"/>
                <w:bottom w:val="nil"/>
                <w:right w:val="nil"/>
                <w:between w:val="nil"/>
              </w:pBdr>
              <w:ind w:left="108" w:right="219"/>
              <w:rPr>
                <w:rFonts w:asciiTheme="minorHAnsi" w:hAnsiTheme="minorHAnsi" w:cstheme="minorHAnsi"/>
                <w:color w:val="000000"/>
                <w:sz w:val="19"/>
                <w:szCs w:val="19"/>
              </w:rPr>
            </w:pPr>
          </w:p>
          <w:p w14:paraId="58CA0CEB" w14:textId="77777777" w:rsidR="00EE2757" w:rsidRPr="00A918E1"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A918E1">
              <w:rPr>
                <w:rFonts w:asciiTheme="minorHAnsi" w:hAnsiTheme="minorHAnsi" w:cstheme="minorHAnsi"/>
                <w:color w:val="000000"/>
                <w:sz w:val="19"/>
                <w:szCs w:val="19"/>
              </w:rPr>
              <w:t>Processus d’intervention, modalités, avis, procédures, listes d’ancienneté, etc.</w:t>
            </w:r>
          </w:p>
          <w:p w14:paraId="76032618" w14:textId="77777777" w:rsidR="00EE2757" w:rsidRPr="00A918E1"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A918E1">
              <w:rPr>
                <w:rFonts w:asciiTheme="minorHAnsi" w:hAnsiTheme="minorHAnsi" w:cstheme="minorHAnsi"/>
                <w:color w:val="000000"/>
                <w:sz w:val="19"/>
                <w:szCs w:val="19"/>
              </w:rPr>
              <w:t>Classer les documents reliés directement à un employé au dossier de ce dernier sous la cote 2210.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566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9D5D9EF"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5C16782B" w14:textId="77777777" w:rsidR="00EE2757" w:rsidRPr="00A918E1" w:rsidRDefault="00EE2757" w:rsidP="004B37CF">
            <w:pPr>
              <w:pBdr>
                <w:top w:val="nil"/>
                <w:left w:val="nil"/>
                <w:bottom w:val="nil"/>
                <w:right w:val="nil"/>
                <w:between w:val="nil"/>
              </w:pBdr>
              <w:ind w:left="182" w:right="173"/>
              <w:rPr>
                <w:rFonts w:asciiTheme="minorHAnsi" w:hAnsiTheme="minorHAnsi" w:cstheme="minorHAnsi"/>
                <w:color w:val="000000"/>
                <w:sz w:val="19"/>
                <w:szCs w:val="19"/>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0CFB5C"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p w14:paraId="3E13EE49" w14:textId="77777777" w:rsidR="00EE2757" w:rsidRPr="00A918E1" w:rsidRDefault="00EE2757" w:rsidP="004B37CF">
            <w:pPr>
              <w:pBdr>
                <w:top w:val="nil"/>
                <w:left w:val="nil"/>
                <w:bottom w:val="nil"/>
                <w:right w:val="nil"/>
                <w:between w:val="nil"/>
              </w:pBdr>
              <w:ind w:left="362" w:right="354" w:hanging="1"/>
              <w:rPr>
                <w:rFonts w:asciiTheme="minorHAnsi" w:hAnsiTheme="minorHAnsi" w:cstheme="minorHAnsi"/>
                <w:color w:val="000000"/>
                <w:sz w:val="19"/>
                <w:szCs w:val="19"/>
              </w:rPr>
            </w:pPr>
            <w:r w:rsidRPr="00A918E1">
              <w:rPr>
                <w:rFonts w:asciiTheme="minorHAnsi" w:hAnsiTheme="minorHAnsi" w:cstheme="minorHAnsi"/>
                <w:color w:val="000000"/>
                <w:sz w:val="19"/>
                <w:szCs w:val="19"/>
              </w:rPr>
              <w:t xml:space="preserve">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A935A5"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458E57"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25B8D"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D9FD3D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006B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35A211" w14:textId="77777777" w:rsidR="00EE2757" w:rsidRPr="00A918E1" w:rsidRDefault="00EE2757" w:rsidP="00A918E1">
            <w:pPr>
              <w:pBdr>
                <w:top w:val="nil"/>
                <w:left w:val="nil"/>
                <w:bottom w:val="nil"/>
                <w:right w:val="nil"/>
                <w:between w:val="nil"/>
              </w:pBdr>
              <w:ind w:right="38"/>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D</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97555F" w14:textId="77777777" w:rsidR="00EE2757" w:rsidRPr="00A918E1"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28558B1" w14:textId="77777777" w:rsidR="00EE2757" w:rsidRPr="00A918E1" w:rsidRDefault="00EE2757" w:rsidP="00A918E1">
            <w:pPr>
              <w:pBdr>
                <w:top w:val="nil"/>
                <w:left w:val="nil"/>
                <w:bottom w:val="nil"/>
                <w:right w:val="nil"/>
                <w:between w:val="nil"/>
              </w:pBdr>
              <w:ind w:right="30"/>
              <w:jc w:val="center"/>
              <w:rPr>
                <w:rFonts w:asciiTheme="minorHAnsi" w:hAnsiTheme="minorHAnsi" w:cstheme="minorHAnsi"/>
                <w:color w:val="000000"/>
                <w:sz w:val="19"/>
                <w:szCs w:val="19"/>
              </w:rPr>
            </w:pPr>
            <w:r w:rsidRPr="00A918E1">
              <w:rPr>
                <w:rFonts w:asciiTheme="minorHAnsi" w:hAnsiTheme="minorHAnsi" w:cstheme="minorHAnsi"/>
                <w:color w:val="000000"/>
                <w:sz w:val="19"/>
                <w:szCs w:val="19"/>
              </w:rPr>
              <w:t>NON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0A87EF5" w14:textId="77777777" w:rsidR="00EE2757" w:rsidRPr="00A918E1" w:rsidRDefault="00EE2757" w:rsidP="004B37CF">
            <w:pPr>
              <w:pBdr>
                <w:top w:val="nil"/>
                <w:left w:val="nil"/>
                <w:bottom w:val="nil"/>
                <w:right w:val="nil"/>
                <w:between w:val="nil"/>
              </w:pBdr>
              <w:rPr>
                <w:rFonts w:asciiTheme="minorHAnsi" w:hAnsiTheme="minorHAnsi" w:cstheme="minorHAnsi"/>
                <w:color w:val="000000"/>
                <w:sz w:val="19"/>
                <w:szCs w:val="19"/>
              </w:rPr>
            </w:pPr>
          </w:p>
        </w:tc>
      </w:tr>
    </w:tbl>
    <w:p w14:paraId="3C6D7860" w14:textId="77777777" w:rsidR="00EE2757" w:rsidRDefault="00EE2757" w:rsidP="00EE2757"/>
    <w:p w14:paraId="4EAFD2B1" w14:textId="77777777" w:rsidR="00EE2757" w:rsidRDefault="00EE2757" w:rsidP="00EE2757">
      <w:r>
        <w:br w:type="page"/>
      </w:r>
    </w:p>
    <w:p w14:paraId="4A32A5A5" w14:textId="77777777" w:rsidR="00EE2757" w:rsidRPr="007069EC"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EE2757" w:rsidRPr="008B2AD3" w14:paraId="7442633B" w14:textId="77777777" w:rsidTr="004D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4098083"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B93E5B3" w14:textId="2C85B666"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3DFE224"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3EF337F3" w14:textId="720B37FD"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sidR="004D6921">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13B639F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50D9DC7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0ECB6F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434493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4E8DBB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1E5C785" w14:textId="77777777" w:rsidR="00EE2757" w:rsidRPr="00E64674" w:rsidRDefault="00EE2757" w:rsidP="00EE2757">
      <w:pPr>
        <w:rPr>
          <w:sz w:val="10"/>
          <w:szCs w:val="10"/>
        </w:rPr>
      </w:pPr>
    </w:p>
    <w:tbl>
      <w:tblPr>
        <w:tblW w:w="1430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3"/>
        <w:gridCol w:w="4682"/>
        <w:gridCol w:w="851"/>
        <w:gridCol w:w="714"/>
        <w:gridCol w:w="708"/>
        <w:gridCol w:w="841"/>
        <w:gridCol w:w="567"/>
        <w:gridCol w:w="992"/>
        <w:gridCol w:w="3969"/>
      </w:tblGrid>
      <w:tr w:rsidR="00EE2757" w:rsidRPr="00F45778" w14:paraId="51442674" w14:textId="77777777" w:rsidTr="004D6921">
        <w:trPr>
          <w:trHeight w:val="1842"/>
        </w:trPr>
        <w:tc>
          <w:tcPr>
            <w:tcW w:w="983" w:type="dxa"/>
            <w:tcBorders>
              <w:bottom w:val="single" w:sz="4" w:space="0" w:color="BFBFBF" w:themeColor="background1" w:themeShade="BF"/>
            </w:tcBorders>
          </w:tcPr>
          <w:p w14:paraId="5724012C"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2170</w:t>
            </w:r>
          </w:p>
        </w:tc>
        <w:tc>
          <w:tcPr>
            <w:tcW w:w="4682" w:type="dxa"/>
            <w:tcBorders>
              <w:bottom w:val="single" w:sz="4" w:space="0" w:color="BFBFBF" w:themeColor="background1" w:themeShade="BF"/>
            </w:tcBorders>
          </w:tcPr>
          <w:p w14:paraId="1B4DD63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Ressources externes</w:t>
            </w:r>
          </w:p>
          <w:p w14:paraId="1420D986" w14:textId="77777777"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l’embauche de ressources externes (personnes morales ou physiques) à titre de consultants ou de fournisseurs de services.</w:t>
            </w:r>
          </w:p>
          <w:p w14:paraId="4B45AAB8"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4AB321CB" w14:textId="20B3373B"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Soumissions, rapports, etc.</w:t>
            </w:r>
          </w:p>
          <w:p w14:paraId="6E3D4214" w14:textId="77777777" w:rsidR="00EE2757" w:rsidRPr="00F45778"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ententes, conventions et contrats sous la cote 1920.</w:t>
            </w:r>
          </w:p>
        </w:tc>
        <w:tc>
          <w:tcPr>
            <w:tcW w:w="851" w:type="dxa"/>
            <w:tcBorders>
              <w:bottom w:val="single" w:sz="4" w:space="0" w:color="BFBFBF" w:themeColor="background1" w:themeShade="BF"/>
            </w:tcBorders>
          </w:tcPr>
          <w:p w14:paraId="3F1CFA25"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55B5211A"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tc>
        <w:tc>
          <w:tcPr>
            <w:tcW w:w="714" w:type="dxa"/>
            <w:tcBorders>
              <w:bottom w:val="single" w:sz="4" w:space="0" w:color="BFBFBF" w:themeColor="background1" w:themeShade="BF"/>
            </w:tcBorders>
          </w:tcPr>
          <w:p w14:paraId="20C3BD1C"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103AACC6"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tc>
        <w:tc>
          <w:tcPr>
            <w:tcW w:w="708" w:type="dxa"/>
            <w:tcBorders>
              <w:bottom w:val="single" w:sz="4" w:space="0" w:color="BFBFBF" w:themeColor="background1" w:themeShade="BF"/>
            </w:tcBorders>
          </w:tcPr>
          <w:p w14:paraId="3602D3FD"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258B6342"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1" w:type="dxa"/>
            <w:tcBorders>
              <w:bottom w:val="single" w:sz="4" w:space="0" w:color="BFBFBF" w:themeColor="background1" w:themeShade="BF"/>
            </w:tcBorders>
          </w:tcPr>
          <w:p w14:paraId="6F6BA65A"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FD9C090"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6</w:t>
            </w:r>
          </w:p>
        </w:tc>
        <w:tc>
          <w:tcPr>
            <w:tcW w:w="567" w:type="dxa"/>
            <w:tcBorders>
              <w:bottom w:val="single" w:sz="4" w:space="0" w:color="BFBFBF" w:themeColor="background1" w:themeShade="BF"/>
            </w:tcBorders>
          </w:tcPr>
          <w:p w14:paraId="2FBCFD26"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048746C"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76A71000"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p>
          <w:p w14:paraId="021DB5C2" w14:textId="77777777" w:rsidR="00EE2757" w:rsidRPr="00F45778" w:rsidRDefault="00EE2757" w:rsidP="008D79B4">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48D2889A"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4FCF4D78"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du mandat.</w:t>
            </w:r>
          </w:p>
          <w:p w14:paraId="5EDBD70C"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p>
          <w:p w14:paraId="32D5DB20" w14:textId="77777777" w:rsidR="00EE2757" w:rsidRPr="00F45778" w:rsidRDefault="00EE2757" w:rsidP="004B37CF">
            <w:pPr>
              <w:pBdr>
                <w:top w:val="nil"/>
                <w:left w:val="nil"/>
                <w:bottom w:val="nil"/>
                <w:right w:val="nil"/>
                <w:between w:val="nil"/>
              </w:pBdr>
              <w:ind w:left="425" w:right="210" w:hanging="323"/>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r w:rsidRPr="00F45778">
              <w:rPr>
                <w:rFonts w:asciiTheme="minorHAnsi" w:hAnsiTheme="minorHAnsi" w:cstheme="minorHAnsi"/>
                <w:color w:val="000000"/>
                <w:sz w:val="19"/>
                <w:szCs w:val="19"/>
              </w:rPr>
              <w:tab/>
              <w:t>Conserver les rapports finaux.</w:t>
            </w:r>
          </w:p>
        </w:tc>
      </w:tr>
    </w:tbl>
    <w:p w14:paraId="3E840316" w14:textId="77777777" w:rsidR="00EE2757" w:rsidRPr="00ED79C5" w:rsidRDefault="00EE2757" w:rsidP="00EE2757">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2D370BAB" w14:textId="77777777" w:rsidTr="0060334C">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773FC0"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3" w:name="_2200"/>
            <w:bookmarkEnd w:id="23"/>
            <w:r w:rsidRPr="007372D1">
              <w:rPr>
                <w:rFonts w:ascii="GT Walsheim BAnQ Md" w:hAnsi="GT Walsheim BAnQ Md"/>
                <w:b/>
                <w:bCs/>
                <w:color w:val="636BB0"/>
              </w:rPr>
              <w:t>2200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D5A402" w14:textId="77777777" w:rsidR="00EE2757" w:rsidRPr="00ED79C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ED79C5">
              <w:rPr>
                <w:rFonts w:ascii="GT Walsheim BAnQ Rg" w:hAnsi="GT Walsheim BAnQ Rg"/>
                <w:color w:val="636BB0"/>
              </w:rPr>
              <w:t>Dossiers du personnel, des stagiaires et des bénévoles</w:t>
            </w:r>
          </w:p>
          <w:p w14:paraId="0501B2DA" w14:textId="77777777" w:rsidR="00EE2757" w:rsidRPr="007069EC" w:rsidRDefault="00EE2757" w:rsidP="0060334C">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ED79C5">
              <w:rPr>
                <w:rFonts w:ascii="GT Walsheim BAnQ Rg" w:hAnsi="GT Walsheim BAnQ Rg"/>
                <w:b w:val="0"/>
                <w:bCs w:val="0"/>
                <w:sz w:val="20"/>
                <w:szCs w:val="20"/>
              </w:rPr>
              <w:t>à la tenue du dossier nominatif de chaque employé, comprenant le volet administratif, le volet santé et le volet rémunération.</w:t>
            </w:r>
          </w:p>
        </w:tc>
      </w:tr>
    </w:tbl>
    <w:p w14:paraId="33C77AFC"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EE2757" w:rsidRPr="008B2AD3" w14:paraId="3AD76CED" w14:textId="77777777" w:rsidTr="004D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6C5E38D"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70B74F11" w14:textId="165A938D"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3613DE1"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048FC093" w14:textId="2ECBE28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sidR="004D6921">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19DB871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15DA6655"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69490B6"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C807B0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7FD489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57A9B48" w14:textId="77777777" w:rsidR="00EE2757" w:rsidRPr="00DF7B8F" w:rsidRDefault="00EE2757" w:rsidP="00EE2757">
      <w:pPr>
        <w:rPr>
          <w:sz w:val="10"/>
          <w:szCs w:val="10"/>
        </w:rPr>
      </w:pPr>
    </w:p>
    <w:tbl>
      <w:tblPr>
        <w:tblW w:w="1430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3"/>
        <w:gridCol w:w="4682"/>
        <w:gridCol w:w="851"/>
        <w:gridCol w:w="714"/>
        <w:gridCol w:w="708"/>
        <w:gridCol w:w="841"/>
        <w:gridCol w:w="567"/>
        <w:gridCol w:w="992"/>
        <w:gridCol w:w="3969"/>
      </w:tblGrid>
      <w:tr w:rsidR="00EE2757" w:rsidRPr="00F45778" w14:paraId="1FAE7C95" w14:textId="77777777" w:rsidTr="004D6921">
        <w:trPr>
          <w:trHeight w:val="4159"/>
        </w:trPr>
        <w:tc>
          <w:tcPr>
            <w:tcW w:w="983" w:type="dxa"/>
          </w:tcPr>
          <w:p w14:paraId="7BA41B8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sz w:val="19"/>
                <w:szCs w:val="19"/>
              </w:rPr>
              <w:br w:type="page"/>
            </w:r>
            <w:r w:rsidRPr="00F45778">
              <w:rPr>
                <w:rFonts w:asciiTheme="minorHAnsi" w:hAnsiTheme="minorHAnsi" w:cstheme="minorHAnsi"/>
                <w:b/>
                <w:color w:val="000000"/>
                <w:sz w:val="19"/>
                <w:szCs w:val="19"/>
              </w:rPr>
              <w:t>2210</w:t>
            </w:r>
          </w:p>
        </w:tc>
        <w:tc>
          <w:tcPr>
            <w:tcW w:w="4682" w:type="dxa"/>
          </w:tcPr>
          <w:p w14:paraId="61C10C57"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 de l’employé – volet administratif</w:t>
            </w:r>
          </w:p>
          <w:p w14:paraId="46036103" w14:textId="70BB9CA5"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Dossier nominatif qui regroupe les documents permettant de suivre le cheminement du personnel de la communauté.</w:t>
            </w:r>
          </w:p>
          <w:p w14:paraId="0AAD9027" w14:textId="77777777" w:rsidR="00EE2757" w:rsidRPr="00F45778" w:rsidRDefault="00EE2757" w:rsidP="004B37CF">
            <w:pPr>
              <w:pBdr>
                <w:top w:val="nil"/>
                <w:left w:val="nil"/>
                <w:bottom w:val="nil"/>
                <w:right w:val="nil"/>
                <w:between w:val="nil"/>
              </w:pBdr>
              <w:ind w:left="108" w:right="98"/>
              <w:rPr>
                <w:rFonts w:asciiTheme="minorHAnsi" w:hAnsiTheme="minorHAnsi" w:cstheme="minorHAnsi"/>
                <w:color w:val="000000"/>
                <w:sz w:val="19"/>
                <w:szCs w:val="19"/>
              </w:rPr>
            </w:pPr>
          </w:p>
          <w:p w14:paraId="3F7FD666" w14:textId="73011505" w:rsidR="00EE2757" w:rsidRPr="00F45778" w:rsidRDefault="00BE72C8"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Pr>
                <w:rFonts w:asciiTheme="minorHAnsi" w:hAnsiTheme="minorHAnsi" w:cstheme="minorHAnsi"/>
                <w:color w:val="000000"/>
                <w:sz w:val="19"/>
                <w:szCs w:val="19"/>
              </w:rPr>
              <w:t>L</w:t>
            </w:r>
            <w:r w:rsidR="00EE2757" w:rsidRPr="00F45778">
              <w:rPr>
                <w:rFonts w:asciiTheme="minorHAnsi" w:hAnsiTheme="minorHAnsi" w:cstheme="minorHAnsi"/>
                <w:color w:val="000000"/>
                <w:sz w:val="19"/>
                <w:szCs w:val="19"/>
              </w:rPr>
              <w:t xml:space="preserve">ettre d’embauche, coordonnées, correspondance, diplômes, curriculum vitae, pièces justificatives et contrat d’engagement, avis de cessation </w:t>
            </w:r>
            <w:r w:rsidR="00993E8D" w:rsidRPr="00F45778">
              <w:rPr>
                <w:rFonts w:asciiTheme="minorHAnsi" w:hAnsiTheme="minorHAnsi" w:cstheme="minorHAnsi"/>
                <w:color w:val="000000"/>
                <w:sz w:val="19"/>
                <w:szCs w:val="19"/>
              </w:rPr>
              <w:t>d’emploi ;</w:t>
            </w:r>
            <w:r w:rsidR="00A918E1" w:rsidRPr="00F45778">
              <w:rPr>
                <w:rFonts w:asciiTheme="minorHAnsi" w:hAnsiTheme="minorHAnsi" w:cstheme="minorHAnsi"/>
                <w:color w:val="000000"/>
                <w:sz w:val="19"/>
                <w:szCs w:val="19"/>
              </w:rPr>
              <w:t xml:space="preserve"> </w:t>
            </w:r>
            <w:r w:rsidR="00EE2757" w:rsidRPr="00F45778">
              <w:rPr>
                <w:rFonts w:asciiTheme="minorHAnsi" w:hAnsiTheme="minorHAnsi" w:cstheme="minorHAnsi"/>
                <w:color w:val="000000"/>
                <w:sz w:val="19"/>
                <w:szCs w:val="19"/>
              </w:rPr>
              <w:t xml:space="preserve">mouvements de l’employé : nomination, mutation, promotion, </w:t>
            </w:r>
            <w:r w:rsidR="00993E8D" w:rsidRPr="00F45778">
              <w:rPr>
                <w:rFonts w:asciiTheme="minorHAnsi" w:hAnsiTheme="minorHAnsi" w:cstheme="minorHAnsi"/>
                <w:color w:val="000000"/>
                <w:sz w:val="19"/>
                <w:szCs w:val="19"/>
              </w:rPr>
              <w:t>congédiement ;</w:t>
            </w:r>
            <w:r w:rsidR="00EE2757" w:rsidRPr="00F45778">
              <w:rPr>
                <w:rFonts w:asciiTheme="minorHAnsi" w:hAnsiTheme="minorHAnsi" w:cstheme="minorHAnsi"/>
                <w:color w:val="000000"/>
                <w:sz w:val="19"/>
                <w:szCs w:val="19"/>
              </w:rPr>
              <w:t xml:space="preserve"> congés : congés sans ou avec solde, congés parentaux,</w:t>
            </w:r>
            <w:r w:rsidR="00E11BE0">
              <w:rPr>
                <w:rFonts w:asciiTheme="minorHAnsi" w:hAnsiTheme="minorHAnsi" w:cstheme="minorHAnsi"/>
                <w:color w:val="000000"/>
                <w:sz w:val="19"/>
                <w:szCs w:val="19"/>
              </w:rPr>
              <w:t xml:space="preserve"> </w:t>
            </w:r>
            <w:r w:rsidR="00EE2757" w:rsidRPr="00F45778">
              <w:rPr>
                <w:rFonts w:asciiTheme="minorHAnsi" w:hAnsiTheme="minorHAnsi" w:cstheme="minorHAnsi"/>
                <w:color w:val="000000"/>
                <w:sz w:val="19"/>
                <w:szCs w:val="19"/>
              </w:rPr>
              <w:t>description des tâches, évaluation du rendement</w:t>
            </w:r>
            <w:r w:rsidR="00E11BE0">
              <w:rPr>
                <w:rFonts w:asciiTheme="minorHAnsi" w:hAnsiTheme="minorHAnsi" w:cstheme="minorHAnsi"/>
                <w:color w:val="000000"/>
                <w:sz w:val="19"/>
                <w:szCs w:val="19"/>
              </w:rPr>
              <w:t> </w:t>
            </w:r>
            <w:r w:rsidR="00EE2757" w:rsidRPr="00F45778">
              <w:rPr>
                <w:rFonts w:asciiTheme="minorHAnsi" w:hAnsiTheme="minorHAnsi" w:cstheme="minorHAnsi"/>
                <w:color w:val="000000"/>
                <w:sz w:val="19"/>
                <w:szCs w:val="19"/>
              </w:rPr>
              <w:t>; mesures disciplinaires***</w:t>
            </w:r>
            <w:r>
              <w:rPr>
                <w:rFonts w:asciiTheme="minorHAnsi" w:hAnsiTheme="minorHAnsi" w:cstheme="minorHAnsi"/>
                <w:color w:val="000000"/>
                <w:sz w:val="19"/>
                <w:szCs w:val="19"/>
              </w:rPr>
              <w:t>, etc.</w:t>
            </w:r>
          </w:p>
          <w:p w14:paraId="083ADE15" w14:textId="77777777" w:rsidR="00EE2757" w:rsidRPr="00F45778" w:rsidRDefault="00EE2757" w:rsidP="00C83337">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au nom de l’employé.</w:t>
            </w:r>
          </w:p>
        </w:tc>
        <w:tc>
          <w:tcPr>
            <w:tcW w:w="851" w:type="dxa"/>
          </w:tcPr>
          <w:p w14:paraId="55667FA1"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583B1F93"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6F372D4E"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2D2008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D6BD466" w14:textId="77777777" w:rsidR="00EE2757" w:rsidRPr="00F45778" w:rsidRDefault="00EE2757" w:rsidP="004B37CF">
            <w:pPr>
              <w:pBdr>
                <w:top w:val="nil"/>
                <w:left w:val="nil"/>
                <w:bottom w:val="nil"/>
                <w:right w:val="nil"/>
                <w:between w:val="nil"/>
              </w:pBdr>
              <w:ind w:left="261"/>
              <w:rPr>
                <w:rFonts w:asciiTheme="minorHAnsi" w:hAnsiTheme="minorHAnsi" w:cstheme="minorHAnsi"/>
                <w:color w:val="000000"/>
                <w:sz w:val="19"/>
                <w:szCs w:val="19"/>
              </w:rPr>
            </w:pPr>
          </w:p>
          <w:p w14:paraId="6CC0293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2FA0CDB"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6DCBFA5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45507C3B" w14:textId="77777777" w:rsidR="00EE2757" w:rsidRPr="00F45778" w:rsidRDefault="00EE2757" w:rsidP="004B37CF">
            <w:pPr>
              <w:pBdr>
                <w:top w:val="nil"/>
                <w:left w:val="nil"/>
                <w:bottom w:val="nil"/>
                <w:right w:val="nil"/>
                <w:between w:val="nil"/>
              </w:pBdr>
              <w:ind w:left="207"/>
              <w:rPr>
                <w:rFonts w:asciiTheme="minorHAnsi" w:hAnsiTheme="minorHAnsi" w:cstheme="minorHAnsi"/>
                <w:color w:val="000000"/>
                <w:sz w:val="19"/>
                <w:szCs w:val="19"/>
              </w:rPr>
            </w:pPr>
          </w:p>
        </w:tc>
        <w:tc>
          <w:tcPr>
            <w:tcW w:w="714" w:type="dxa"/>
          </w:tcPr>
          <w:p w14:paraId="3BBAB0FC"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04248D51"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094E00C5"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10803CB8"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2A60655" w14:textId="77777777" w:rsidR="00EE2757" w:rsidRPr="00F45778" w:rsidRDefault="00EE2757" w:rsidP="004B37CF">
            <w:pPr>
              <w:pBdr>
                <w:top w:val="nil"/>
                <w:left w:val="nil"/>
                <w:bottom w:val="nil"/>
                <w:right w:val="nil"/>
                <w:between w:val="nil"/>
              </w:pBdr>
              <w:ind w:left="5"/>
              <w:rPr>
                <w:rFonts w:asciiTheme="minorHAnsi" w:hAnsiTheme="minorHAnsi" w:cstheme="minorHAnsi"/>
                <w:color w:val="000000"/>
                <w:sz w:val="19"/>
                <w:szCs w:val="19"/>
              </w:rPr>
            </w:pPr>
          </w:p>
          <w:p w14:paraId="564DBA2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7EEB4ABF"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39F86C3"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3A01A69B" w14:textId="77777777" w:rsidR="00EE2757" w:rsidRPr="00F45778" w:rsidRDefault="00EE2757" w:rsidP="004B37CF">
            <w:pPr>
              <w:pBdr>
                <w:top w:val="nil"/>
                <w:left w:val="nil"/>
                <w:bottom w:val="nil"/>
                <w:right w:val="nil"/>
                <w:between w:val="nil"/>
              </w:pBdr>
              <w:ind w:left="5"/>
              <w:rPr>
                <w:rFonts w:asciiTheme="minorHAnsi" w:hAnsiTheme="minorHAnsi" w:cstheme="minorHAnsi"/>
                <w:color w:val="000000"/>
                <w:sz w:val="19"/>
                <w:szCs w:val="19"/>
              </w:rPr>
            </w:pPr>
          </w:p>
        </w:tc>
        <w:tc>
          <w:tcPr>
            <w:tcW w:w="708" w:type="dxa"/>
          </w:tcPr>
          <w:p w14:paraId="6C6151E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C8F598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526AE88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A66BA4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205746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4FBD9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841" w:type="dxa"/>
          </w:tcPr>
          <w:p w14:paraId="5C28C40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2F4917D" w14:textId="2E79F10C"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75**</w:t>
            </w:r>
          </w:p>
          <w:p w14:paraId="1B7E3F8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558E79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EB8ED0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76B3F8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5871DBA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304E1A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p w14:paraId="0D507AF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3890B6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1B881DF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FF1ECC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p w14:paraId="0F16B2D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D8B72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F832F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C7B35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1C384F13" w14:textId="77777777" w:rsidR="00EE2757" w:rsidRPr="00F45778" w:rsidRDefault="00EE2757" w:rsidP="004B37CF">
            <w:pPr>
              <w:pBdr>
                <w:top w:val="nil"/>
                <w:left w:val="nil"/>
                <w:bottom w:val="nil"/>
                <w:right w:val="nil"/>
                <w:between w:val="nil"/>
              </w:pBdr>
              <w:ind w:left="105"/>
              <w:rPr>
                <w:rFonts w:asciiTheme="minorHAnsi" w:hAnsiTheme="minorHAnsi" w:cstheme="minorHAnsi"/>
                <w:color w:val="000000"/>
                <w:sz w:val="19"/>
                <w:szCs w:val="19"/>
              </w:rPr>
            </w:pPr>
          </w:p>
          <w:p w14:paraId="373E5B67" w14:textId="55DD64AD" w:rsidR="00EE2757" w:rsidRDefault="00EE2757" w:rsidP="004B37CF">
            <w:pPr>
              <w:pBdr>
                <w:top w:val="nil"/>
                <w:left w:val="nil"/>
                <w:bottom w:val="nil"/>
                <w:right w:val="nil"/>
                <w:between w:val="nil"/>
              </w:pBdr>
              <w:ind w:left="571" w:hanging="425"/>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de l’emploi.</w:t>
            </w:r>
          </w:p>
          <w:p w14:paraId="296C2614" w14:textId="77777777" w:rsidR="001E6C6F" w:rsidRPr="00F45778" w:rsidRDefault="001E6C6F" w:rsidP="004B37CF">
            <w:pPr>
              <w:pBdr>
                <w:top w:val="nil"/>
                <w:left w:val="nil"/>
                <w:bottom w:val="nil"/>
                <w:right w:val="nil"/>
                <w:between w:val="nil"/>
              </w:pBdr>
              <w:ind w:left="571" w:hanging="425"/>
              <w:rPr>
                <w:rFonts w:asciiTheme="minorHAnsi" w:hAnsiTheme="minorHAnsi" w:cstheme="minorHAnsi"/>
                <w:color w:val="000000"/>
                <w:sz w:val="19"/>
                <w:szCs w:val="19"/>
              </w:rPr>
            </w:pPr>
          </w:p>
          <w:p w14:paraId="6E454D8A" w14:textId="34FD8FF4" w:rsidR="00EE2757" w:rsidRDefault="00EE2757" w:rsidP="004B37CF">
            <w:pPr>
              <w:pBdr>
                <w:top w:val="nil"/>
                <w:left w:val="nil"/>
                <w:bottom w:val="nil"/>
                <w:right w:val="nil"/>
                <w:between w:val="nil"/>
              </w:pBdr>
              <w:ind w:left="571" w:right="277" w:hanging="425"/>
              <w:rPr>
                <w:rFonts w:asciiTheme="minorHAnsi" w:hAnsiTheme="minorHAnsi" w:cstheme="minorHAnsi"/>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r>
            <w:r w:rsidRPr="00F45778">
              <w:rPr>
                <w:rFonts w:asciiTheme="minorHAnsi" w:hAnsiTheme="minorHAnsi" w:cstheme="minorHAnsi"/>
                <w:sz w:val="19"/>
                <w:szCs w:val="19"/>
              </w:rPr>
              <w:t>Conserver le dossier 75 ans après la date de naissance de l’employé ou 6 ans après sa retraite, selon le délai le plus long. Dans le cas d’employés décédés, conserver le dossier 6 ans après le décès. </w:t>
            </w:r>
          </w:p>
          <w:p w14:paraId="7E885070" w14:textId="77777777" w:rsidR="001E6C6F" w:rsidRPr="00F45778" w:rsidRDefault="001E6C6F" w:rsidP="004B37CF">
            <w:pPr>
              <w:pBdr>
                <w:top w:val="nil"/>
                <w:left w:val="nil"/>
                <w:bottom w:val="nil"/>
                <w:right w:val="nil"/>
                <w:between w:val="nil"/>
              </w:pBdr>
              <w:ind w:left="571" w:right="277" w:hanging="425"/>
              <w:rPr>
                <w:rFonts w:asciiTheme="minorHAnsi" w:hAnsiTheme="minorHAnsi" w:cstheme="minorHAnsi"/>
                <w:sz w:val="19"/>
                <w:szCs w:val="19"/>
              </w:rPr>
            </w:pPr>
          </w:p>
          <w:p w14:paraId="73BCA024" w14:textId="77777777" w:rsidR="00EE2757" w:rsidRPr="00F45778" w:rsidRDefault="00EE2757" w:rsidP="004B37CF">
            <w:pPr>
              <w:pBdr>
                <w:top w:val="nil"/>
                <w:left w:val="nil"/>
                <w:bottom w:val="nil"/>
                <w:right w:val="nil"/>
                <w:between w:val="nil"/>
              </w:pBdr>
              <w:ind w:left="571" w:right="277" w:hanging="425"/>
              <w:rPr>
                <w:rFonts w:asciiTheme="minorHAnsi" w:hAnsiTheme="minorHAnsi" w:cstheme="minorHAnsi"/>
                <w:sz w:val="19"/>
                <w:szCs w:val="19"/>
              </w:rPr>
            </w:pPr>
            <w:r w:rsidRPr="00F45778">
              <w:rPr>
                <w:rFonts w:asciiTheme="minorHAnsi" w:hAnsiTheme="minorHAnsi" w:cstheme="minorHAnsi"/>
                <w:sz w:val="19"/>
                <w:szCs w:val="19"/>
              </w:rPr>
              <w:t xml:space="preserve">*** </w:t>
            </w:r>
            <w:r w:rsidRPr="00F45778">
              <w:rPr>
                <w:rFonts w:asciiTheme="minorHAnsi" w:hAnsiTheme="minorHAnsi" w:cstheme="minorHAnsi"/>
                <w:sz w:val="19"/>
                <w:szCs w:val="19"/>
              </w:rPr>
              <w:tab/>
            </w:r>
            <w:r w:rsidRPr="001E6C6F">
              <w:rPr>
                <w:rFonts w:asciiTheme="minorHAnsi" w:hAnsiTheme="minorHAnsi" w:cstheme="minorHAnsi"/>
                <w:sz w:val="19"/>
                <w:szCs w:val="19"/>
              </w:rPr>
              <w:t>Respecter les clauses des conventions collectives ou des règlements en vigueur pour les mesures disciplinaires.</w:t>
            </w:r>
            <w:r w:rsidRPr="00F45778">
              <w:rPr>
                <w:rFonts w:asciiTheme="minorHAnsi" w:hAnsiTheme="minorHAnsi" w:cstheme="minorHAnsi"/>
                <w:sz w:val="19"/>
                <w:szCs w:val="19"/>
              </w:rPr>
              <w:t xml:space="preserve"> </w:t>
            </w:r>
          </w:p>
          <w:p w14:paraId="26586C68" w14:textId="77777777" w:rsidR="00EE2757" w:rsidRPr="00F45778" w:rsidRDefault="00EE2757" w:rsidP="004B37CF">
            <w:pPr>
              <w:pBdr>
                <w:top w:val="nil"/>
                <w:left w:val="nil"/>
                <w:bottom w:val="nil"/>
                <w:right w:val="nil"/>
                <w:between w:val="nil"/>
              </w:pBdr>
              <w:ind w:left="468" w:right="277" w:hanging="364"/>
              <w:rPr>
                <w:rFonts w:asciiTheme="minorHAnsi" w:hAnsiTheme="minorHAnsi" w:cstheme="minorHAnsi"/>
                <w:color w:val="000000"/>
                <w:sz w:val="19"/>
                <w:szCs w:val="19"/>
              </w:rPr>
            </w:pPr>
          </w:p>
          <w:p w14:paraId="294397D7" w14:textId="77777777" w:rsidR="00EE2757" w:rsidRPr="00F45778" w:rsidRDefault="00EE2757" w:rsidP="004B37CF">
            <w:pPr>
              <w:pBdr>
                <w:top w:val="nil"/>
                <w:left w:val="nil"/>
                <w:bottom w:val="nil"/>
                <w:right w:val="nil"/>
                <w:between w:val="nil"/>
              </w:pBdr>
              <w:rPr>
                <w:rFonts w:asciiTheme="minorHAnsi" w:hAnsiTheme="minorHAnsi" w:cstheme="minorHAnsi"/>
                <w:color w:val="000000"/>
                <w:sz w:val="19"/>
                <w:szCs w:val="19"/>
              </w:rPr>
            </w:pPr>
          </w:p>
          <w:p w14:paraId="2124E694" w14:textId="77777777" w:rsidR="00EE2757" w:rsidRPr="00F45778" w:rsidRDefault="00EE2757" w:rsidP="004B37CF">
            <w:pPr>
              <w:pBdr>
                <w:top w:val="nil"/>
                <w:left w:val="nil"/>
                <w:bottom w:val="nil"/>
                <w:right w:val="nil"/>
                <w:between w:val="nil"/>
              </w:pBdr>
              <w:ind w:left="649" w:right="277" w:hanging="545"/>
              <w:rPr>
                <w:rFonts w:asciiTheme="minorHAnsi" w:hAnsiTheme="minorHAnsi" w:cstheme="minorHAnsi"/>
                <w:color w:val="000000"/>
                <w:sz w:val="19"/>
                <w:szCs w:val="19"/>
              </w:rPr>
            </w:pPr>
          </w:p>
        </w:tc>
      </w:tr>
    </w:tbl>
    <w:p w14:paraId="03EE182E" w14:textId="77777777" w:rsidR="00EE2757" w:rsidRDefault="00EE2757" w:rsidP="00EE2757">
      <w:pPr>
        <w:pBdr>
          <w:top w:val="nil"/>
          <w:left w:val="nil"/>
          <w:bottom w:val="nil"/>
          <w:right w:val="nil"/>
          <w:between w:val="nil"/>
        </w:pBdr>
        <w:rPr>
          <w:color w:val="000000"/>
          <w:sz w:val="10"/>
          <w:szCs w:val="10"/>
        </w:rPr>
      </w:pPr>
    </w:p>
    <w:p w14:paraId="60224B17" w14:textId="77777777" w:rsidR="00EE2757" w:rsidRDefault="00EE2757" w:rsidP="00EE2757">
      <w:r>
        <w:br w:type="page"/>
      </w:r>
    </w:p>
    <w:p w14:paraId="1EA79BE8" w14:textId="77777777" w:rsidR="00EE2757" w:rsidRPr="00E64674"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709"/>
        <w:gridCol w:w="708"/>
        <w:gridCol w:w="851"/>
        <w:gridCol w:w="567"/>
        <w:gridCol w:w="992"/>
        <w:gridCol w:w="3969"/>
      </w:tblGrid>
      <w:tr w:rsidR="004D6921" w:rsidRPr="008B2AD3" w14:paraId="3F28F81F" w14:textId="77777777" w:rsidTr="00206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3ECC59A8" w14:textId="77777777" w:rsidR="004D6921" w:rsidRPr="008B2AD3" w:rsidRDefault="004D6921" w:rsidP="00206E03">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09855BA" w14:textId="098661A4"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F1D964A"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709" w:type="dxa"/>
            <w:tcBorders>
              <w:bottom w:val="single" w:sz="4" w:space="0" w:color="D9D9D9" w:themeColor="background1" w:themeShade="D9"/>
            </w:tcBorders>
            <w:shd w:val="clear" w:color="auto" w:fill="D9D9D9" w:themeFill="background1" w:themeFillShade="D9"/>
            <w:vAlign w:val="center"/>
          </w:tcPr>
          <w:p w14:paraId="1D1B66EF"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w:t>
            </w:r>
            <w:r>
              <w:rPr>
                <w:rFonts w:asciiTheme="minorHAnsi" w:hAnsiTheme="minorHAnsi" w:cstheme="minorHAnsi"/>
                <w:sz w:val="17"/>
                <w:szCs w:val="17"/>
              </w:rPr>
              <w:t>.</w:t>
            </w:r>
          </w:p>
        </w:tc>
        <w:tc>
          <w:tcPr>
            <w:tcW w:w="708" w:type="dxa"/>
            <w:tcBorders>
              <w:bottom w:val="single" w:sz="4" w:space="0" w:color="D9D9D9" w:themeColor="background1" w:themeShade="D9"/>
            </w:tcBorders>
            <w:shd w:val="clear" w:color="auto" w:fill="D9D9D9" w:themeFill="background1" w:themeFillShade="D9"/>
            <w:vAlign w:val="center"/>
          </w:tcPr>
          <w:p w14:paraId="3F488E54"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851" w:type="dxa"/>
            <w:tcBorders>
              <w:bottom w:val="single" w:sz="4" w:space="0" w:color="D9D9D9" w:themeColor="background1" w:themeShade="D9"/>
            </w:tcBorders>
            <w:shd w:val="clear" w:color="auto" w:fill="D9D9D9" w:themeFill="background1" w:themeFillShade="D9"/>
            <w:vAlign w:val="center"/>
          </w:tcPr>
          <w:p w14:paraId="5D890C7F"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DB15820"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78EA45B"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6442414" w14:textId="77777777" w:rsidR="004D6921" w:rsidRPr="008B2AD3" w:rsidRDefault="004D6921" w:rsidP="00206E0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21C38379" w14:textId="77777777" w:rsidR="004D6921" w:rsidRPr="00DF7B8F" w:rsidRDefault="004D6921" w:rsidP="004D6921">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0AFE3152" w14:textId="77777777" w:rsidTr="004D6921">
        <w:trPr>
          <w:trHeight w:val="2000"/>
        </w:trPr>
        <w:tc>
          <w:tcPr>
            <w:tcW w:w="993" w:type="dxa"/>
          </w:tcPr>
          <w:p w14:paraId="3CE3DEC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2220</w:t>
            </w:r>
          </w:p>
        </w:tc>
        <w:tc>
          <w:tcPr>
            <w:tcW w:w="4682" w:type="dxa"/>
          </w:tcPr>
          <w:p w14:paraId="0CE656DB"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 de l’employé – volet santé</w:t>
            </w:r>
          </w:p>
          <w:p w14:paraId="7B9ECBDF" w14:textId="0089B5DF" w:rsidR="00EE2757" w:rsidRPr="00F45778" w:rsidRDefault="00EE2757" w:rsidP="00C83337">
            <w:pPr>
              <w:pBdr>
                <w:top w:val="nil"/>
                <w:left w:val="nil"/>
                <w:bottom w:val="nil"/>
                <w:right w:val="nil"/>
                <w:between w:val="nil"/>
              </w:pBdr>
              <w:ind w:right="114"/>
              <w:rPr>
                <w:rFonts w:asciiTheme="minorHAnsi" w:hAnsiTheme="minorHAnsi" w:cstheme="minorHAnsi"/>
                <w:color w:val="000000"/>
                <w:sz w:val="19"/>
                <w:szCs w:val="19"/>
              </w:rPr>
            </w:pPr>
            <w:r w:rsidRPr="00F45778">
              <w:rPr>
                <w:rFonts w:asciiTheme="minorHAnsi" w:hAnsiTheme="minorHAnsi" w:cstheme="minorHAnsi"/>
                <w:color w:val="000000"/>
                <w:sz w:val="19"/>
                <w:szCs w:val="19"/>
              </w:rPr>
              <w:t>Dossier nominatif qui regroupe les documents permettant de suivre le cheminement médical du personnel au sein de la communauté.</w:t>
            </w:r>
          </w:p>
          <w:p w14:paraId="160032AF"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20A5230A"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Rapports médicaux, résultats d’examens, retraits préventifs, affectations temporaires, dossiers d’accidents de travail, certificats d’aptitude au travail, preuves de vaccination, suivis médicaux, etc.</w:t>
            </w:r>
          </w:p>
        </w:tc>
        <w:tc>
          <w:tcPr>
            <w:tcW w:w="846" w:type="dxa"/>
          </w:tcPr>
          <w:p w14:paraId="7A3E0AB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92D6D9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ED1F76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14" w:type="dxa"/>
          </w:tcPr>
          <w:p w14:paraId="780BD63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92612F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4B2418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8" w:type="dxa"/>
          </w:tcPr>
          <w:p w14:paraId="0587DF7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89567E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6C0945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5078BA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10</w:t>
            </w:r>
          </w:p>
        </w:tc>
        <w:tc>
          <w:tcPr>
            <w:tcW w:w="567" w:type="dxa"/>
          </w:tcPr>
          <w:p w14:paraId="4D85221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778B9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3D82559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C1AC2D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9B2BB4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8C68914" w14:textId="3E3CD913"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de l’emploi.</w:t>
            </w:r>
          </w:p>
          <w:p w14:paraId="13857D4A"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p w14:paraId="03243C21"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p w14:paraId="202372F7" w14:textId="77777777" w:rsidR="00EE2757" w:rsidRPr="00F45778" w:rsidRDefault="00EE2757" w:rsidP="00DF7F5D">
            <w:pPr>
              <w:pBdr>
                <w:top w:val="nil"/>
                <w:left w:val="nil"/>
                <w:bottom w:val="nil"/>
                <w:right w:val="nil"/>
                <w:between w:val="nil"/>
              </w:pBdr>
              <w:ind w:left="321" w:hanging="321"/>
              <w:jc w:val="center"/>
              <w:rPr>
                <w:rFonts w:asciiTheme="minorHAnsi" w:hAnsiTheme="minorHAnsi" w:cstheme="minorHAnsi"/>
                <w:color w:val="000000"/>
                <w:sz w:val="19"/>
                <w:szCs w:val="19"/>
              </w:rPr>
            </w:pPr>
          </w:p>
        </w:tc>
      </w:tr>
    </w:tbl>
    <w:p w14:paraId="54B6DB1F"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41C19BA7" w14:textId="77777777" w:rsidTr="004D6921">
        <w:trPr>
          <w:trHeight w:val="707"/>
        </w:trPr>
        <w:tc>
          <w:tcPr>
            <w:tcW w:w="993" w:type="dxa"/>
          </w:tcPr>
          <w:p w14:paraId="06012748"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2230</w:t>
            </w:r>
          </w:p>
        </w:tc>
        <w:tc>
          <w:tcPr>
            <w:tcW w:w="4682" w:type="dxa"/>
          </w:tcPr>
          <w:p w14:paraId="754CA1A9" w14:textId="32DB2171"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Dossiers des stagiaires</w:t>
            </w:r>
          </w:p>
          <w:p w14:paraId="1B9EBB67" w14:textId="77777777" w:rsidR="007050D7" w:rsidRPr="00F45778" w:rsidRDefault="007050D7" w:rsidP="004B37CF">
            <w:pPr>
              <w:pBdr>
                <w:top w:val="nil"/>
                <w:left w:val="nil"/>
                <w:bottom w:val="nil"/>
                <w:right w:val="nil"/>
                <w:between w:val="nil"/>
              </w:pBdr>
              <w:ind w:left="108"/>
              <w:rPr>
                <w:rFonts w:asciiTheme="minorHAnsi" w:hAnsiTheme="minorHAnsi" w:cstheme="minorHAnsi"/>
                <w:b/>
                <w:color w:val="000000"/>
                <w:sz w:val="19"/>
                <w:szCs w:val="19"/>
              </w:rPr>
            </w:pPr>
          </w:p>
          <w:p w14:paraId="17E2CC8E" w14:textId="0F125BFB"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r w:rsidR="00BE72C8">
              <w:rPr>
                <w:rFonts w:asciiTheme="minorHAnsi" w:hAnsiTheme="minorHAnsi" w:cstheme="minorHAnsi"/>
                <w:color w:val="000000"/>
                <w:sz w:val="19"/>
                <w:szCs w:val="19"/>
              </w:rPr>
              <w:t>emandes de stage, curriculum vitae</w:t>
            </w:r>
            <w:r w:rsidRPr="00F45778">
              <w:rPr>
                <w:rFonts w:asciiTheme="minorHAnsi" w:hAnsiTheme="minorHAnsi" w:cstheme="minorHAnsi"/>
                <w:color w:val="000000"/>
                <w:sz w:val="19"/>
                <w:szCs w:val="19"/>
              </w:rPr>
              <w:t>, rapports de stage, etc.</w:t>
            </w:r>
          </w:p>
        </w:tc>
        <w:tc>
          <w:tcPr>
            <w:tcW w:w="846" w:type="dxa"/>
          </w:tcPr>
          <w:p w14:paraId="72CE164F"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673AD3C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56DB558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376D0CE3"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6D942911"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67F871C0"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4130C744"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759407E"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060BCB83"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D8B1AB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2C8D7657"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4A01AB7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D1CC9FB"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47D676C" w14:textId="54BEA64C"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du stage.</w:t>
            </w:r>
          </w:p>
          <w:p w14:paraId="29F5476B"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tc>
      </w:tr>
    </w:tbl>
    <w:p w14:paraId="3B7D2FF5"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54F5B0F6" w14:textId="77777777" w:rsidTr="004D6921">
        <w:trPr>
          <w:trHeight w:val="853"/>
        </w:trPr>
        <w:tc>
          <w:tcPr>
            <w:tcW w:w="993" w:type="dxa"/>
          </w:tcPr>
          <w:p w14:paraId="4CA59F1F"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2240</w:t>
            </w:r>
          </w:p>
        </w:tc>
        <w:tc>
          <w:tcPr>
            <w:tcW w:w="4682" w:type="dxa"/>
          </w:tcPr>
          <w:p w14:paraId="08D64F4B" w14:textId="33881F9B" w:rsidR="00EE2757"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Dossiers des bénévoles</w:t>
            </w:r>
          </w:p>
          <w:p w14:paraId="08315833" w14:textId="77777777" w:rsidR="007050D7" w:rsidRPr="00F45778" w:rsidRDefault="007050D7" w:rsidP="004B37CF">
            <w:pPr>
              <w:pBdr>
                <w:top w:val="nil"/>
                <w:left w:val="nil"/>
                <w:bottom w:val="nil"/>
                <w:right w:val="nil"/>
                <w:between w:val="nil"/>
              </w:pBdr>
              <w:ind w:left="108"/>
              <w:rPr>
                <w:rFonts w:asciiTheme="minorHAnsi" w:hAnsiTheme="minorHAnsi" w:cstheme="minorHAnsi"/>
                <w:b/>
                <w:color w:val="000000"/>
                <w:sz w:val="19"/>
                <w:szCs w:val="19"/>
              </w:rPr>
            </w:pPr>
          </w:p>
          <w:p w14:paraId="20AC9A5C" w14:textId="0B905D47" w:rsidR="00EE2757" w:rsidRPr="00F45778" w:rsidRDefault="00BE72C8"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Pr>
                <w:rFonts w:asciiTheme="minorHAnsi" w:hAnsiTheme="minorHAnsi" w:cstheme="minorHAnsi"/>
                <w:color w:val="000000"/>
                <w:sz w:val="19"/>
                <w:szCs w:val="19"/>
              </w:rPr>
              <w:t>Curriculum vitae</w:t>
            </w:r>
            <w:r w:rsidR="00EE2757" w:rsidRPr="00F45778">
              <w:rPr>
                <w:rFonts w:asciiTheme="minorHAnsi" w:hAnsiTheme="minorHAnsi" w:cstheme="minorHAnsi"/>
                <w:color w:val="000000"/>
                <w:sz w:val="19"/>
                <w:szCs w:val="19"/>
              </w:rPr>
              <w:t>, rapports, etc.</w:t>
            </w:r>
          </w:p>
        </w:tc>
        <w:tc>
          <w:tcPr>
            <w:tcW w:w="846" w:type="dxa"/>
          </w:tcPr>
          <w:p w14:paraId="18AA720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5DE5F9CB"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5AACCCDE"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323C3E9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4C3AB7F8"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3B0820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578433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11B69F0C"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26004695"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73A096F2"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72CBB36D"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p w14:paraId="0BAF63FF"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629BE9CD" w14:textId="77777777" w:rsidR="00EE2757" w:rsidRPr="00F45778" w:rsidRDefault="00EE2757" w:rsidP="00DF7F5D">
            <w:pPr>
              <w:pBdr>
                <w:top w:val="nil"/>
                <w:left w:val="nil"/>
                <w:bottom w:val="nil"/>
                <w:right w:val="nil"/>
                <w:between w:val="nil"/>
              </w:pBdr>
              <w:rPr>
                <w:rFonts w:asciiTheme="minorHAnsi" w:hAnsiTheme="minorHAnsi" w:cstheme="minorHAnsi"/>
                <w:color w:val="000000"/>
                <w:sz w:val="19"/>
                <w:szCs w:val="19"/>
              </w:rPr>
            </w:pPr>
          </w:p>
          <w:p w14:paraId="12655835" w14:textId="462E2D13"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00DF7F5D">
              <w:rPr>
                <w:rFonts w:asciiTheme="minorHAnsi" w:hAnsiTheme="minorHAnsi" w:cstheme="minorHAnsi"/>
                <w:color w:val="000000"/>
                <w:sz w:val="19"/>
                <w:szCs w:val="19"/>
              </w:rPr>
              <w:tab/>
            </w:r>
            <w:r w:rsidRPr="00F45778">
              <w:rPr>
                <w:rFonts w:asciiTheme="minorHAnsi" w:hAnsiTheme="minorHAnsi" w:cstheme="minorHAnsi"/>
                <w:color w:val="000000"/>
                <w:sz w:val="19"/>
                <w:szCs w:val="19"/>
              </w:rPr>
              <w:t>Pour la durée du bénévolat.</w:t>
            </w:r>
          </w:p>
        </w:tc>
      </w:tr>
    </w:tbl>
    <w:p w14:paraId="7092A0AF" w14:textId="77777777" w:rsidR="00EE2757" w:rsidRPr="001427E5"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46"/>
        <w:gridCol w:w="714"/>
        <w:gridCol w:w="708"/>
        <w:gridCol w:w="846"/>
        <w:gridCol w:w="567"/>
        <w:gridCol w:w="992"/>
        <w:gridCol w:w="3969"/>
      </w:tblGrid>
      <w:tr w:rsidR="00EE2757" w:rsidRPr="00F45778" w14:paraId="236F146A" w14:textId="77777777" w:rsidTr="004D6921">
        <w:trPr>
          <w:trHeight w:val="1114"/>
        </w:trPr>
        <w:tc>
          <w:tcPr>
            <w:tcW w:w="993" w:type="dxa"/>
          </w:tcPr>
          <w:p w14:paraId="442B592D"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2250</w:t>
            </w:r>
          </w:p>
        </w:tc>
        <w:tc>
          <w:tcPr>
            <w:tcW w:w="4682" w:type="dxa"/>
          </w:tcPr>
          <w:p w14:paraId="4E08FA13" w14:textId="77777777" w:rsidR="00EE2757" w:rsidRPr="00F45778" w:rsidRDefault="00EE2757" w:rsidP="00C83337">
            <w:pPr>
              <w:pBdr>
                <w:top w:val="nil"/>
                <w:left w:val="nil"/>
                <w:bottom w:val="nil"/>
                <w:right w:val="nil"/>
                <w:between w:val="nil"/>
              </w:pBdr>
              <w:rPr>
                <w:rFonts w:asciiTheme="minorHAnsi" w:hAnsiTheme="minorHAnsi" w:cstheme="minorHAnsi"/>
                <w:bCs/>
                <w:color w:val="000000"/>
                <w:sz w:val="19"/>
                <w:szCs w:val="19"/>
              </w:rPr>
            </w:pPr>
            <w:r w:rsidRPr="00F45778">
              <w:rPr>
                <w:rFonts w:asciiTheme="minorHAnsi" w:hAnsiTheme="minorHAnsi" w:cstheme="minorHAnsi"/>
                <w:b/>
                <w:color w:val="000000"/>
                <w:sz w:val="19"/>
                <w:szCs w:val="19"/>
              </w:rPr>
              <w:t>Dossier de l’employé – volet rémunération</w:t>
            </w:r>
          </w:p>
          <w:p w14:paraId="496E85DD" w14:textId="77777777" w:rsidR="00EE2757" w:rsidRPr="00F45778" w:rsidRDefault="00EE2757" w:rsidP="00C83337">
            <w:pPr>
              <w:pBdr>
                <w:top w:val="nil"/>
                <w:left w:val="nil"/>
                <w:bottom w:val="nil"/>
                <w:right w:val="nil"/>
                <w:between w:val="nil"/>
              </w:pBdr>
              <w:ind w:right="114"/>
              <w:rPr>
                <w:rFonts w:asciiTheme="minorHAnsi" w:hAnsiTheme="minorHAnsi" w:cstheme="minorHAnsi"/>
                <w:sz w:val="19"/>
                <w:szCs w:val="19"/>
              </w:rPr>
            </w:pPr>
            <w:r w:rsidRPr="00C83337">
              <w:rPr>
                <w:rFonts w:asciiTheme="minorHAnsi" w:hAnsiTheme="minorHAnsi" w:cstheme="minorHAnsi"/>
                <w:color w:val="000000"/>
                <w:sz w:val="19"/>
                <w:szCs w:val="19"/>
              </w:rPr>
              <w:t>Dossier</w:t>
            </w:r>
            <w:r w:rsidRPr="00F45778">
              <w:rPr>
                <w:rFonts w:asciiTheme="minorHAnsi" w:hAnsiTheme="minorHAnsi" w:cstheme="minorHAnsi"/>
                <w:bCs/>
                <w:color w:val="000000"/>
                <w:sz w:val="19"/>
                <w:szCs w:val="19"/>
              </w:rPr>
              <w:t xml:space="preserve"> nominatif qui permet </w:t>
            </w:r>
            <w:r w:rsidRPr="00F45778">
              <w:rPr>
                <w:rFonts w:asciiTheme="minorHAnsi" w:hAnsiTheme="minorHAnsi" w:cstheme="minorHAnsi"/>
                <w:sz w:val="19"/>
                <w:szCs w:val="19"/>
              </w:rPr>
              <w:t>de suivre l’évolution du salaire d’un employé et de sa participation au régime de retraite. </w:t>
            </w:r>
          </w:p>
          <w:p w14:paraId="30125CC2" w14:textId="77777777" w:rsidR="00EE2757" w:rsidRPr="00F45778" w:rsidRDefault="00EE2757" w:rsidP="004B37CF">
            <w:pPr>
              <w:pBdr>
                <w:top w:val="nil"/>
                <w:left w:val="nil"/>
                <w:bottom w:val="nil"/>
                <w:right w:val="nil"/>
                <w:between w:val="nil"/>
              </w:pBdr>
              <w:ind w:left="108"/>
              <w:rPr>
                <w:rFonts w:asciiTheme="minorHAnsi" w:hAnsiTheme="minorHAnsi" w:cstheme="minorHAnsi"/>
                <w:sz w:val="19"/>
                <w:szCs w:val="19"/>
              </w:rPr>
            </w:pPr>
          </w:p>
          <w:p w14:paraId="4B7D406A"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Avances sur le salaire, adhésion au dépôt direct, déductions à la source, bordereaux d’avancement d’échelon, relevés d’emploi, indemnités de départ, documents relatifs aux congés (sans traitement, parentaux, anticipés ou différés), demande d’adhésion, renonciation, déclaration des bénéficiaires, demande de paiement d’une rente, demande de prestations, sommaires annuels, demande de relevé des prestations lors de la retraite, relevés des prestations, avis de remboursement ou de transfert, etc.</w:t>
            </w:r>
          </w:p>
        </w:tc>
        <w:tc>
          <w:tcPr>
            <w:tcW w:w="846" w:type="dxa"/>
          </w:tcPr>
          <w:p w14:paraId="1F1CF65B"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14" w:type="dxa"/>
          </w:tcPr>
          <w:p w14:paraId="3523BE5A" w14:textId="77777777" w:rsidR="00EE2757" w:rsidRPr="00F45778" w:rsidRDefault="00EE2757" w:rsidP="004B37CF">
            <w:pPr>
              <w:pBdr>
                <w:top w:val="nil"/>
                <w:left w:val="nil"/>
                <w:bottom w:val="nil"/>
                <w:right w:val="nil"/>
                <w:between w:val="nil"/>
              </w:pBdr>
              <w:ind w:hanging="6"/>
              <w:jc w:val="center"/>
              <w:rPr>
                <w:rFonts w:asciiTheme="minorHAnsi" w:hAnsiTheme="minorHAnsi" w:cstheme="minorHAnsi"/>
                <w:color w:val="000000"/>
                <w:sz w:val="19"/>
                <w:szCs w:val="19"/>
              </w:rPr>
            </w:pPr>
          </w:p>
        </w:tc>
        <w:tc>
          <w:tcPr>
            <w:tcW w:w="708" w:type="dxa"/>
          </w:tcPr>
          <w:p w14:paraId="374A4C80"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3865A11E"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tc>
        <w:tc>
          <w:tcPr>
            <w:tcW w:w="846" w:type="dxa"/>
          </w:tcPr>
          <w:p w14:paraId="2DE2D4D7"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720C06E2" w14:textId="008E14A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75**</w:t>
            </w:r>
          </w:p>
        </w:tc>
        <w:tc>
          <w:tcPr>
            <w:tcW w:w="567" w:type="dxa"/>
          </w:tcPr>
          <w:p w14:paraId="5270F094"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51CA4DEF"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Pr>
          <w:p w14:paraId="591CA071"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p>
          <w:p w14:paraId="3A43E7FE" w14:textId="77777777" w:rsidR="00EE2757" w:rsidRPr="00F45778" w:rsidRDefault="00EE2757" w:rsidP="004B37CF">
            <w:pPr>
              <w:pBdr>
                <w:top w:val="nil"/>
                <w:left w:val="nil"/>
                <w:bottom w:val="nil"/>
                <w:right w:val="nil"/>
                <w:between w:val="nil"/>
              </w:pBdr>
              <w:ind w:left="-12" w:hanging="6"/>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OUI</w:t>
            </w:r>
          </w:p>
        </w:tc>
        <w:tc>
          <w:tcPr>
            <w:tcW w:w="3969" w:type="dxa"/>
          </w:tcPr>
          <w:p w14:paraId="5A27C60D"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2E5C534" w14:textId="255B71DB" w:rsidR="00EE2757"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Pour la durée de l’emploi.</w:t>
            </w:r>
          </w:p>
          <w:p w14:paraId="402B94BB" w14:textId="77777777" w:rsidR="001E6C6F" w:rsidRPr="00F45778" w:rsidRDefault="001E6C6F" w:rsidP="00DF7F5D">
            <w:pPr>
              <w:pBdr>
                <w:top w:val="nil"/>
                <w:left w:val="nil"/>
                <w:bottom w:val="nil"/>
                <w:right w:val="nil"/>
                <w:between w:val="nil"/>
              </w:pBdr>
              <w:ind w:left="321" w:hanging="321"/>
              <w:rPr>
                <w:rFonts w:asciiTheme="minorHAnsi" w:hAnsiTheme="minorHAnsi" w:cstheme="minorHAnsi"/>
                <w:color w:val="000000"/>
                <w:sz w:val="19"/>
                <w:szCs w:val="19"/>
              </w:rPr>
            </w:pPr>
          </w:p>
          <w:p w14:paraId="03CB25A0"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r>
            <w:r w:rsidRPr="00DF7F5D">
              <w:rPr>
                <w:rFonts w:asciiTheme="minorHAnsi" w:hAnsiTheme="minorHAnsi" w:cstheme="minorHAnsi"/>
                <w:color w:val="000000"/>
                <w:sz w:val="19"/>
                <w:szCs w:val="19"/>
              </w:rPr>
              <w:t>Conserver le dossier 75 ans après la date de naissance de l’employé ou 6 ans après sa retraite, selon le délai le plus long. Dans le cas d’employés décédés, conserver le dossier 6 ans après le décès. </w:t>
            </w:r>
          </w:p>
        </w:tc>
      </w:tr>
    </w:tbl>
    <w:p w14:paraId="776EDD34" w14:textId="77777777" w:rsidR="00EE2757" w:rsidRPr="00ED79C5" w:rsidRDefault="00EE2757" w:rsidP="00EE2757">
      <w:pPr>
        <w:rPr>
          <w:sz w:val="24"/>
          <w:szCs w:val="24"/>
        </w:rPr>
      </w:pPr>
    </w:p>
    <w:p w14:paraId="732904A8" w14:textId="77777777" w:rsidR="00EE2757" w:rsidRDefault="00EE2757" w:rsidP="00EE2757">
      <w:r>
        <w:rPr>
          <w:b/>
          <w:bCs/>
        </w:rPr>
        <w:br w:type="page"/>
      </w: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1718CA60" w14:textId="77777777" w:rsidTr="0060334C">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4891C"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4" w:name="_2300"/>
            <w:bookmarkEnd w:id="24"/>
            <w:r w:rsidRPr="007372D1">
              <w:rPr>
                <w:rFonts w:ascii="GT Walsheim BAnQ Md" w:hAnsi="GT Walsheim BAnQ Md"/>
                <w:b/>
                <w:bCs/>
                <w:color w:val="636BB0"/>
              </w:rPr>
              <w:lastRenderedPageBreak/>
              <w:t>2300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E2CB630"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1427E5">
              <w:rPr>
                <w:rFonts w:ascii="GT Walsheim BAnQ Rg" w:hAnsi="GT Walsheim BAnQ Rg"/>
                <w:color w:val="636BB0"/>
              </w:rPr>
              <w:t>Conditions de travail et avantages sociaux</w:t>
            </w:r>
          </w:p>
          <w:p w14:paraId="24562010" w14:textId="77777777" w:rsidR="00EE2757" w:rsidRPr="007069EC" w:rsidRDefault="00EE2757"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DF7B8F">
              <w:rPr>
                <w:rFonts w:ascii="GT Walsheim BAnQ Rg" w:hAnsi="GT Walsheim BAnQ Rg"/>
                <w:b w:val="0"/>
                <w:bCs w:val="0"/>
                <w:sz w:val="20"/>
                <w:szCs w:val="20"/>
              </w:rPr>
              <w:t>à la gestion et à l’administration des conditions de travail concernant l’horaire, la rémunération et les congés, ainsi que des avantages sociaux, incluant les assurances collectives, le régime de retraite et les programmes d’aide.</w:t>
            </w:r>
          </w:p>
        </w:tc>
      </w:tr>
    </w:tbl>
    <w:p w14:paraId="2D188012"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702E576"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FF5F90D"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A601847" w14:textId="3C57150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3902A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CB16D2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DB663B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91B38F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46465D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AA4DA3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153CD9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5299DE9"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01F042A8" w14:textId="77777777" w:rsidTr="004B37CF">
        <w:trPr>
          <w:trHeight w:val="1544"/>
        </w:trPr>
        <w:tc>
          <w:tcPr>
            <w:tcW w:w="993" w:type="dxa"/>
            <w:tcBorders>
              <w:bottom w:val="single" w:sz="4" w:space="0" w:color="BFBFBF" w:themeColor="background1" w:themeShade="BF"/>
            </w:tcBorders>
          </w:tcPr>
          <w:p w14:paraId="189BB669"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2310</w:t>
            </w:r>
          </w:p>
        </w:tc>
        <w:tc>
          <w:tcPr>
            <w:tcW w:w="4677" w:type="dxa"/>
            <w:tcBorders>
              <w:bottom w:val="single" w:sz="4" w:space="0" w:color="BFBFBF" w:themeColor="background1" w:themeShade="BF"/>
            </w:tcBorders>
          </w:tcPr>
          <w:p w14:paraId="28B1878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Horaire de travail</w:t>
            </w:r>
          </w:p>
          <w:p w14:paraId="3DAA08E9" w14:textId="77777777" w:rsidR="00EE2757" w:rsidRPr="00F45778" w:rsidRDefault="00EE2757" w:rsidP="00C83337">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 gestion et au contrôle de l’horaire de travail du personnel.</w:t>
            </w:r>
          </w:p>
          <w:p w14:paraId="3F24A092"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120"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Établissement et modalités d’application des horaires, horaires types, demandes de modifications, communications, etc.</w:t>
            </w:r>
          </w:p>
        </w:tc>
        <w:tc>
          <w:tcPr>
            <w:tcW w:w="851" w:type="dxa"/>
            <w:tcBorders>
              <w:bottom w:val="single" w:sz="4" w:space="0" w:color="BFBFBF" w:themeColor="background1" w:themeShade="BF"/>
            </w:tcBorders>
          </w:tcPr>
          <w:p w14:paraId="7B30D747"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1BBFC19F"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673A9EF"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3E4B0001"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5E4BF975"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23ADE834"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Borders>
              <w:bottom w:val="single" w:sz="4" w:space="0" w:color="BFBFBF" w:themeColor="background1" w:themeShade="BF"/>
            </w:tcBorders>
          </w:tcPr>
          <w:p w14:paraId="61B1DF8A"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7FD9AA5D"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w:t>
            </w:r>
          </w:p>
        </w:tc>
        <w:tc>
          <w:tcPr>
            <w:tcW w:w="567" w:type="dxa"/>
            <w:tcBorders>
              <w:bottom w:val="single" w:sz="4" w:space="0" w:color="BFBFBF" w:themeColor="background1" w:themeShade="BF"/>
            </w:tcBorders>
          </w:tcPr>
          <w:p w14:paraId="5C69ADF1"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5D42CFA4"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tc>
        <w:tc>
          <w:tcPr>
            <w:tcW w:w="992" w:type="dxa"/>
            <w:tcBorders>
              <w:bottom w:val="single" w:sz="4" w:space="0" w:color="BFBFBF" w:themeColor="background1" w:themeShade="BF"/>
            </w:tcBorders>
          </w:tcPr>
          <w:p w14:paraId="67249F4B"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p>
          <w:p w14:paraId="02FFDC7D" w14:textId="77777777" w:rsidR="00EE2757" w:rsidRPr="00F45778" w:rsidRDefault="00EE2757" w:rsidP="004B37CF">
            <w:pPr>
              <w:pBdr>
                <w:top w:val="nil"/>
                <w:left w:val="nil"/>
                <w:bottom w:val="nil"/>
                <w:right w:val="nil"/>
                <w:between w:val="nil"/>
              </w:pBdr>
              <w:ind w:right="-5"/>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2CBA4B87" w14:textId="77777777" w:rsidR="00EE2757" w:rsidRPr="00F45778" w:rsidRDefault="00EE2757" w:rsidP="00DF7F5D">
            <w:pPr>
              <w:pBdr>
                <w:top w:val="nil"/>
                <w:left w:val="nil"/>
                <w:bottom w:val="nil"/>
                <w:right w:val="nil"/>
                <w:between w:val="nil"/>
              </w:pBdr>
              <w:ind w:left="321" w:right="830" w:hanging="321"/>
              <w:rPr>
                <w:rFonts w:asciiTheme="minorHAnsi" w:hAnsiTheme="minorHAnsi" w:cstheme="minorHAnsi"/>
                <w:color w:val="000000"/>
                <w:sz w:val="19"/>
                <w:szCs w:val="19"/>
              </w:rPr>
            </w:pPr>
          </w:p>
        </w:tc>
      </w:tr>
      <w:tr w:rsidR="00EE2757" w:rsidRPr="00B03AA6" w14:paraId="3ECADB8E" w14:textId="77777777" w:rsidTr="004B37CF">
        <w:tc>
          <w:tcPr>
            <w:tcW w:w="993" w:type="dxa"/>
            <w:tcBorders>
              <w:right w:val="nil"/>
            </w:tcBorders>
          </w:tcPr>
          <w:p w14:paraId="7939CB85"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394198C4"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851" w:type="dxa"/>
            <w:tcBorders>
              <w:left w:val="nil"/>
              <w:right w:val="nil"/>
            </w:tcBorders>
          </w:tcPr>
          <w:p w14:paraId="248E73E4"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0800BFC2"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1FC9255C"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02AAF086"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72D9FDB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2FE69EA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3D609F44" w14:textId="77777777" w:rsidR="00EE2757" w:rsidRPr="00B03AA6" w:rsidRDefault="00EE2757" w:rsidP="00DF7F5D">
            <w:pPr>
              <w:pBdr>
                <w:top w:val="nil"/>
                <w:left w:val="nil"/>
                <w:bottom w:val="nil"/>
                <w:right w:val="nil"/>
                <w:between w:val="nil"/>
              </w:pBdr>
              <w:ind w:left="321" w:hanging="321"/>
              <w:jc w:val="center"/>
              <w:rPr>
                <w:bCs/>
                <w:color w:val="000000"/>
                <w:sz w:val="10"/>
                <w:szCs w:val="10"/>
              </w:rPr>
            </w:pPr>
          </w:p>
        </w:tc>
      </w:tr>
      <w:tr w:rsidR="00EE2757" w:rsidRPr="00F45778" w14:paraId="06AE19C9" w14:textId="77777777" w:rsidTr="004B37CF">
        <w:tc>
          <w:tcPr>
            <w:tcW w:w="993" w:type="dxa"/>
            <w:tcBorders>
              <w:bottom w:val="single" w:sz="4" w:space="0" w:color="BFBFBF" w:themeColor="background1" w:themeShade="BF"/>
            </w:tcBorders>
          </w:tcPr>
          <w:p w14:paraId="0755A6FD"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2320</w:t>
            </w:r>
          </w:p>
        </w:tc>
        <w:tc>
          <w:tcPr>
            <w:tcW w:w="4677" w:type="dxa"/>
            <w:tcBorders>
              <w:bottom w:val="single" w:sz="4" w:space="0" w:color="BFBFBF" w:themeColor="background1" w:themeShade="BF"/>
            </w:tcBorders>
          </w:tcPr>
          <w:p w14:paraId="7BF3E790"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Rémunération</w:t>
            </w:r>
          </w:p>
          <w:p w14:paraId="57076D3B"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Échelle des salaires ou base de rémunération des catégories d’employés.</w:t>
            </w:r>
          </w:p>
          <w:p w14:paraId="52F65C41" w14:textId="77777777" w:rsidR="00EE2757" w:rsidRPr="00F45778" w:rsidRDefault="00EE2757" w:rsidP="004B37CF">
            <w:pPr>
              <w:pStyle w:val="Paragraphedeliste"/>
              <w:pBdr>
                <w:top w:val="nil"/>
                <w:left w:val="nil"/>
                <w:bottom w:val="nil"/>
                <w:right w:val="nil"/>
                <w:between w:val="nil"/>
              </w:pBdr>
              <w:tabs>
                <w:tab w:val="left" w:pos="456"/>
              </w:tabs>
              <w:ind w:left="471" w:right="295" w:firstLine="0"/>
              <w:rPr>
                <w:rFonts w:asciiTheme="minorHAnsi" w:hAnsiTheme="minorHAnsi" w:cstheme="minorHAnsi"/>
                <w:color w:val="000000"/>
                <w:sz w:val="19"/>
                <w:szCs w:val="19"/>
              </w:rPr>
            </w:pPr>
          </w:p>
          <w:p w14:paraId="503E1210" w14:textId="73CE9C22"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Équité salariale</w:t>
            </w:r>
            <w:r w:rsidR="00116EF0">
              <w:rPr>
                <w:rFonts w:asciiTheme="minorHAnsi" w:hAnsiTheme="minorHAnsi" w:cstheme="minorHAnsi"/>
                <w:color w:val="000000"/>
                <w:sz w:val="19"/>
                <w:szCs w:val="19"/>
              </w:rPr>
              <w:t> : études, rapports, grilles, etc.</w:t>
            </w:r>
          </w:p>
        </w:tc>
        <w:tc>
          <w:tcPr>
            <w:tcW w:w="851" w:type="dxa"/>
            <w:tcBorders>
              <w:bottom w:val="single" w:sz="4" w:space="0" w:color="BFBFBF" w:themeColor="background1" w:themeShade="BF"/>
            </w:tcBorders>
          </w:tcPr>
          <w:p w14:paraId="7847D19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6408F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5D3046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B5CD96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240E2E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F08669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p w14:paraId="10544A2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CACB25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841E7E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Borders>
              <w:bottom w:val="single" w:sz="4" w:space="0" w:color="BFBFBF" w:themeColor="background1" w:themeShade="BF"/>
            </w:tcBorders>
          </w:tcPr>
          <w:p w14:paraId="736B5DC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8F90CE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p w14:paraId="0570FE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AF040B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DF02B1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Borders>
              <w:bottom w:val="single" w:sz="4" w:space="0" w:color="BFBFBF" w:themeColor="background1" w:themeShade="BF"/>
            </w:tcBorders>
          </w:tcPr>
          <w:p w14:paraId="11B1CD1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1522D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C </w:t>
            </w:r>
          </w:p>
          <w:p w14:paraId="5EE5D91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2C5F22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EE71E0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3378C3C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AFC325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NON </w:t>
            </w:r>
          </w:p>
          <w:p w14:paraId="782312A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8FB0F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783D56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279ED81D"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3D5A881" w14:textId="00B88CB8"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r w:rsidRPr="00F45778">
              <w:rPr>
                <w:rFonts w:asciiTheme="minorHAnsi" w:hAnsiTheme="minorHAnsi" w:cstheme="minorHAnsi"/>
                <w:color w:val="000000"/>
                <w:sz w:val="19"/>
                <w:szCs w:val="19"/>
              </w:rPr>
              <w:tab/>
              <w:t xml:space="preserve">Conserver la version finale de l’étude </w:t>
            </w:r>
            <w:r w:rsidR="00116EF0">
              <w:rPr>
                <w:rFonts w:asciiTheme="minorHAnsi" w:hAnsiTheme="minorHAnsi" w:cstheme="minorHAnsi"/>
                <w:color w:val="000000"/>
                <w:sz w:val="19"/>
                <w:szCs w:val="19"/>
              </w:rPr>
              <w:t xml:space="preserve">ou du rapport </w:t>
            </w:r>
            <w:r w:rsidRPr="00F45778">
              <w:rPr>
                <w:rFonts w:asciiTheme="minorHAnsi" w:hAnsiTheme="minorHAnsi" w:cstheme="minorHAnsi"/>
                <w:color w:val="000000"/>
                <w:sz w:val="19"/>
                <w:szCs w:val="19"/>
              </w:rPr>
              <w:t>ayant mené à l’équité salariale.</w:t>
            </w:r>
          </w:p>
        </w:tc>
      </w:tr>
      <w:tr w:rsidR="00EE2757" w:rsidRPr="00B03AA6" w14:paraId="0378624C" w14:textId="77777777" w:rsidTr="004B37CF">
        <w:trPr>
          <w:trHeight w:val="58"/>
        </w:trPr>
        <w:tc>
          <w:tcPr>
            <w:tcW w:w="993" w:type="dxa"/>
            <w:tcBorders>
              <w:right w:val="nil"/>
            </w:tcBorders>
          </w:tcPr>
          <w:p w14:paraId="601FDAF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4120BA68"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851" w:type="dxa"/>
            <w:tcBorders>
              <w:left w:val="nil"/>
              <w:right w:val="nil"/>
            </w:tcBorders>
          </w:tcPr>
          <w:p w14:paraId="1F9BFEDA"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3E8CA738"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34F7E7C3"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2582E435"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297979D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34448DAB"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44FB9B0F" w14:textId="77777777" w:rsidR="00EE2757" w:rsidRPr="00B03AA6" w:rsidRDefault="00EE2757" w:rsidP="00DF7F5D">
            <w:pPr>
              <w:pBdr>
                <w:top w:val="nil"/>
                <w:left w:val="nil"/>
                <w:bottom w:val="nil"/>
                <w:right w:val="nil"/>
                <w:between w:val="nil"/>
              </w:pBdr>
              <w:ind w:left="321" w:hanging="321"/>
              <w:jc w:val="center"/>
              <w:rPr>
                <w:bCs/>
                <w:color w:val="000000"/>
                <w:sz w:val="10"/>
                <w:szCs w:val="10"/>
              </w:rPr>
            </w:pPr>
          </w:p>
        </w:tc>
      </w:tr>
      <w:tr w:rsidR="00EE2757" w:rsidRPr="00F45778" w14:paraId="4A3B7461" w14:textId="77777777" w:rsidTr="004B37CF">
        <w:trPr>
          <w:trHeight w:val="1170"/>
        </w:trPr>
        <w:tc>
          <w:tcPr>
            <w:tcW w:w="993" w:type="dxa"/>
            <w:tcBorders>
              <w:bottom w:val="single" w:sz="4" w:space="0" w:color="BFBFBF" w:themeColor="background1" w:themeShade="BF"/>
            </w:tcBorders>
          </w:tcPr>
          <w:p w14:paraId="3C5FBAE7"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2330</w:t>
            </w:r>
          </w:p>
        </w:tc>
        <w:tc>
          <w:tcPr>
            <w:tcW w:w="4677" w:type="dxa"/>
            <w:tcBorders>
              <w:bottom w:val="single" w:sz="4" w:space="0" w:color="BFBFBF" w:themeColor="background1" w:themeShade="BF"/>
            </w:tcBorders>
          </w:tcPr>
          <w:p w14:paraId="3F91F9B9"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Congés</w:t>
            </w:r>
          </w:p>
          <w:p w14:paraId="5E2604D3"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 gestion des congés et absences du personnel.</w:t>
            </w:r>
          </w:p>
          <w:p w14:paraId="7393EB97"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120"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Attestations d’absence, avis de retour, calendriers, relevés généraux, statistiques, etc.</w:t>
            </w:r>
          </w:p>
        </w:tc>
        <w:tc>
          <w:tcPr>
            <w:tcW w:w="851" w:type="dxa"/>
            <w:tcBorders>
              <w:bottom w:val="single" w:sz="4" w:space="0" w:color="BFBFBF" w:themeColor="background1" w:themeShade="BF"/>
            </w:tcBorders>
          </w:tcPr>
          <w:p w14:paraId="0CC1F10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7474B4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51F47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C01CEE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5C6BEB2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32A2D7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41DE07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9398A6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6F7F626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4EF63E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2</w:t>
            </w:r>
          </w:p>
          <w:p w14:paraId="6ED8AE9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9AEEBF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69F283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0</w:t>
            </w:r>
          </w:p>
          <w:p w14:paraId="72D5A1E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Borders>
              <w:bottom w:val="single" w:sz="4" w:space="0" w:color="BFBFBF" w:themeColor="background1" w:themeShade="BF"/>
            </w:tcBorders>
          </w:tcPr>
          <w:p w14:paraId="08B0634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1DC43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Borders>
              <w:bottom w:val="single" w:sz="4" w:space="0" w:color="BFBFBF" w:themeColor="background1" w:themeShade="BF"/>
            </w:tcBorders>
          </w:tcPr>
          <w:p w14:paraId="2A118B6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E1D938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4FB0B8B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9AA4FD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statistiques annuelles.</w:t>
            </w:r>
          </w:p>
          <w:p w14:paraId="25C4E5E3"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0DB3EA98" w14:textId="77777777" w:rsidR="00EE2757" w:rsidRPr="00F45778" w:rsidRDefault="00EE2757" w:rsidP="00DF7F5D">
            <w:pPr>
              <w:pBdr>
                <w:top w:val="nil"/>
                <w:left w:val="nil"/>
                <w:bottom w:val="nil"/>
                <w:right w:val="nil"/>
                <w:between w:val="nil"/>
              </w:pBdr>
              <w:ind w:left="321" w:right="199" w:hanging="321"/>
              <w:rPr>
                <w:rFonts w:asciiTheme="minorHAnsi" w:hAnsiTheme="minorHAnsi" w:cstheme="minorHAnsi"/>
                <w:color w:val="000000"/>
                <w:sz w:val="19"/>
                <w:szCs w:val="19"/>
              </w:rPr>
            </w:pPr>
          </w:p>
        </w:tc>
      </w:tr>
      <w:tr w:rsidR="00EE2757" w:rsidRPr="00B03AA6" w14:paraId="0ED2CE2A" w14:textId="77777777" w:rsidTr="004B37CF">
        <w:trPr>
          <w:trHeight w:val="58"/>
        </w:trPr>
        <w:tc>
          <w:tcPr>
            <w:tcW w:w="993" w:type="dxa"/>
            <w:tcBorders>
              <w:right w:val="nil"/>
            </w:tcBorders>
          </w:tcPr>
          <w:p w14:paraId="65EC78B0"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4677" w:type="dxa"/>
            <w:tcBorders>
              <w:left w:val="nil"/>
              <w:right w:val="nil"/>
            </w:tcBorders>
          </w:tcPr>
          <w:p w14:paraId="3BDEF4C5" w14:textId="77777777" w:rsidR="00EE2757" w:rsidRPr="00B03AA6" w:rsidRDefault="00EE2757" w:rsidP="004B37CF">
            <w:pPr>
              <w:pBdr>
                <w:top w:val="nil"/>
                <w:left w:val="nil"/>
                <w:bottom w:val="nil"/>
                <w:right w:val="nil"/>
                <w:between w:val="nil"/>
              </w:pBdr>
              <w:ind w:left="108"/>
              <w:rPr>
                <w:bCs/>
                <w:color w:val="000000"/>
                <w:sz w:val="10"/>
                <w:szCs w:val="10"/>
              </w:rPr>
            </w:pPr>
          </w:p>
        </w:tc>
        <w:tc>
          <w:tcPr>
            <w:tcW w:w="851" w:type="dxa"/>
            <w:tcBorders>
              <w:left w:val="nil"/>
              <w:right w:val="nil"/>
            </w:tcBorders>
          </w:tcPr>
          <w:p w14:paraId="7360F491"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6993580F"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709" w:type="dxa"/>
            <w:tcBorders>
              <w:left w:val="nil"/>
              <w:right w:val="nil"/>
            </w:tcBorders>
          </w:tcPr>
          <w:p w14:paraId="54A61B2E"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036D847D"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567" w:type="dxa"/>
            <w:tcBorders>
              <w:left w:val="nil"/>
              <w:right w:val="nil"/>
            </w:tcBorders>
          </w:tcPr>
          <w:p w14:paraId="1B805B8C"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992" w:type="dxa"/>
            <w:tcBorders>
              <w:left w:val="nil"/>
              <w:right w:val="nil"/>
            </w:tcBorders>
          </w:tcPr>
          <w:p w14:paraId="2644BCD0" w14:textId="77777777" w:rsidR="00EE2757" w:rsidRPr="00B03AA6" w:rsidRDefault="00EE2757" w:rsidP="004B37CF">
            <w:pPr>
              <w:pBdr>
                <w:top w:val="nil"/>
                <w:left w:val="nil"/>
                <w:bottom w:val="nil"/>
                <w:right w:val="nil"/>
                <w:between w:val="nil"/>
              </w:pBdr>
              <w:jc w:val="center"/>
              <w:rPr>
                <w:bCs/>
                <w:color w:val="000000"/>
                <w:sz w:val="10"/>
                <w:szCs w:val="10"/>
              </w:rPr>
            </w:pPr>
          </w:p>
        </w:tc>
        <w:tc>
          <w:tcPr>
            <w:tcW w:w="3969" w:type="dxa"/>
            <w:tcBorders>
              <w:left w:val="nil"/>
            </w:tcBorders>
          </w:tcPr>
          <w:p w14:paraId="360C3ED2" w14:textId="77777777" w:rsidR="00EE2757" w:rsidRPr="00B03AA6" w:rsidRDefault="00EE2757" w:rsidP="00DF7F5D">
            <w:pPr>
              <w:pBdr>
                <w:top w:val="nil"/>
                <w:left w:val="nil"/>
                <w:bottom w:val="nil"/>
                <w:right w:val="nil"/>
                <w:between w:val="nil"/>
              </w:pBdr>
              <w:ind w:left="321" w:hanging="321"/>
              <w:rPr>
                <w:bCs/>
                <w:color w:val="000000"/>
                <w:sz w:val="10"/>
                <w:szCs w:val="10"/>
              </w:rPr>
            </w:pPr>
          </w:p>
        </w:tc>
      </w:tr>
      <w:tr w:rsidR="00EE2757" w:rsidRPr="00F45778" w14:paraId="523D14F6" w14:textId="77777777" w:rsidTr="004B37CF">
        <w:trPr>
          <w:trHeight w:val="58"/>
        </w:trPr>
        <w:tc>
          <w:tcPr>
            <w:tcW w:w="993" w:type="dxa"/>
          </w:tcPr>
          <w:p w14:paraId="483BECDC"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2340</w:t>
            </w:r>
          </w:p>
        </w:tc>
        <w:tc>
          <w:tcPr>
            <w:tcW w:w="4677" w:type="dxa"/>
          </w:tcPr>
          <w:p w14:paraId="3DFA9854"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Assurances collectives</w:t>
            </w:r>
          </w:p>
          <w:p w14:paraId="51B29147"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l’administration des programmes d’assurance collective (assurance vie, salaire, accident et maladie).</w:t>
            </w:r>
          </w:p>
          <w:p w14:paraId="4A7C2490" w14:textId="77777777" w:rsidR="00EE2757" w:rsidRPr="00F45778" w:rsidRDefault="00EE2757" w:rsidP="004B37CF">
            <w:pPr>
              <w:pBdr>
                <w:top w:val="nil"/>
                <w:left w:val="nil"/>
                <w:bottom w:val="nil"/>
                <w:right w:val="nil"/>
                <w:between w:val="nil"/>
              </w:pBdr>
              <w:tabs>
                <w:tab w:val="left" w:pos="471"/>
                <w:tab w:val="left" w:pos="472"/>
              </w:tabs>
              <w:ind w:left="107" w:right="522"/>
              <w:rPr>
                <w:rFonts w:asciiTheme="minorHAnsi" w:hAnsiTheme="minorHAnsi" w:cstheme="minorHAnsi"/>
                <w:color w:val="000000"/>
                <w:sz w:val="19"/>
                <w:szCs w:val="19"/>
              </w:rPr>
            </w:pPr>
          </w:p>
          <w:p w14:paraId="17938500"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12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Demandes de participation ou d’adhésion, preuves d’assurabilité, désignation des bénéficiaires, demandes de règlement ou de remboursement, réclamations, formulaires de remise, déclarations du médecin, avis de retour au travail, résiliations, attestations de paiement de la compagnie d’assurance, règlements au décès, avenants, documents explicatifs, correspondances, etc.</w:t>
            </w:r>
          </w:p>
          <w:p w14:paraId="11621EEE"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à la gestion du dossier d’assurance de la personne au dossier de l’employé (volet santé) sous la cote 2220.</w:t>
            </w:r>
          </w:p>
        </w:tc>
        <w:tc>
          <w:tcPr>
            <w:tcW w:w="851" w:type="dxa"/>
          </w:tcPr>
          <w:p w14:paraId="7C49405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36261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55F39B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35C54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DEC7B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BA02F1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B3B520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DC5E99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C9F68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A7403E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C6139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CE9CE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00ADD8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868880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4D37D67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22AF7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575D7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4D4520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205B630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CF3F6B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10</w:t>
            </w:r>
          </w:p>
          <w:p w14:paraId="664D84A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6E6EC5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0567C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E6AEA2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66A6929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53A25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D</w:t>
            </w:r>
          </w:p>
          <w:p w14:paraId="6687055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4E4EDD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D8528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5D3C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BEBCD2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029EA6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OUI</w:t>
            </w:r>
          </w:p>
          <w:p w14:paraId="7312EC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8191D9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68FFDB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4D065975"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07A2CBE1"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Tant que les assurances sont en vigueur ou tant qu’il y a des ayants droit.</w:t>
            </w:r>
          </w:p>
          <w:p w14:paraId="0B741935"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7FF7CF01" w14:textId="5848C873" w:rsidR="00EE2757" w:rsidRPr="00F45778" w:rsidRDefault="00EE2757" w:rsidP="00DF7F5D">
            <w:pPr>
              <w:pBdr>
                <w:top w:val="nil"/>
                <w:left w:val="nil"/>
                <w:bottom w:val="nil"/>
                <w:right w:val="nil"/>
                <w:between w:val="nil"/>
              </w:pBdr>
              <w:rPr>
                <w:rFonts w:asciiTheme="minorHAnsi" w:hAnsiTheme="minorHAnsi" w:cstheme="minorHAnsi"/>
                <w:color w:val="000000"/>
                <w:sz w:val="19"/>
                <w:szCs w:val="19"/>
              </w:rPr>
            </w:pPr>
            <w:r w:rsidRPr="001E6C6F">
              <w:rPr>
                <w:rFonts w:asciiTheme="minorHAnsi" w:hAnsiTheme="minorHAnsi" w:cstheme="minorHAnsi"/>
                <w:i/>
                <w:iCs/>
                <w:color w:val="000000"/>
                <w:sz w:val="19"/>
                <w:szCs w:val="19"/>
              </w:rPr>
              <w:t>Code civil</w:t>
            </w:r>
            <w:r w:rsidRPr="00F45778">
              <w:rPr>
                <w:rFonts w:asciiTheme="minorHAnsi" w:hAnsiTheme="minorHAnsi" w:cstheme="minorHAnsi"/>
                <w:i/>
                <w:color w:val="000000"/>
                <w:sz w:val="19"/>
                <w:szCs w:val="19"/>
              </w:rPr>
              <w:t xml:space="preserve"> </w:t>
            </w:r>
            <w:r w:rsidRPr="00F45778">
              <w:rPr>
                <w:rFonts w:asciiTheme="minorHAnsi" w:hAnsiTheme="minorHAnsi" w:cstheme="minorHAnsi"/>
                <w:color w:val="000000"/>
                <w:sz w:val="19"/>
                <w:szCs w:val="19"/>
              </w:rPr>
              <w:t>(L.R.Q. 1991), art. 2925</w:t>
            </w:r>
          </w:p>
          <w:p w14:paraId="60CD67E0"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4316E8CC"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60EDAD94"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1928EDF2"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tc>
      </w:tr>
    </w:tbl>
    <w:p w14:paraId="0C59F61D"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42E2AB15"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2437AB8"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1C7C9ED" w14:textId="7B3EC69B"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89A3DE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04662C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747155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D09E62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FCE0C5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EBCB16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7EEE56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CCA0D3D"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1A88D5B9" w14:textId="77777777" w:rsidTr="004B37CF">
        <w:trPr>
          <w:trHeight w:val="2447"/>
        </w:trPr>
        <w:tc>
          <w:tcPr>
            <w:tcW w:w="993" w:type="dxa"/>
          </w:tcPr>
          <w:p w14:paraId="3E6A9103"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2350</w:t>
            </w:r>
          </w:p>
        </w:tc>
        <w:tc>
          <w:tcPr>
            <w:tcW w:w="4677" w:type="dxa"/>
          </w:tcPr>
          <w:p w14:paraId="1949EE3E"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Régime de retraite</w:t>
            </w:r>
          </w:p>
          <w:p w14:paraId="4445854F"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l’administration du régime de retraite du personnel.</w:t>
            </w:r>
          </w:p>
          <w:p w14:paraId="3A17F7CC"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240" w:after="24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Liste des participants, rapports, programmes, dépliants, liste de tarification, etc.</w:t>
            </w:r>
          </w:p>
          <w:p w14:paraId="448A2D9E" w14:textId="3256188D"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à la gestion du dossier de prestations de retraite de la personne au dossier de l’employé (volet rémunération) sous la cote 22</w:t>
            </w:r>
            <w:r w:rsidR="00CD50BD">
              <w:rPr>
                <w:rFonts w:asciiTheme="minorHAnsi" w:hAnsiTheme="minorHAnsi" w:cstheme="minorHAnsi"/>
                <w:color w:val="000000"/>
                <w:sz w:val="19"/>
                <w:szCs w:val="19"/>
              </w:rPr>
              <w:t>5</w:t>
            </w:r>
            <w:r w:rsidRPr="00F45778">
              <w:rPr>
                <w:rFonts w:asciiTheme="minorHAnsi" w:hAnsiTheme="minorHAnsi" w:cstheme="minorHAnsi"/>
                <w:color w:val="000000"/>
                <w:sz w:val="19"/>
                <w:szCs w:val="19"/>
              </w:rPr>
              <w:t>0.</w:t>
            </w:r>
          </w:p>
        </w:tc>
        <w:tc>
          <w:tcPr>
            <w:tcW w:w="851" w:type="dxa"/>
          </w:tcPr>
          <w:p w14:paraId="0404DE7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9D658E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F1EB86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894BFE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D93BAA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476C13B9"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83D7A80"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9912F42"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1CEB7A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267DF0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35E4D2B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74538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888*</w:t>
            </w:r>
          </w:p>
          <w:p w14:paraId="57B6345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402F1E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00808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4F44D76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F07D3C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p w14:paraId="0A5510A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C6BA9F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964020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1CAFBC3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CD4376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p w14:paraId="145DADA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8DBAD9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E9F767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6906954"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D259AE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p w14:paraId="26B44C2A"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6DDA9C3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76A86D6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36791C72"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5F452524"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 </w:t>
            </w:r>
            <w:r w:rsidRPr="00F45778">
              <w:rPr>
                <w:rFonts w:asciiTheme="minorHAnsi" w:hAnsiTheme="minorHAnsi" w:cstheme="minorHAnsi"/>
                <w:color w:val="000000"/>
                <w:sz w:val="19"/>
                <w:szCs w:val="19"/>
              </w:rPr>
              <w:tab/>
              <w:t>Tant que le régime est en vigueur ou tant qu’il y a des bénéficiaires ou des ayants droit.</w:t>
            </w:r>
          </w:p>
          <w:p w14:paraId="65BDE6B5" w14:textId="77777777" w:rsidR="00EE2757" w:rsidRPr="00F45778" w:rsidRDefault="00EE2757" w:rsidP="003D4547">
            <w:pPr>
              <w:pBdr>
                <w:top w:val="nil"/>
                <w:left w:val="nil"/>
                <w:bottom w:val="nil"/>
                <w:right w:val="nil"/>
                <w:between w:val="nil"/>
              </w:pBdr>
              <w:rPr>
                <w:rFonts w:asciiTheme="minorHAnsi" w:hAnsiTheme="minorHAnsi" w:cstheme="minorHAnsi"/>
                <w:color w:val="000000"/>
                <w:sz w:val="19"/>
                <w:szCs w:val="19"/>
              </w:rPr>
            </w:pPr>
          </w:p>
          <w:p w14:paraId="215F4D40" w14:textId="77777777" w:rsidR="00EE2757"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rapports produits par les organismes responsables de l’administration des régimes de retraite.</w:t>
            </w:r>
          </w:p>
          <w:p w14:paraId="47DAFAD9" w14:textId="77777777" w:rsidR="003D4547" w:rsidRDefault="003D4547" w:rsidP="00DF7F5D">
            <w:pPr>
              <w:pBdr>
                <w:top w:val="nil"/>
                <w:left w:val="nil"/>
                <w:bottom w:val="nil"/>
                <w:right w:val="nil"/>
                <w:between w:val="nil"/>
              </w:pBdr>
              <w:ind w:left="321" w:hanging="321"/>
              <w:rPr>
                <w:rFonts w:asciiTheme="minorHAnsi" w:hAnsiTheme="minorHAnsi" w:cstheme="minorHAnsi"/>
                <w:color w:val="000000"/>
                <w:sz w:val="19"/>
                <w:szCs w:val="19"/>
              </w:rPr>
            </w:pPr>
          </w:p>
          <w:p w14:paraId="36D63B89" w14:textId="2BF8B6F6" w:rsidR="003D4547" w:rsidRPr="00F45778" w:rsidRDefault="003D4547" w:rsidP="003D4547">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Code civil</w:t>
            </w:r>
            <w:r w:rsidRPr="00F45778">
              <w:rPr>
                <w:rFonts w:asciiTheme="minorHAnsi" w:hAnsiTheme="minorHAnsi" w:cstheme="minorHAnsi"/>
                <w:i/>
                <w:color w:val="000000"/>
                <w:sz w:val="19"/>
                <w:szCs w:val="19"/>
              </w:rPr>
              <w:t xml:space="preserve"> </w:t>
            </w:r>
            <w:r w:rsidRPr="00F45778">
              <w:rPr>
                <w:rFonts w:asciiTheme="minorHAnsi" w:hAnsiTheme="minorHAnsi" w:cstheme="minorHAnsi"/>
                <w:color w:val="000000"/>
                <w:sz w:val="19"/>
                <w:szCs w:val="19"/>
              </w:rPr>
              <w:t>(L.R.Q. 1991), art. 2925.</w:t>
            </w:r>
          </w:p>
          <w:p w14:paraId="4148A258" w14:textId="60235E06" w:rsidR="003D4547" w:rsidRPr="00F45778" w:rsidRDefault="003D4547" w:rsidP="00DF7F5D">
            <w:pPr>
              <w:pBdr>
                <w:top w:val="nil"/>
                <w:left w:val="nil"/>
                <w:bottom w:val="nil"/>
                <w:right w:val="nil"/>
                <w:between w:val="nil"/>
              </w:pBdr>
              <w:ind w:left="321" w:hanging="321"/>
              <w:rPr>
                <w:rFonts w:asciiTheme="minorHAnsi" w:hAnsiTheme="minorHAnsi" w:cstheme="minorHAnsi"/>
                <w:color w:val="000000"/>
                <w:sz w:val="19"/>
                <w:szCs w:val="19"/>
              </w:rPr>
            </w:pPr>
          </w:p>
        </w:tc>
      </w:tr>
      <w:tr w:rsidR="00F45778" w:rsidRPr="00F45778" w14:paraId="4077AA21" w14:textId="77777777" w:rsidTr="00F45778">
        <w:trPr>
          <w:trHeight w:val="58"/>
        </w:trPr>
        <w:tc>
          <w:tcPr>
            <w:tcW w:w="993" w:type="dxa"/>
          </w:tcPr>
          <w:p w14:paraId="7A44B0C3"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4677" w:type="dxa"/>
          </w:tcPr>
          <w:p w14:paraId="383E2C1D" w14:textId="77777777" w:rsidR="00F45778" w:rsidRPr="00F45778" w:rsidRDefault="00F45778" w:rsidP="004B37CF">
            <w:pPr>
              <w:pBdr>
                <w:top w:val="nil"/>
                <w:left w:val="nil"/>
                <w:bottom w:val="nil"/>
                <w:right w:val="nil"/>
                <w:between w:val="nil"/>
              </w:pBdr>
              <w:ind w:left="108"/>
              <w:rPr>
                <w:bCs/>
                <w:color w:val="000000"/>
                <w:sz w:val="10"/>
                <w:szCs w:val="10"/>
              </w:rPr>
            </w:pPr>
          </w:p>
        </w:tc>
        <w:tc>
          <w:tcPr>
            <w:tcW w:w="851" w:type="dxa"/>
          </w:tcPr>
          <w:p w14:paraId="442F375E"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992" w:type="dxa"/>
          </w:tcPr>
          <w:p w14:paraId="626BDB07"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709" w:type="dxa"/>
          </w:tcPr>
          <w:p w14:paraId="5EBE7920"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567" w:type="dxa"/>
          </w:tcPr>
          <w:p w14:paraId="4C39BBCF"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567" w:type="dxa"/>
          </w:tcPr>
          <w:p w14:paraId="5DE6BF5A"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992" w:type="dxa"/>
          </w:tcPr>
          <w:p w14:paraId="7847C0A6" w14:textId="77777777" w:rsidR="00F45778" w:rsidRPr="00F45778" w:rsidRDefault="00F45778" w:rsidP="004B37CF">
            <w:pPr>
              <w:pBdr>
                <w:top w:val="nil"/>
                <w:left w:val="nil"/>
                <w:bottom w:val="nil"/>
                <w:right w:val="nil"/>
                <w:between w:val="nil"/>
              </w:pBdr>
              <w:jc w:val="center"/>
              <w:rPr>
                <w:bCs/>
                <w:color w:val="000000"/>
                <w:sz w:val="10"/>
                <w:szCs w:val="10"/>
              </w:rPr>
            </w:pPr>
          </w:p>
        </w:tc>
        <w:tc>
          <w:tcPr>
            <w:tcW w:w="3969" w:type="dxa"/>
          </w:tcPr>
          <w:p w14:paraId="73B6A227" w14:textId="77777777" w:rsidR="00F45778" w:rsidRPr="00F45778" w:rsidRDefault="00F45778" w:rsidP="004B37CF">
            <w:pPr>
              <w:pBdr>
                <w:top w:val="nil"/>
                <w:left w:val="nil"/>
                <w:bottom w:val="nil"/>
                <w:right w:val="nil"/>
                <w:between w:val="nil"/>
              </w:pBdr>
              <w:ind w:left="407" w:hanging="303"/>
              <w:rPr>
                <w:bCs/>
                <w:color w:val="000000"/>
                <w:sz w:val="10"/>
                <w:szCs w:val="10"/>
              </w:rPr>
            </w:pPr>
          </w:p>
        </w:tc>
      </w:tr>
      <w:tr w:rsidR="00EE2757" w:rsidRPr="00F45778" w14:paraId="4E06F82D" w14:textId="77777777" w:rsidTr="004B37CF">
        <w:trPr>
          <w:trHeight w:val="1877"/>
        </w:trPr>
        <w:tc>
          <w:tcPr>
            <w:tcW w:w="993" w:type="dxa"/>
          </w:tcPr>
          <w:p w14:paraId="0E7BE630"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2360</w:t>
            </w:r>
          </w:p>
        </w:tc>
        <w:tc>
          <w:tcPr>
            <w:tcW w:w="4677" w:type="dxa"/>
          </w:tcPr>
          <w:p w14:paraId="423A79F5"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Programmes d’aide au personnel</w:t>
            </w:r>
          </w:p>
          <w:p w14:paraId="58658086"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Documents relatifs à l’élaboration des programmes d’aide au personnel. </w:t>
            </w:r>
          </w:p>
          <w:p w14:paraId="49006A53" w14:textId="77777777"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before="240" w:after="240"/>
              <w:ind w:right="295"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Programmes, rapports, guides, formulaires, etc.</w:t>
            </w:r>
          </w:p>
          <w:p w14:paraId="2FFBBD3B"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relatifs aux interventions au dossier de l’employé (volet santé) sous la cote 2220.</w:t>
            </w:r>
          </w:p>
        </w:tc>
        <w:tc>
          <w:tcPr>
            <w:tcW w:w="851" w:type="dxa"/>
          </w:tcPr>
          <w:p w14:paraId="67975A6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474C0D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7E16EF9D"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50F34F5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2138DAB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D2C35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2</w:t>
            </w:r>
          </w:p>
        </w:tc>
        <w:tc>
          <w:tcPr>
            <w:tcW w:w="567" w:type="dxa"/>
          </w:tcPr>
          <w:p w14:paraId="44080D2C"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03EE2967"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3</w:t>
            </w:r>
          </w:p>
        </w:tc>
        <w:tc>
          <w:tcPr>
            <w:tcW w:w="567" w:type="dxa"/>
          </w:tcPr>
          <w:p w14:paraId="62B714C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A5179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Pr>
          <w:p w14:paraId="6C87F5D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36F02DF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71F971F" w14:textId="77777777"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p>
          <w:p w14:paraId="51F563EA" w14:textId="68192F36"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programmes élaborés par ou pour la communauté ainsi que les rapports qui concernent spécifiquement la communauté.</w:t>
            </w:r>
          </w:p>
        </w:tc>
      </w:tr>
    </w:tbl>
    <w:p w14:paraId="7C6BACF6" w14:textId="77777777" w:rsidR="00EE2757" w:rsidRDefault="00EE2757" w:rsidP="00EE2757">
      <w:pPr>
        <w:rPr>
          <w:sz w:val="24"/>
          <w:szCs w:val="24"/>
        </w:rPr>
      </w:pPr>
    </w:p>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7764B2E8" w14:textId="77777777" w:rsidTr="0060334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758AC"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5" w:name="_2400"/>
            <w:bookmarkEnd w:id="25"/>
            <w:r w:rsidRPr="007372D1">
              <w:rPr>
                <w:rFonts w:ascii="GT Walsheim BAnQ Md" w:hAnsi="GT Walsheim BAnQ Md"/>
                <w:b/>
                <w:bCs/>
                <w:color w:val="636BB0"/>
              </w:rPr>
              <w:t>2400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5718956"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Évaluation et formation</w:t>
            </w:r>
          </w:p>
          <w:p w14:paraId="4FAE93B0" w14:textId="478976C0" w:rsidR="00EE2757" w:rsidRPr="00E11BE0" w:rsidRDefault="00606B35" w:rsidP="0060334C">
            <w:pPr>
              <w:spacing w:after="120"/>
              <w:ind w:left="28"/>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E11BE0">
              <w:rPr>
                <w:rFonts w:ascii="GT Walsheim BAnQ Rg" w:hAnsi="GT Walsheim BAnQ Rg"/>
                <w:b w:val="0"/>
                <w:bCs w:val="0"/>
                <w:sz w:val="20"/>
                <w:szCs w:val="20"/>
              </w:rPr>
              <w:t>Documents relatifs aux processus et aux critères d’évaluation de même qu’aux programmes de formation ou de perfectionnement offerts autant à l’interne qu’à l’externe.</w:t>
            </w:r>
          </w:p>
        </w:tc>
      </w:tr>
    </w:tbl>
    <w:p w14:paraId="6D3064AA"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39266DE3"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492CDA8"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EE8A8A2" w14:textId="7F9D858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E9A196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8CD7A5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DDBCB4C"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4132582"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D92D2A8"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4A83633"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433FAB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2527FC6"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F45778" w14:paraId="582D9AEE" w14:textId="77777777" w:rsidTr="004B37CF">
        <w:trPr>
          <w:trHeight w:val="1947"/>
        </w:trPr>
        <w:tc>
          <w:tcPr>
            <w:tcW w:w="993" w:type="dxa"/>
          </w:tcPr>
          <w:p w14:paraId="01FC8E66" w14:textId="77777777" w:rsidR="00EE2757" w:rsidRPr="00F45778"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2410</w:t>
            </w:r>
          </w:p>
        </w:tc>
        <w:tc>
          <w:tcPr>
            <w:tcW w:w="4677" w:type="dxa"/>
          </w:tcPr>
          <w:p w14:paraId="50EF8CC3" w14:textId="77777777" w:rsidR="00EE2757" w:rsidRPr="00F45778" w:rsidRDefault="00EE2757" w:rsidP="00C83337">
            <w:pPr>
              <w:pBdr>
                <w:top w:val="nil"/>
                <w:left w:val="nil"/>
                <w:bottom w:val="nil"/>
                <w:right w:val="nil"/>
                <w:between w:val="nil"/>
              </w:pBdr>
              <w:rPr>
                <w:rFonts w:asciiTheme="minorHAnsi" w:hAnsiTheme="minorHAnsi" w:cstheme="minorHAnsi"/>
                <w:b/>
                <w:color w:val="000000"/>
                <w:sz w:val="19"/>
                <w:szCs w:val="19"/>
              </w:rPr>
            </w:pPr>
            <w:r w:rsidRPr="00F45778">
              <w:rPr>
                <w:rFonts w:asciiTheme="minorHAnsi" w:hAnsiTheme="minorHAnsi" w:cstheme="minorHAnsi"/>
                <w:b/>
                <w:color w:val="000000"/>
                <w:sz w:val="19"/>
                <w:szCs w:val="19"/>
              </w:rPr>
              <w:t>Évaluation du personnel</w:t>
            </w:r>
          </w:p>
          <w:p w14:paraId="10F7E70B" w14:textId="77777777" w:rsidR="00EE2757" w:rsidRPr="00F45778" w:rsidRDefault="00EE2757" w:rsidP="008D79B4">
            <w:pPr>
              <w:pBdr>
                <w:top w:val="nil"/>
                <w:left w:val="nil"/>
                <w:bottom w:val="nil"/>
                <w:right w:val="nil"/>
                <w:between w:val="nil"/>
              </w:pBdr>
              <w:rPr>
                <w:rFonts w:asciiTheme="minorHAnsi" w:hAnsiTheme="minorHAnsi" w:cstheme="minorHAnsi"/>
                <w:color w:val="000000"/>
                <w:sz w:val="19"/>
                <w:szCs w:val="19"/>
              </w:rPr>
            </w:pPr>
            <w:r w:rsidRPr="00F45778">
              <w:rPr>
                <w:rFonts w:asciiTheme="minorHAnsi" w:hAnsiTheme="minorHAnsi" w:cstheme="minorHAnsi"/>
                <w:color w:val="000000"/>
                <w:sz w:val="19"/>
                <w:szCs w:val="19"/>
              </w:rPr>
              <w:t>Documents relatifs à l’évaluation du rendement du personnel.</w:t>
            </w:r>
          </w:p>
          <w:p w14:paraId="11673F15" w14:textId="77777777" w:rsidR="00EE2757" w:rsidRPr="00F45778" w:rsidRDefault="00EE2757" w:rsidP="004B37CF">
            <w:pPr>
              <w:pBdr>
                <w:top w:val="nil"/>
                <w:left w:val="nil"/>
                <w:bottom w:val="nil"/>
                <w:right w:val="nil"/>
                <w:between w:val="nil"/>
              </w:pBdr>
              <w:ind w:left="108"/>
              <w:rPr>
                <w:rFonts w:asciiTheme="minorHAnsi" w:hAnsiTheme="minorHAnsi" w:cstheme="minorHAnsi"/>
                <w:color w:val="000000"/>
                <w:sz w:val="19"/>
                <w:szCs w:val="19"/>
              </w:rPr>
            </w:pPr>
          </w:p>
          <w:p w14:paraId="40EBB0F1" w14:textId="3B4068D9" w:rsidR="00EE2757" w:rsidRPr="00F45778"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F45778">
              <w:rPr>
                <w:rFonts w:asciiTheme="minorHAnsi" w:hAnsiTheme="minorHAnsi" w:cstheme="minorHAnsi"/>
                <w:color w:val="000000"/>
                <w:sz w:val="19"/>
                <w:szCs w:val="19"/>
              </w:rPr>
              <w:t>Programmes, guides et critères d’évaluation, outils, modèles de formulaires, liste</w:t>
            </w:r>
            <w:r w:rsidR="009B1110">
              <w:rPr>
                <w:rFonts w:asciiTheme="minorHAnsi" w:hAnsiTheme="minorHAnsi" w:cstheme="minorHAnsi"/>
                <w:color w:val="000000"/>
                <w:sz w:val="19"/>
                <w:szCs w:val="19"/>
              </w:rPr>
              <w:t>s</w:t>
            </w:r>
            <w:r w:rsidRPr="00F45778">
              <w:rPr>
                <w:rFonts w:asciiTheme="minorHAnsi" w:hAnsiTheme="minorHAnsi" w:cstheme="minorHAnsi"/>
                <w:color w:val="000000"/>
                <w:sz w:val="19"/>
                <w:szCs w:val="19"/>
              </w:rPr>
              <w:t xml:space="preserve"> du personnel à évaluer, etc.</w:t>
            </w:r>
          </w:p>
          <w:p w14:paraId="2CEFDCC0" w14:textId="77777777" w:rsidR="00EE2757" w:rsidRPr="00F45778" w:rsidRDefault="00EE2757" w:rsidP="008D79B4">
            <w:pPr>
              <w:pBdr>
                <w:top w:val="nil"/>
                <w:left w:val="nil"/>
                <w:bottom w:val="nil"/>
                <w:right w:val="nil"/>
                <w:between w:val="nil"/>
              </w:pBdr>
              <w:spacing w:before="240" w:after="120"/>
              <w:ind w:right="39"/>
              <w:rPr>
                <w:rFonts w:asciiTheme="minorHAnsi" w:hAnsiTheme="minorHAnsi" w:cstheme="minorHAnsi"/>
                <w:color w:val="000000"/>
                <w:sz w:val="19"/>
                <w:szCs w:val="19"/>
              </w:rPr>
            </w:pPr>
            <w:r w:rsidRPr="00F45778">
              <w:rPr>
                <w:rFonts w:asciiTheme="minorHAnsi" w:hAnsiTheme="minorHAnsi" w:cstheme="minorHAnsi"/>
                <w:color w:val="000000"/>
                <w:sz w:val="19"/>
                <w:szCs w:val="19"/>
              </w:rPr>
              <w:t>Classer les documents reliés à l’évaluation particulière d’une personne au dossier de l’employé (volet administratif) sous la cote 2210.</w:t>
            </w:r>
          </w:p>
        </w:tc>
        <w:tc>
          <w:tcPr>
            <w:tcW w:w="851" w:type="dxa"/>
          </w:tcPr>
          <w:p w14:paraId="08F48B5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89351E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36BA63C3"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791FCF1"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26A17FDF"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1CB34B1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999</w:t>
            </w:r>
          </w:p>
        </w:tc>
        <w:tc>
          <w:tcPr>
            <w:tcW w:w="567" w:type="dxa"/>
          </w:tcPr>
          <w:p w14:paraId="2554198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6643306"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1</w:t>
            </w:r>
          </w:p>
        </w:tc>
        <w:tc>
          <w:tcPr>
            <w:tcW w:w="567" w:type="dxa"/>
          </w:tcPr>
          <w:p w14:paraId="6D0644FE"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2491BFFB"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T</w:t>
            </w:r>
          </w:p>
        </w:tc>
        <w:tc>
          <w:tcPr>
            <w:tcW w:w="992" w:type="dxa"/>
          </w:tcPr>
          <w:p w14:paraId="067ED5D5"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p>
          <w:p w14:paraId="4ADDF118" w14:textId="77777777" w:rsidR="00EE2757" w:rsidRPr="00F45778" w:rsidRDefault="00EE2757" w:rsidP="004B37CF">
            <w:pPr>
              <w:pBdr>
                <w:top w:val="nil"/>
                <w:left w:val="nil"/>
                <w:bottom w:val="nil"/>
                <w:right w:val="nil"/>
                <w:between w:val="nil"/>
              </w:pBdr>
              <w:jc w:val="center"/>
              <w:rPr>
                <w:rFonts w:asciiTheme="minorHAnsi" w:hAnsiTheme="minorHAnsi" w:cstheme="minorHAnsi"/>
                <w:color w:val="000000"/>
                <w:sz w:val="19"/>
                <w:szCs w:val="19"/>
              </w:rPr>
            </w:pPr>
            <w:r w:rsidRPr="00F45778">
              <w:rPr>
                <w:rFonts w:asciiTheme="minorHAnsi" w:hAnsiTheme="minorHAnsi" w:cstheme="minorHAnsi"/>
                <w:color w:val="000000"/>
                <w:sz w:val="19"/>
                <w:szCs w:val="19"/>
              </w:rPr>
              <w:t>NON</w:t>
            </w:r>
          </w:p>
        </w:tc>
        <w:tc>
          <w:tcPr>
            <w:tcW w:w="3969" w:type="dxa"/>
          </w:tcPr>
          <w:p w14:paraId="3F76FFB5" w14:textId="77777777" w:rsidR="00EE2757" w:rsidRPr="00F45778" w:rsidRDefault="00EE2757" w:rsidP="004B37CF">
            <w:pPr>
              <w:pBdr>
                <w:top w:val="nil"/>
                <w:left w:val="nil"/>
                <w:bottom w:val="nil"/>
                <w:right w:val="nil"/>
                <w:between w:val="nil"/>
              </w:pBdr>
              <w:ind w:left="347" w:hanging="243"/>
              <w:rPr>
                <w:rFonts w:asciiTheme="minorHAnsi" w:hAnsiTheme="minorHAnsi" w:cstheme="minorHAnsi"/>
                <w:color w:val="000000"/>
                <w:sz w:val="19"/>
                <w:szCs w:val="19"/>
              </w:rPr>
            </w:pPr>
          </w:p>
          <w:p w14:paraId="533CA25D" w14:textId="3AEA4F44" w:rsidR="00EE2757" w:rsidRPr="00F45778"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F45778">
              <w:rPr>
                <w:rFonts w:asciiTheme="minorHAnsi" w:hAnsiTheme="minorHAnsi" w:cstheme="minorHAnsi"/>
                <w:color w:val="000000"/>
                <w:sz w:val="19"/>
                <w:szCs w:val="19"/>
              </w:rPr>
              <w:t xml:space="preserve">T </w:t>
            </w:r>
            <w:r w:rsidRPr="00F45778">
              <w:rPr>
                <w:rFonts w:asciiTheme="minorHAnsi" w:hAnsiTheme="minorHAnsi" w:cstheme="minorHAnsi"/>
                <w:color w:val="000000"/>
                <w:sz w:val="19"/>
                <w:szCs w:val="19"/>
              </w:rPr>
              <w:tab/>
              <w:t>Conserver les programmes, les critères et les guides d’évaluation développés par ou pour la communauté.</w:t>
            </w:r>
          </w:p>
        </w:tc>
      </w:tr>
      <w:tr w:rsidR="00EE2757" w:rsidRPr="00D766BA" w14:paraId="1D67F2C0" w14:textId="77777777" w:rsidTr="004B37CF">
        <w:trPr>
          <w:trHeight w:val="58"/>
        </w:trPr>
        <w:tc>
          <w:tcPr>
            <w:tcW w:w="993" w:type="dxa"/>
          </w:tcPr>
          <w:p w14:paraId="689D91CC"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4677" w:type="dxa"/>
          </w:tcPr>
          <w:p w14:paraId="7FEF2A2E" w14:textId="77777777" w:rsidR="00EE2757" w:rsidRPr="00D766BA" w:rsidRDefault="00EE2757" w:rsidP="004B37CF">
            <w:pPr>
              <w:pBdr>
                <w:top w:val="nil"/>
                <w:left w:val="nil"/>
                <w:bottom w:val="nil"/>
                <w:right w:val="nil"/>
                <w:between w:val="nil"/>
              </w:pBdr>
              <w:ind w:left="108"/>
              <w:rPr>
                <w:bCs/>
                <w:color w:val="000000"/>
                <w:sz w:val="10"/>
                <w:szCs w:val="10"/>
              </w:rPr>
            </w:pPr>
          </w:p>
        </w:tc>
        <w:tc>
          <w:tcPr>
            <w:tcW w:w="851" w:type="dxa"/>
          </w:tcPr>
          <w:p w14:paraId="1532163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992" w:type="dxa"/>
          </w:tcPr>
          <w:p w14:paraId="3D8AAD8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709" w:type="dxa"/>
          </w:tcPr>
          <w:p w14:paraId="0C2F9EFC"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567" w:type="dxa"/>
          </w:tcPr>
          <w:p w14:paraId="19F2F0F5"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567" w:type="dxa"/>
          </w:tcPr>
          <w:p w14:paraId="18129E74"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992" w:type="dxa"/>
          </w:tcPr>
          <w:p w14:paraId="1D558B81" w14:textId="77777777" w:rsidR="00EE2757" w:rsidRPr="00D766BA" w:rsidRDefault="00EE2757" w:rsidP="004B37CF">
            <w:pPr>
              <w:pBdr>
                <w:top w:val="nil"/>
                <w:left w:val="nil"/>
                <w:bottom w:val="nil"/>
                <w:right w:val="nil"/>
                <w:between w:val="nil"/>
              </w:pBdr>
              <w:jc w:val="center"/>
              <w:rPr>
                <w:bCs/>
                <w:color w:val="000000"/>
                <w:sz w:val="10"/>
                <w:szCs w:val="10"/>
              </w:rPr>
            </w:pPr>
          </w:p>
        </w:tc>
        <w:tc>
          <w:tcPr>
            <w:tcW w:w="3969" w:type="dxa"/>
          </w:tcPr>
          <w:p w14:paraId="75D592A6" w14:textId="77777777" w:rsidR="00EE2757" w:rsidRPr="00D766BA" w:rsidRDefault="00EE2757" w:rsidP="004B37CF">
            <w:pPr>
              <w:pBdr>
                <w:top w:val="nil"/>
                <w:left w:val="nil"/>
                <w:bottom w:val="nil"/>
                <w:right w:val="nil"/>
                <w:between w:val="nil"/>
              </w:pBdr>
              <w:ind w:left="347" w:hanging="243"/>
              <w:rPr>
                <w:bCs/>
                <w:color w:val="000000"/>
                <w:sz w:val="10"/>
                <w:szCs w:val="10"/>
              </w:rPr>
            </w:pPr>
          </w:p>
        </w:tc>
      </w:tr>
    </w:tbl>
    <w:p w14:paraId="37D880C0" w14:textId="77777777" w:rsidR="00EE2757" w:rsidRDefault="00EE2757" w:rsidP="00EE2757">
      <w:r>
        <w:br w:type="page"/>
      </w:r>
    </w:p>
    <w:p w14:paraId="07D006CB"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2407FB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2A14055"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F2DEBA0" w14:textId="59188DD1"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FB51E6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25D62D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A595C5"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26F5ADE"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4FDC8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6F7EB4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00B080B"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F714529" w14:textId="77777777" w:rsidR="00EE2757" w:rsidRPr="00DF7B8F" w:rsidRDefault="00EE2757" w:rsidP="00EE2757">
      <w:pPr>
        <w:pBdr>
          <w:top w:val="nil"/>
          <w:left w:val="nil"/>
          <w:bottom w:val="nil"/>
          <w:right w:val="nil"/>
          <w:between w:val="nil"/>
        </w:pBdr>
        <w:ind w:left="108"/>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F45778" w:rsidRPr="00356D85" w14:paraId="0D90A779" w14:textId="77777777" w:rsidTr="00F45778">
        <w:trPr>
          <w:trHeight w:val="3566"/>
        </w:trPr>
        <w:tc>
          <w:tcPr>
            <w:tcW w:w="993" w:type="dxa"/>
          </w:tcPr>
          <w:p w14:paraId="57770505" w14:textId="77777777" w:rsidR="00F45778" w:rsidRPr="00356D85" w:rsidRDefault="00F45778" w:rsidP="004B37CF">
            <w:pPr>
              <w:pBdr>
                <w:top w:val="nil"/>
                <w:left w:val="nil"/>
                <w:bottom w:val="nil"/>
                <w:right w:val="nil"/>
                <w:between w:val="nil"/>
              </w:pBdr>
              <w:jc w:val="cente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2420</w:t>
            </w:r>
          </w:p>
        </w:tc>
        <w:tc>
          <w:tcPr>
            <w:tcW w:w="4677" w:type="dxa"/>
          </w:tcPr>
          <w:p w14:paraId="0C086377" w14:textId="77777777" w:rsidR="00F45778" w:rsidRPr="00356D85" w:rsidRDefault="00F45778" w:rsidP="00C83337">
            <w:pPr>
              <w:pBdr>
                <w:top w:val="nil"/>
                <w:left w:val="nil"/>
                <w:bottom w:val="nil"/>
                <w:right w:val="nil"/>
                <w:between w:val="nil"/>
              </w:pBdr>
              <w:rPr>
                <w:rFonts w:asciiTheme="minorHAnsi" w:hAnsiTheme="minorHAnsi" w:cstheme="minorHAnsi"/>
                <w:b/>
                <w:bCs/>
                <w:color w:val="000000"/>
                <w:sz w:val="19"/>
                <w:szCs w:val="19"/>
              </w:rPr>
            </w:pPr>
            <w:r w:rsidRPr="00356D85">
              <w:rPr>
                <w:rFonts w:asciiTheme="minorHAnsi" w:hAnsiTheme="minorHAnsi" w:cstheme="minorHAnsi"/>
                <w:b/>
                <w:color w:val="000000"/>
                <w:sz w:val="19"/>
                <w:szCs w:val="19"/>
              </w:rPr>
              <w:t>Perfectionnement</w:t>
            </w:r>
            <w:r w:rsidRPr="00356D85">
              <w:rPr>
                <w:rFonts w:asciiTheme="minorHAnsi" w:hAnsiTheme="minorHAnsi" w:cstheme="minorHAnsi"/>
                <w:b/>
                <w:bCs/>
                <w:color w:val="000000"/>
                <w:sz w:val="19"/>
                <w:szCs w:val="19"/>
              </w:rPr>
              <w:t xml:space="preserve"> du personnel</w:t>
            </w:r>
          </w:p>
          <w:p w14:paraId="38DC8D1E" w14:textId="77777777" w:rsidR="00F45778" w:rsidRPr="00356D85" w:rsidRDefault="00F45778" w:rsidP="008D79B4">
            <w:pPr>
              <w:pBdr>
                <w:top w:val="nil"/>
                <w:left w:val="nil"/>
                <w:bottom w:val="nil"/>
                <w:right w:val="nil"/>
                <w:between w:val="nil"/>
              </w:pBdr>
              <w:rPr>
                <w:rFonts w:asciiTheme="minorHAnsi" w:hAnsiTheme="minorHAnsi" w:cstheme="minorHAnsi"/>
                <w:color w:val="000000"/>
                <w:sz w:val="19"/>
                <w:szCs w:val="19"/>
              </w:rPr>
            </w:pPr>
            <w:r w:rsidRPr="00356D85">
              <w:rPr>
                <w:rFonts w:asciiTheme="minorHAnsi" w:hAnsiTheme="minorHAnsi" w:cstheme="minorHAnsi"/>
                <w:color w:val="000000"/>
                <w:sz w:val="19"/>
                <w:szCs w:val="19"/>
              </w:rPr>
              <w:t>Documents relatifs à la gestion des activités collectives ou individuelles de perfectionnement du personnel.</w:t>
            </w:r>
          </w:p>
          <w:p w14:paraId="001E9D48" w14:textId="77777777" w:rsidR="00F45778" w:rsidRPr="00356D85" w:rsidRDefault="00F45778" w:rsidP="004B37CF">
            <w:pPr>
              <w:pBdr>
                <w:top w:val="nil"/>
                <w:left w:val="nil"/>
                <w:bottom w:val="nil"/>
                <w:right w:val="nil"/>
                <w:between w:val="nil"/>
              </w:pBdr>
              <w:ind w:left="108" w:right="135"/>
              <w:rPr>
                <w:rFonts w:asciiTheme="minorHAnsi" w:hAnsiTheme="minorHAnsi" w:cstheme="minorHAnsi"/>
                <w:color w:val="000000"/>
                <w:sz w:val="19"/>
                <w:szCs w:val="19"/>
              </w:rPr>
            </w:pPr>
          </w:p>
          <w:p w14:paraId="31847D6B" w14:textId="77777777" w:rsidR="00F45778" w:rsidRPr="00356D85" w:rsidRDefault="00F45778"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Programmes de perfectionnement (cours, ateliers, stages, colloques, congrès, échanges et autres), critères d’évaluation des demandes, rapports d’activités, demandes de formation (formulaires de demande de formation, de congé, de remboursement), appels à projets et listes des inscriptions, documentation, publicités et communiqués, etc.</w:t>
            </w:r>
          </w:p>
          <w:p w14:paraId="42CC366F" w14:textId="77777777" w:rsidR="00F45778" w:rsidRPr="00356D85" w:rsidRDefault="00F45778" w:rsidP="00EE2757">
            <w:pPr>
              <w:pStyle w:val="Paragraphedeliste"/>
              <w:numPr>
                <w:ilvl w:val="0"/>
                <w:numId w:val="7"/>
              </w:numPr>
              <w:pBdr>
                <w:top w:val="nil"/>
                <w:left w:val="nil"/>
                <w:bottom w:val="nil"/>
                <w:right w:val="nil"/>
                <w:between w:val="nil"/>
              </w:pBdr>
              <w:tabs>
                <w:tab w:val="left" w:pos="456"/>
              </w:tabs>
              <w:autoSpaceDE/>
              <w:autoSpaceDN/>
              <w:spacing w:after="12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Plan de développement des ressources humaines et planification des besoins en perfectionnement.</w:t>
            </w:r>
          </w:p>
        </w:tc>
        <w:tc>
          <w:tcPr>
            <w:tcW w:w="851" w:type="dxa"/>
          </w:tcPr>
          <w:p w14:paraId="2F5109E8" w14:textId="77777777" w:rsidR="00F45778" w:rsidRPr="00356D85" w:rsidRDefault="00F45778" w:rsidP="004B37CF">
            <w:pPr>
              <w:pBdr>
                <w:top w:val="nil"/>
                <w:left w:val="nil"/>
                <w:bottom w:val="nil"/>
                <w:right w:val="nil"/>
                <w:between w:val="nil"/>
              </w:pBdr>
              <w:rPr>
                <w:rFonts w:asciiTheme="minorHAnsi" w:hAnsiTheme="minorHAnsi" w:cstheme="minorHAnsi"/>
                <w:color w:val="000000"/>
                <w:sz w:val="19"/>
                <w:szCs w:val="19"/>
              </w:rPr>
            </w:pPr>
          </w:p>
        </w:tc>
        <w:tc>
          <w:tcPr>
            <w:tcW w:w="992" w:type="dxa"/>
          </w:tcPr>
          <w:p w14:paraId="52F5CAFE" w14:textId="77777777" w:rsidR="00F45778" w:rsidRPr="00356D85" w:rsidRDefault="00F45778" w:rsidP="004B37CF">
            <w:pPr>
              <w:pBdr>
                <w:top w:val="nil"/>
                <w:left w:val="nil"/>
                <w:bottom w:val="nil"/>
                <w:right w:val="nil"/>
                <w:between w:val="nil"/>
              </w:pBdr>
              <w:rPr>
                <w:rFonts w:asciiTheme="minorHAnsi" w:hAnsiTheme="minorHAnsi" w:cstheme="minorHAnsi"/>
                <w:color w:val="000000"/>
                <w:sz w:val="19"/>
                <w:szCs w:val="19"/>
              </w:rPr>
            </w:pPr>
          </w:p>
        </w:tc>
        <w:tc>
          <w:tcPr>
            <w:tcW w:w="709" w:type="dxa"/>
          </w:tcPr>
          <w:p w14:paraId="3A79579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C21926B"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EFB01EB"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6CF556E"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6B3BD4D4" w14:textId="2C9BF9EA"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2</w:t>
            </w:r>
          </w:p>
          <w:p w14:paraId="7160B48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44197F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36FBB7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078A5A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F78633E"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8841E5D"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6F8D8B4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F0D737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4253D86" w14:textId="42E8262D"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999</w:t>
            </w:r>
          </w:p>
        </w:tc>
        <w:tc>
          <w:tcPr>
            <w:tcW w:w="567" w:type="dxa"/>
          </w:tcPr>
          <w:p w14:paraId="43B5F49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6759741"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8387440"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8158487"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45CBFB54" w14:textId="0B0D4B7C"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p w14:paraId="640A9C41"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619602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68A794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95B931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9262A8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83A42B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1EB090"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84A6F35"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6A6859BA" w14:textId="2212DA39"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tc>
        <w:tc>
          <w:tcPr>
            <w:tcW w:w="567" w:type="dxa"/>
          </w:tcPr>
          <w:p w14:paraId="4047377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727DCF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F540E6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76B93AC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B1057A1" w14:textId="0C89F687" w:rsidR="00F45778" w:rsidRPr="00356D85" w:rsidRDefault="00F45778" w:rsidP="001A5344">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T</w:t>
            </w:r>
          </w:p>
          <w:p w14:paraId="4F73F50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8B56EC"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292659D"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551159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2B7499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C8EA448"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7413F1E" w14:textId="6A992E6D"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196F433"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D1F2E0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C</w:t>
            </w:r>
          </w:p>
        </w:tc>
        <w:tc>
          <w:tcPr>
            <w:tcW w:w="992" w:type="dxa"/>
          </w:tcPr>
          <w:p w14:paraId="70358AF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1224B47"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BAEB95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2E0D3656" w14:textId="77777777" w:rsidR="00F45778" w:rsidRPr="00356D85" w:rsidRDefault="00F45778" w:rsidP="001A5344">
            <w:pPr>
              <w:pBdr>
                <w:top w:val="nil"/>
                <w:left w:val="nil"/>
                <w:bottom w:val="nil"/>
                <w:right w:val="nil"/>
                <w:between w:val="nil"/>
              </w:pBdr>
              <w:rPr>
                <w:rFonts w:asciiTheme="minorHAnsi" w:hAnsiTheme="minorHAnsi" w:cstheme="minorHAnsi"/>
                <w:color w:val="000000"/>
                <w:sz w:val="19"/>
                <w:szCs w:val="19"/>
              </w:rPr>
            </w:pPr>
          </w:p>
          <w:p w14:paraId="160E0EE2" w14:textId="17FF091C"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p w14:paraId="097C78B9"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07300F1A"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9C00D45"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7C9EC1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58729734"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F1F7ADC"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35B92303" w14:textId="672311E1"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4771DE46"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p>
          <w:p w14:paraId="1A8102CF" w14:textId="77777777" w:rsidR="00F45778" w:rsidRPr="00356D85" w:rsidRDefault="00F45778" w:rsidP="00F45778">
            <w:pPr>
              <w:pBdr>
                <w:top w:val="nil"/>
                <w:left w:val="nil"/>
                <w:bottom w:val="nil"/>
                <w:right w:val="nil"/>
                <w:between w:val="nil"/>
              </w:pBdr>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tc>
        <w:tc>
          <w:tcPr>
            <w:tcW w:w="3969" w:type="dxa"/>
          </w:tcPr>
          <w:p w14:paraId="62557512" w14:textId="77777777" w:rsidR="00F45778" w:rsidRPr="00356D85" w:rsidRDefault="00F45778"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0E972D92" w14:textId="77777777" w:rsidR="00DF7F5D" w:rsidRDefault="00DF7F5D"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3C71342D" w14:textId="77777777" w:rsidR="00DF7F5D" w:rsidRDefault="00DF7F5D" w:rsidP="00DF7F5D">
            <w:pPr>
              <w:pBdr>
                <w:top w:val="nil"/>
                <w:left w:val="nil"/>
                <w:bottom w:val="nil"/>
                <w:right w:val="nil"/>
                <w:between w:val="nil"/>
              </w:pBdr>
              <w:ind w:left="321" w:right="277" w:hanging="321"/>
              <w:rPr>
                <w:rFonts w:asciiTheme="minorHAnsi" w:hAnsiTheme="minorHAnsi" w:cstheme="minorHAnsi"/>
                <w:color w:val="000000"/>
                <w:sz w:val="19"/>
                <w:szCs w:val="19"/>
              </w:rPr>
            </w:pPr>
          </w:p>
          <w:p w14:paraId="14B0A555" w14:textId="77777777" w:rsidR="00DF7F5D" w:rsidRDefault="00DF7F5D" w:rsidP="001A5344">
            <w:pPr>
              <w:pBdr>
                <w:top w:val="nil"/>
                <w:left w:val="nil"/>
                <w:bottom w:val="nil"/>
                <w:right w:val="nil"/>
                <w:between w:val="nil"/>
              </w:pBdr>
              <w:ind w:right="277"/>
              <w:rPr>
                <w:rFonts w:asciiTheme="minorHAnsi" w:hAnsiTheme="minorHAnsi" w:cstheme="minorHAnsi"/>
                <w:color w:val="000000"/>
                <w:sz w:val="19"/>
                <w:szCs w:val="19"/>
              </w:rPr>
            </w:pPr>
          </w:p>
          <w:p w14:paraId="03792463" w14:textId="7E24892E" w:rsidR="00F45778" w:rsidRPr="00356D85" w:rsidRDefault="00F45778" w:rsidP="001E6C6F">
            <w:pPr>
              <w:pBdr>
                <w:top w:val="nil"/>
                <w:left w:val="nil"/>
                <w:bottom w:val="nil"/>
                <w:right w:val="nil"/>
                <w:between w:val="nil"/>
              </w:pBdr>
              <w:ind w:left="321" w:right="33" w:hanging="321"/>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T </w:t>
            </w:r>
            <w:r w:rsidRPr="00356D85">
              <w:rPr>
                <w:rFonts w:asciiTheme="minorHAnsi" w:hAnsiTheme="minorHAnsi" w:cstheme="minorHAnsi"/>
                <w:color w:val="000000"/>
                <w:sz w:val="19"/>
                <w:szCs w:val="19"/>
              </w:rPr>
              <w:tab/>
              <w:t>Conserver les programmes de perfectionnement élaborés par ou pour la communauté et les rapports d’activités.</w:t>
            </w:r>
          </w:p>
          <w:p w14:paraId="59758C35" w14:textId="77777777" w:rsidR="00F45778" w:rsidRPr="00356D85" w:rsidRDefault="00F45778" w:rsidP="00DF7F5D">
            <w:pPr>
              <w:pBdr>
                <w:top w:val="nil"/>
                <w:left w:val="nil"/>
                <w:bottom w:val="nil"/>
                <w:right w:val="nil"/>
                <w:between w:val="nil"/>
              </w:pBdr>
              <w:ind w:left="321" w:right="277" w:hanging="321"/>
              <w:rPr>
                <w:rFonts w:asciiTheme="minorHAnsi" w:hAnsiTheme="minorHAnsi" w:cstheme="minorHAnsi"/>
                <w:color w:val="000000"/>
                <w:sz w:val="19"/>
                <w:szCs w:val="19"/>
              </w:rPr>
            </w:pPr>
          </w:p>
        </w:tc>
      </w:tr>
    </w:tbl>
    <w:p w14:paraId="1FC1B9C3" w14:textId="77777777" w:rsidR="00EE2757" w:rsidRDefault="00EE2757" w:rsidP="00EE2757"/>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EE2757" w:rsidRPr="007F5B4E" w14:paraId="33E4B24B" w14:textId="77777777" w:rsidTr="0060334C">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02450" w14:textId="77777777" w:rsidR="00EE2757" w:rsidRPr="007372D1" w:rsidRDefault="00EE2757" w:rsidP="007372D1">
            <w:pPr>
              <w:pStyle w:val="Titre2"/>
              <w:spacing w:after="120"/>
              <w:ind w:left="34" w:firstLine="0"/>
              <w:jc w:val="center"/>
              <w:outlineLvl w:val="1"/>
              <w:rPr>
                <w:rFonts w:ascii="GT Walsheim BAnQ Md" w:hAnsi="GT Walsheim BAnQ Md"/>
                <w:b/>
                <w:bCs/>
                <w:color w:val="636BB0"/>
              </w:rPr>
            </w:pPr>
            <w:bookmarkStart w:id="26" w:name="_2500"/>
            <w:bookmarkEnd w:id="26"/>
            <w:r w:rsidRPr="007372D1">
              <w:rPr>
                <w:rFonts w:ascii="GT Walsheim BAnQ Md" w:hAnsi="GT Walsheim BAnQ Md"/>
                <w:b/>
                <w:bCs/>
                <w:color w:val="636BB0"/>
              </w:rPr>
              <w:t>2500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7DECED" w14:textId="77777777" w:rsidR="00EE2757" w:rsidRPr="001427E5" w:rsidRDefault="00EE2757"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Santé et sécurité au travail</w:t>
            </w:r>
          </w:p>
          <w:p w14:paraId="2FF70E19" w14:textId="77777777" w:rsidR="00EE2757" w:rsidRPr="007069EC" w:rsidRDefault="00EE2757"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069EC">
              <w:rPr>
                <w:rFonts w:ascii="GT Walsheim BAnQ Rg" w:hAnsi="GT Walsheim BAnQ Rg"/>
                <w:b w:val="0"/>
                <w:bCs w:val="0"/>
                <w:sz w:val="20"/>
                <w:szCs w:val="20"/>
              </w:rPr>
              <w:t xml:space="preserve">Documents relatifs </w:t>
            </w:r>
            <w:r w:rsidRPr="00D766BA">
              <w:rPr>
                <w:rFonts w:ascii="GT Walsheim BAnQ Rg" w:hAnsi="GT Walsheim BAnQ Rg" w:cstheme="minorBidi"/>
                <w:b w:val="0"/>
                <w:bCs w:val="0"/>
                <w:sz w:val="20"/>
                <w:szCs w:val="20"/>
              </w:rPr>
              <w:t>à l’élaboration, à la mise à jour et au suivi des programmes de prévention en santé et sécurité au travail, de même qu’aux modalités de gestion des incidents et des accidents et aux inspections afférentes.</w:t>
            </w:r>
          </w:p>
        </w:tc>
      </w:tr>
    </w:tbl>
    <w:p w14:paraId="6798BF96" w14:textId="77777777" w:rsidR="00EE2757" w:rsidRPr="00DF7B8F" w:rsidRDefault="00EE2757" w:rsidP="00EE2757">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E2757" w:rsidRPr="008B2AD3" w14:paraId="289F6ABD" w14:textId="77777777" w:rsidTr="004B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9FABD40" w14:textId="77777777" w:rsidR="00EE2757" w:rsidRPr="008B2AD3" w:rsidRDefault="00EE2757" w:rsidP="004B37C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33B1F55" w14:textId="1E057BD8"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E2DECFA"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2E8F847"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89A43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16EC04F"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0D44BC0"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B6ACF4D"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B9FB2E9" w14:textId="77777777" w:rsidR="00EE2757" w:rsidRPr="008B2AD3" w:rsidRDefault="00EE2757" w:rsidP="004B37C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6CEA330" w14:textId="77777777" w:rsidR="00EE2757" w:rsidRPr="00DF7B8F" w:rsidRDefault="00EE2757" w:rsidP="00EE2757">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356D85" w14:paraId="3C505A7D" w14:textId="77777777" w:rsidTr="004B37CF">
        <w:trPr>
          <w:trHeight w:val="2134"/>
        </w:trPr>
        <w:tc>
          <w:tcPr>
            <w:tcW w:w="993" w:type="dxa"/>
          </w:tcPr>
          <w:p w14:paraId="405729B3" w14:textId="77777777" w:rsidR="00EE2757" w:rsidRPr="00356D85" w:rsidRDefault="00EE2757" w:rsidP="004B37CF">
            <w:pPr>
              <w:pBdr>
                <w:top w:val="nil"/>
                <w:left w:val="nil"/>
                <w:bottom w:val="nil"/>
                <w:right w:val="nil"/>
                <w:between w:val="nil"/>
              </w:pBdr>
              <w:jc w:val="cente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2510</w:t>
            </w:r>
          </w:p>
        </w:tc>
        <w:tc>
          <w:tcPr>
            <w:tcW w:w="4677" w:type="dxa"/>
          </w:tcPr>
          <w:p w14:paraId="6AE799E2" w14:textId="77777777" w:rsidR="00EE2757" w:rsidRPr="00356D85" w:rsidRDefault="00EE2757" w:rsidP="00C83337">
            <w:pPr>
              <w:pBdr>
                <w:top w:val="nil"/>
                <w:left w:val="nil"/>
                <w:bottom w:val="nil"/>
                <w:right w:val="nil"/>
                <w:between w:val="nil"/>
              </w:pBdr>
              <w:rPr>
                <w:rFonts w:asciiTheme="minorHAnsi" w:hAnsiTheme="minorHAnsi" w:cstheme="minorHAnsi"/>
                <w:b/>
                <w:color w:val="000000"/>
                <w:sz w:val="19"/>
                <w:szCs w:val="19"/>
              </w:rPr>
            </w:pPr>
            <w:r w:rsidRPr="00356D85">
              <w:rPr>
                <w:rFonts w:asciiTheme="minorHAnsi" w:hAnsiTheme="minorHAnsi" w:cstheme="minorHAnsi"/>
                <w:b/>
                <w:color w:val="000000"/>
                <w:sz w:val="19"/>
                <w:szCs w:val="19"/>
              </w:rPr>
              <w:t>Prévention</w:t>
            </w:r>
          </w:p>
          <w:p w14:paraId="5207557B" w14:textId="77777777" w:rsidR="00EE2757" w:rsidRPr="00356D85" w:rsidRDefault="00EE2757" w:rsidP="008D79B4">
            <w:pPr>
              <w:pBdr>
                <w:top w:val="nil"/>
                <w:left w:val="nil"/>
                <w:bottom w:val="nil"/>
                <w:right w:val="nil"/>
                <w:between w:val="nil"/>
              </w:pBdr>
              <w:rPr>
                <w:rFonts w:asciiTheme="minorHAnsi" w:hAnsiTheme="minorHAnsi" w:cstheme="minorHAnsi"/>
                <w:color w:val="000000"/>
                <w:sz w:val="19"/>
                <w:szCs w:val="19"/>
              </w:rPr>
            </w:pPr>
            <w:r w:rsidRPr="00356D85">
              <w:rPr>
                <w:rFonts w:asciiTheme="minorHAnsi" w:hAnsiTheme="minorHAnsi" w:cstheme="minorHAnsi"/>
                <w:color w:val="000000"/>
                <w:sz w:val="19"/>
                <w:szCs w:val="19"/>
              </w:rPr>
              <w:t>Documents relatifs aux activités de prévention liées à la santé et sécurité au travail.</w:t>
            </w:r>
          </w:p>
          <w:p w14:paraId="7E673C8D" w14:textId="77777777" w:rsidR="00EE2757" w:rsidRPr="00356D85" w:rsidRDefault="00EE2757" w:rsidP="004B37CF">
            <w:pPr>
              <w:pBdr>
                <w:top w:val="nil"/>
                <w:left w:val="nil"/>
                <w:bottom w:val="nil"/>
                <w:right w:val="nil"/>
                <w:between w:val="nil"/>
              </w:pBdr>
              <w:ind w:left="108" w:right="98"/>
              <w:rPr>
                <w:rFonts w:asciiTheme="minorHAnsi" w:hAnsiTheme="minorHAnsi" w:cstheme="minorHAnsi"/>
                <w:color w:val="000000"/>
                <w:sz w:val="19"/>
                <w:szCs w:val="19"/>
              </w:rPr>
            </w:pPr>
          </w:p>
          <w:p w14:paraId="598AEA80" w14:textId="77777777" w:rsidR="00EE2757" w:rsidRPr="00356D85"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356D85">
              <w:rPr>
                <w:rFonts w:asciiTheme="minorHAnsi" w:hAnsiTheme="minorHAnsi" w:cstheme="minorHAnsi"/>
                <w:color w:val="000000"/>
                <w:sz w:val="19"/>
                <w:szCs w:val="19"/>
              </w:rPr>
              <w:t>Programmes de prévention internes.</w:t>
            </w:r>
          </w:p>
          <w:p w14:paraId="41532550" w14:textId="585DD1E1" w:rsidR="00EE2757" w:rsidRPr="00356D85" w:rsidRDefault="00804205" w:rsidP="00EE2757">
            <w:pPr>
              <w:pStyle w:val="Paragraphedeliste"/>
              <w:numPr>
                <w:ilvl w:val="0"/>
                <w:numId w:val="7"/>
              </w:numPr>
              <w:pBdr>
                <w:top w:val="nil"/>
                <w:left w:val="nil"/>
                <w:bottom w:val="nil"/>
                <w:right w:val="nil"/>
                <w:between w:val="nil"/>
              </w:pBdr>
              <w:autoSpaceDE/>
              <w:autoSpaceDN/>
              <w:spacing w:after="120"/>
              <w:ind w:hanging="335"/>
              <w:rPr>
                <w:rFonts w:asciiTheme="minorHAnsi" w:hAnsiTheme="minorHAnsi" w:cstheme="minorHAnsi"/>
                <w:color w:val="000000"/>
                <w:sz w:val="19"/>
                <w:szCs w:val="19"/>
              </w:rPr>
            </w:pPr>
            <w:r>
              <w:rPr>
                <w:rFonts w:asciiTheme="minorHAnsi" w:hAnsiTheme="minorHAnsi" w:cstheme="minorHAnsi"/>
                <w:color w:val="000000"/>
                <w:sz w:val="19"/>
                <w:szCs w:val="19"/>
              </w:rPr>
              <w:t>I</w:t>
            </w:r>
            <w:r w:rsidR="00EE2757" w:rsidRPr="00356D85">
              <w:rPr>
                <w:rFonts w:asciiTheme="minorHAnsi" w:hAnsiTheme="minorHAnsi" w:cstheme="minorHAnsi"/>
                <w:color w:val="000000"/>
                <w:sz w:val="19"/>
                <w:szCs w:val="19"/>
              </w:rPr>
              <w:t>nspection des milieux de travail, ergonomie, qualité de vie au travail, accidents de travail</w:t>
            </w:r>
            <w:r>
              <w:rPr>
                <w:rFonts w:asciiTheme="minorHAnsi" w:hAnsiTheme="minorHAnsi" w:cstheme="minorHAnsi"/>
                <w:color w:val="000000"/>
                <w:sz w:val="19"/>
                <w:szCs w:val="19"/>
              </w:rPr>
              <w:t xml:space="preserve"> : </w:t>
            </w:r>
            <w:r w:rsidR="00EE2757" w:rsidRPr="00356D85">
              <w:rPr>
                <w:rFonts w:asciiTheme="minorHAnsi" w:hAnsiTheme="minorHAnsi" w:cstheme="minorHAnsi"/>
                <w:color w:val="000000"/>
                <w:sz w:val="19"/>
                <w:szCs w:val="19"/>
              </w:rPr>
              <w:t xml:space="preserve"> rapports d’inspection, rapports d’application des normes du travail</w:t>
            </w:r>
            <w:r>
              <w:rPr>
                <w:rFonts w:asciiTheme="minorHAnsi" w:hAnsiTheme="minorHAnsi" w:cstheme="minorHAnsi"/>
                <w:color w:val="000000"/>
                <w:sz w:val="19"/>
                <w:szCs w:val="19"/>
              </w:rPr>
              <w:t>, etc</w:t>
            </w:r>
            <w:r w:rsidR="00EE2757" w:rsidRPr="00356D85">
              <w:rPr>
                <w:rFonts w:asciiTheme="minorHAnsi" w:hAnsiTheme="minorHAnsi" w:cstheme="minorHAnsi"/>
                <w:color w:val="000000"/>
                <w:sz w:val="19"/>
                <w:szCs w:val="19"/>
              </w:rPr>
              <w:t>.</w:t>
            </w:r>
          </w:p>
        </w:tc>
        <w:tc>
          <w:tcPr>
            <w:tcW w:w="851" w:type="dxa"/>
          </w:tcPr>
          <w:p w14:paraId="2DCB4EB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B97CED2"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9E6304C"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tc>
        <w:tc>
          <w:tcPr>
            <w:tcW w:w="992" w:type="dxa"/>
          </w:tcPr>
          <w:p w14:paraId="4ED79D90"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0C481DE"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DB6F258"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tc>
        <w:tc>
          <w:tcPr>
            <w:tcW w:w="709" w:type="dxa"/>
          </w:tcPr>
          <w:p w14:paraId="7E7C0BD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77DFD45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0E29461"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551A0E30"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F6327AD" w14:textId="2902378E"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999</w:t>
            </w:r>
          </w:p>
          <w:p w14:paraId="6C61C03A"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49F5FAE7" w14:textId="639F2BD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2</w:t>
            </w:r>
          </w:p>
        </w:tc>
        <w:tc>
          <w:tcPr>
            <w:tcW w:w="567" w:type="dxa"/>
          </w:tcPr>
          <w:p w14:paraId="7CA74ED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988E05B"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5313D0E9"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2CD586BA"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A4249EB" w14:textId="7D186B33"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1</w:t>
            </w:r>
          </w:p>
          <w:p w14:paraId="56427532"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1C1A9CF5" w14:textId="169E6983"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3</w:t>
            </w:r>
          </w:p>
        </w:tc>
        <w:tc>
          <w:tcPr>
            <w:tcW w:w="567" w:type="dxa"/>
          </w:tcPr>
          <w:p w14:paraId="44041BA6"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CA5956E"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27628CE8"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BF30E55"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7F801E97" w14:textId="22498C5E" w:rsidR="00356D85" w:rsidRDefault="00804205" w:rsidP="00356D85">
            <w:pPr>
              <w:pBdr>
                <w:top w:val="nil"/>
                <w:left w:val="nil"/>
                <w:bottom w:val="nil"/>
                <w:right w:val="nil"/>
                <w:between w:val="nil"/>
              </w:pBdr>
              <w:ind w:left="36"/>
              <w:jc w:val="center"/>
              <w:rPr>
                <w:rFonts w:asciiTheme="minorHAnsi" w:hAnsiTheme="minorHAnsi" w:cstheme="minorHAnsi"/>
                <w:color w:val="000000"/>
                <w:sz w:val="19"/>
                <w:szCs w:val="19"/>
              </w:rPr>
            </w:pPr>
            <w:r>
              <w:rPr>
                <w:rFonts w:asciiTheme="minorHAnsi" w:hAnsiTheme="minorHAnsi" w:cstheme="minorHAnsi"/>
                <w:color w:val="000000"/>
                <w:sz w:val="19"/>
                <w:szCs w:val="19"/>
              </w:rPr>
              <w:t>C</w:t>
            </w:r>
          </w:p>
          <w:p w14:paraId="520EF9F1"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AC46226" w14:textId="239767BF"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T</w:t>
            </w:r>
          </w:p>
        </w:tc>
        <w:tc>
          <w:tcPr>
            <w:tcW w:w="992" w:type="dxa"/>
          </w:tcPr>
          <w:p w14:paraId="2AF5F252"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85DF534"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07949553" w14:textId="77777777"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p>
          <w:p w14:paraId="304CD62B"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1F1BF677" w14:textId="77777777" w:rsid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NON </w:t>
            </w:r>
          </w:p>
          <w:p w14:paraId="1D0C50DF" w14:textId="77777777" w:rsidR="00356D85" w:rsidRDefault="00356D85" w:rsidP="00356D85">
            <w:pPr>
              <w:pBdr>
                <w:top w:val="nil"/>
                <w:left w:val="nil"/>
                <w:bottom w:val="nil"/>
                <w:right w:val="nil"/>
                <w:between w:val="nil"/>
              </w:pBdr>
              <w:ind w:left="36"/>
              <w:jc w:val="center"/>
              <w:rPr>
                <w:rFonts w:asciiTheme="minorHAnsi" w:hAnsiTheme="minorHAnsi" w:cstheme="minorHAnsi"/>
                <w:color w:val="000000"/>
                <w:sz w:val="19"/>
                <w:szCs w:val="19"/>
              </w:rPr>
            </w:pPr>
          </w:p>
          <w:p w14:paraId="6A3144ED" w14:textId="0ECB01AF" w:rsidR="00EE2757" w:rsidRPr="00356D85" w:rsidRDefault="00EE2757" w:rsidP="00356D85">
            <w:pPr>
              <w:pBdr>
                <w:top w:val="nil"/>
                <w:left w:val="nil"/>
                <w:bottom w:val="nil"/>
                <w:right w:val="nil"/>
                <w:between w:val="nil"/>
              </w:pBdr>
              <w:ind w:left="36"/>
              <w:jc w:val="center"/>
              <w:rPr>
                <w:rFonts w:asciiTheme="minorHAnsi" w:hAnsiTheme="minorHAnsi" w:cstheme="minorHAnsi"/>
                <w:color w:val="000000"/>
                <w:sz w:val="19"/>
                <w:szCs w:val="19"/>
              </w:rPr>
            </w:pPr>
            <w:r w:rsidRPr="00356D85">
              <w:rPr>
                <w:rFonts w:asciiTheme="minorHAnsi" w:hAnsiTheme="minorHAnsi" w:cstheme="minorHAnsi"/>
                <w:color w:val="000000"/>
                <w:sz w:val="19"/>
                <w:szCs w:val="19"/>
              </w:rPr>
              <w:t>NON</w:t>
            </w:r>
          </w:p>
        </w:tc>
        <w:tc>
          <w:tcPr>
            <w:tcW w:w="3969" w:type="dxa"/>
          </w:tcPr>
          <w:p w14:paraId="71F9E96E"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29B90214"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1F5DF4A6"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17F009C9" w14:textId="77777777" w:rsidR="00DF7F5D" w:rsidRDefault="00DF7F5D" w:rsidP="00DF7F5D">
            <w:pPr>
              <w:pBdr>
                <w:top w:val="nil"/>
                <w:left w:val="nil"/>
                <w:bottom w:val="nil"/>
                <w:right w:val="nil"/>
                <w:between w:val="nil"/>
              </w:pBdr>
              <w:ind w:left="321" w:hanging="321"/>
              <w:rPr>
                <w:rFonts w:asciiTheme="minorHAnsi" w:hAnsiTheme="minorHAnsi" w:cstheme="minorHAnsi"/>
                <w:color w:val="000000"/>
                <w:sz w:val="19"/>
                <w:szCs w:val="19"/>
              </w:rPr>
            </w:pPr>
          </w:p>
          <w:p w14:paraId="7F2E25A4" w14:textId="1B044EF6" w:rsidR="00EE2757" w:rsidRPr="00356D85" w:rsidRDefault="00EE2757" w:rsidP="00DF7F5D">
            <w:pPr>
              <w:pBdr>
                <w:top w:val="nil"/>
                <w:left w:val="nil"/>
                <w:bottom w:val="nil"/>
                <w:right w:val="nil"/>
                <w:between w:val="nil"/>
              </w:pBdr>
              <w:ind w:left="321" w:hanging="321"/>
              <w:rPr>
                <w:rFonts w:asciiTheme="minorHAnsi" w:hAnsiTheme="minorHAnsi" w:cstheme="minorHAnsi"/>
                <w:color w:val="000000"/>
                <w:sz w:val="19"/>
                <w:szCs w:val="19"/>
              </w:rPr>
            </w:pPr>
            <w:r w:rsidRPr="00356D85">
              <w:rPr>
                <w:rFonts w:asciiTheme="minorHAnsi" w:hAnsiTheme="minorHAnsi" w:cstheme="minorHAnsi"/>
                <w:color w:val="000000"/>
                <w:sz w:val="19"/>
                <w:szCs w:val="19"/>
              </w:rPr>
              <w:t xml:space="preserve">T </w:t>
            </w:r>
            <w:r w:rsidR="00687050">
              <w:rPr>
                <w:rFonts w:asciiTheme="minorHAnsi" w:hAnsiTheme="minorHAnsi" w:cstheme="minorHAnsi"/>
                <w:color w:val="000000"/>
                <w:sz w:val="19"/>
                <w:szCs w:val="19"/>
              </w:rPr>
              <w:tab/>
            </w:r>
            <w:r w:rsidRPr="00356D85">
              <w:rPr>
                <w:rFonts w:asciiTheme="minorHAnsi" w:hAnsiTheme="minorHAnsi" w:cstheme="minorHAnsi"/>
                <w:color w:val="000000"/>
                <w:sz w:val="19"/>
                <w:szCs w:val="19"/>
              </w:rPr>
              <w:t xml:space="preserve">Conserver les </w:t>
            </w:r>
            <w:r w:rsidR="00804205">
              <w:rPr>
                <w:rFonts w:asciiTheme="minorHAnsi" w:hAnsiTheme="minorHAnsi" w:cstheme="minorHAnsi"/>
                <w:color w:val="000000"/>
                <w:sz w:val="19"/>
                <w:szCs w:val="19"/>
              </w:rPr>
              <w:t xml:space="preserve">rapports produits par ou pour </w:t>
            </w:r>
            <w:r w:rsidRPr="00356D85">
              <w:rPr>
                <w:rFonts w:asciiTheme="minorHAnsi" w:hAnsiTheme="minorHAnsi" w:cstheme="minorHAnsi"/>
                <w:color w:val="000000"/>
                <w:sz w:val="19"/>
                <w:szCs w:val="19"/>
              </w:rPr>
              <w:t>la communauté</w:t>
            </w:r>
            <w:r w:rsidR="00804205">
              <w:rPr>
                <w:rFonts w:asciiTheme="minorHAnsi" w:hAnsiTheme="minorHAnsi" w:cstheme="minorHAnsi"/>
                <w:color w:val="000000"/>
                <w:sz w:val="19"/>
                <w:szCs w:val="19"/>
              </w:rPr>
              <w:t>.</w:t>
            </w:r>
          </w:p>
          <w:p w14:paraId="2866F3D9" w14:textId="77777777" w:rsidR="00EE2757" w:rsidRPr="00356D85" w:rsidRDefault="00EE2757" w:rsidP="004B37CF">
            <w:pPr>
              <w:pBdr>
                <w:top w:val="nil"/>
                <w:left w:val="nil"/>
                <w:bottom w:val="nil"/>
                <w:right w:val="nil"/>
                <w:between w:val="nil"/>
              </w:pBdr>
              <w:rPr>
                <w:rFonts w:asciiTheme="minorHAnsi" w:hAnsiTheme="minorHAnsi" w:cstheme="minorHAnsi"/>
                <w:color w:val="000000"/>
                <w:sz w:val="19"/>
                <w:szCs w:val="19"/>
              </w:rPr>
            </w:pPr>
          </w:p>
          <w:p w14:paraId="10A59BA2" w14:textId="77777777" w:rsidR="00EE2757" w:rsidRPr="00356D85" w:rsidRDefault="00EE2757" w:rsidP="004B37CF">
            <w:pPr>
              <w:pBdr>
                <w:top w:val="nil"/>
                <w:left w:val="nil"/>
                <w:bottom w:val="nil"/>
                <w:right w:val="nil"/>
                <w:between w:val="nil"/>
              </w:pBdr>
              <w:ind w:left="105"/>
              <w:rPr>
                <w:rFonts w:asciiTheme="minorHAnsi" w:hAnsiTheme="minorHAnsi" w:cstheme="minorHAnsi"/>
                <w:color w:val="000000"/>
                <w:sz w:val="19"/>
                <w:szCs w:val="19"/>
              </w:rPr>
            </w:pPr>
          </w:p>
        </w:tc>
      </w:tr>
    </w:tbl>
    <w:p w14:paraId="7943D3CD" w14:textId="77777777" w:rsidR="00356D85" w:rsidRDefault="00356D85">
      <w:r>
        <w:br w:type="page"/>
      </w:r>
    </w:p>
    <w:p w14:paraId="3A2155C9" w14:textId="77777777" w:rsidR="00356D85" w:rsidRPr="00DF7B8F" w:rsidRDefault="00356D85" w:rsidP="00356D8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56D85" w:rsidRPr="008B2AD3" w14:paraId="493EA775" w14:textId="77777777" w:rsidTr="00842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BE4D2AB" w14:textId="77777777" w:rsidR="00356D85" w:rsidRPr="008B2AD3" w:rsidRDefault="00356D8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472AB03" w14:textId="0F55F9E1"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E17511B"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F8F496F"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700EBE2"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9661EA8"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DB2FFE7"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71017D6"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6F3B31" w14:textId="77777777" w:rsidR="00356D85" w:rsidRPr="008B2AD3" w:rsidRDefault="00356D85" w:rsidP="0084251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3AB197C" w14:textId="77777777" w:rsidR="00356D85" w:rsidRPr="00DF7B8F" w:rsidRDefault="00356D85" w:rsidP="00356D85">
      <w:pPr>
        <w:rPr>
          <w:sz w:val="10"/>
          <w:szCs w:val="10"/>
        </w:rPr>
      </w:pPr>
    </w:p>
    <w:tbl>
      <w:tblPr>
        <w:tblW w:w="14317" w:type="dxa"/>
        <w:tblInd w:w="-10" w:type="dxa"/>
        <w:tblBorders>
          <w:top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67C20E1B" w14:textId="77777777" w:rsidTr="00356D85">
        <w:trPr>
          <w:trHeight w:val="3286"/>
        </w:trPr>
        <w:tc>
          <w:tcPr>
            <w:tcW w:w="993" w:type="dxa"/>
          </w:tcPr>
          <w:p w14:paraId="71AC2F92" w14:textId="390C3489" w:rsidR="00EE2757" w:rsidRPr="00687050" w:rsidRDefault="00EE2757" w:rsidP="00687050">
            <w:pPr>
              <w:pBdr>
                <w:top w:val="nil"/>
                <w:left w:val="nil"/>
                <w:bottom w:val="nil"/>
                <w:right w:val="nil"/>
                <w:between w:val="nil"/>
              </w:pBdr>
              <w:ind w:left="12" w:hanging="12"/>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2520</w:t>
            </w:r>
          </w:p>
        </w:tc>
        <w:tc>
          <w:tcPr>
            <w:tcW w:w="4677" w:type="dxa"/>
          </w:tcPr>
          <w:p w14:paraId="75A9DCC9" w14:textId="77777777" w:rsidR="00EE2757" w:rsidRPr="00687050" w:rsidRDefault="00EE2757" w:rsidP="003C2C21">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Accidents du travail</w:t>
            </w:r>
          </w:p>
          <w:p w14:paraId="108808D4" w14:textId="75330141" w:rsidR="00EE2757" w:rsidRPr="00687050" w:rsidRDefault="00EE2757" w:rsidP="003C2C21">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nominatifs relatifs aux accidents subis en cours d’emploi par le personnel.</w:t>
            </w:r>
          </w:p>
          <w:p w14:paraId="40C3FF2B" w14:textId="77777777" w:rsidR="00356D85" w:rsidRPr="00687050" w:rsidRDefault="00356D85" w:rsidP="004B37CF">
            <w:pPr>
              <w:pBdr>
                <w:top w:val="nil"/>
                <w:left w:val="nil"/>
                <w:bottom w:val="nil"/>
                <w:right w:val="nil"/>
                <w:between w:val="nil"/>
              </w:pBdr>
              <w:ind w:left="108"/>
              <w:rPr>
                <w:rFonts w:asciiTheme="minorHAnsi" w:hAnsiTheme="minorHAnsi" w:cstheme="minorHAnsi"/>
                <w:color w:val="000000"/>
                <w:sz w:val="19"/>
                <w:szCs w:val="19"/>
              </w:rPr>
            </w:pPr>
          </w:p>
          <w:p w14:paraId="4DC75F97"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240"/>
              <w:ind w:hanging="287"/>
              <w:rPr>
                <w:rFonts w:asciiTheme="minorHAnsi" w:hAnsiTheme="minorHAnsi" w:cstheme="minorHAnsi"/>
                <w:color w:val="000000"/>
                <w:sz w:val="19"/>
                <w:szCs w:val="19"/>
              </w:rPr>
            </w:pPr>
            <w:r w:rsidRPr="00687050">
              <w:rPr>
                <w:rFonts w:asciiTheme="minorHAnsi" w:hAnsiTheme="minorHAnsi" w:cstheme="minorHAnsi"/>
                <w:color w:val="000000"/>
                <w:sz w:val="19"/>
                <w:szCs w:val="19"/>
              </w:rPr>
              <w:t>Dossier de gestion des accidents de travail : notes évolutives, avis de l’employeur à la Commission des normes, de l’équité, de la santé et de la sécurité du travail (CNESST), avis d’assignation temporaire, réclamations, demandes de remboursement, attestations médicales, rapports d’accident, certificats d’aptitude au travail, formulaires prescrits par la CNESST, etc.</w:t>
            </w:r>
          </w:p>
          <w:p w14:paraId="74AB14FF"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Registre des incidents, des accidents et des premiers soins.</w:t>
            </w:r>
          </w:p>
        </w:tc>
        <w:tc>
          <w:tcPr>
            <w:tcW w:w="851" w:type="dxa"/>
          </w:tcPr>
          <w:p w14:paraId="62515F1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6BACBB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7258F0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6EC18A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A7B22E7"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0F6B609"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03B24101"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8746CA6"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5578F95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FB05FA5"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1D03558E" w14:textId="1B448BB5"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23F5EA3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C276B0B"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F4252C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E6E3E3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5656689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BF6B501"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2B8C0A9"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54584DF5"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528ACCE4" w14:textId="7D34240F"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10</w:t>
            </w:r>
          </w:p>
        </w:tc>
        <w:tc>
          <w:tcPr>
            <w:tcW w:w="567" w:type="dxa"/>
          </w:tcPr>
          <w:p w14:paraId="31E3256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21E29A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A30814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03BB6A1"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01DB33B8" w14:textId="1C51FBF5"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0</w:t>
            </w:r>
          </w:p>
          <w:p w14:paraId="515BC78D"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9033E6C"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C7E89AE"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D74A6E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F3321AA"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279F506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4A4F62D"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746B1AB9"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25DB2FA5" w14:textId="1B570518"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0</w:t>
            </w:r>
          </w:p>
        </w:tc>
        <w:tc>
          <w:tcPr>
            <w:tcW w:w="567" w:type="dxa"/>
          </w:tcPr>
          <w:p w14:paraId="64BF8C5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98C5960" w14:textId="77777777" w:rsidR="00A14E44" w:rsidRDefault="00A14E44" w:rsidP="00A14E44">
            <w:pPr>
              <w:pBdr>
                <w:top w:val="nil"/>
                <w:left w:val="nil"/>
                <w:bottom w:val="nil"/>
                <w:right w:val="nil"/>
                <w:between w:val="nil"/>
              </w:pBdr>
              <w:rPr>
                <w:rFonts w:asciiTheme="minorHAnsi" w:hAnsiTheme="minorHAnsi" w:cstheme="minorHAnsi"/>
                <w:color w:val="000000"/>
                <w:sz w:val="19"/>
                <w:szCs w:val="19"/>
              </w:rPr>
            </w:pPr>
          </w:p>
          <w:p w14:paraId="0FF64C86" w14:textId="77777777" w:rsidR="00A14E44" w:rsidRDefault="00A14E44" w:rsidP="00A14E44">
            <w:pPr>
              <w:pBdr>
                <w:top w:val="nil"/>
                <w:left w:val="nil"/>
                <w:bottom w:val="nil"/>
                <w:right w:val="nil"/>
                <w:between w:val="nil"/>
              </w:pBdr>
              <w:rPr>
                <w:rFonts w:asciiTheme="minorHAnsi" w:hAnsiTheme="minorHAnsi" w:cstheme="minorHAnsi"/>
                <w:color w:val="000000"/>
                <w:sz w:val="19"/>
                <w:szCs w:val="19"/>
              </w:rPr>
            </w:pPr>
          </w:p>
          <w:p w14:paraId="0FB3C4EB" w14:textId="77777777" w:rsidR="001A5344" w:rsidRDefault="001A5344" w:rsidP="00A14E44">
            <w:pPr>
              <w:pBdr>
                <w:top w:val="nil"/>
                <w:left w:val="nil"/>
                <w:bottom w:val="nil"/>
                <w:right w:val="nil"/>
                <w:between w:val="nil"/>
              </w:pBdr>
              <w:jc w:val="center"/>
              <w:rPr>
                <w:rFonts w:asciiTheme="minorHAnsi" w:hAnsiTheme="minorHAnsi" w:cstheme="minorHAnsi"/>
                <w:color w:val="000000"/>
                <w:sz w:val="19"/>
                <w:szCs w:val="19"/>
              </w:rPr>
            </w:pPr>
          </w:p>
          <w:p w14:paraId="0857DB42" w14:textId="5DDA030C" w:rsidR="00EE2757" w:rsidRDefault="00A14E44" w:rsidP="00A14E44">
            <w:pPr>
              <w:pBdr>
                <w:top w:val="nil"/>
                <w:left w:val="nil"/>
                <w:bottom w:val="nil"/>
                <w:right w:val="nil"/>
                <w:between w:val="nil"/>
              </w:pBdr>
              <w:jc w:val="center"/>
              <w:rPr>
                <w:rFonts w:asciiTheme="minorHAnsi" w:hAnsiTheme="minorHAnsi" w:cstheme="minorHAnsi"/>
                <w:color w:val="000000"/>
                <w:sz w:val="19"/>
                <w:szCs w:val="19"/>
              </w:rPr>
            </w:pPr>
            <w:r>
              <w:rPr>
                <w:rFonts w:asciiTheme="minorHAnsi" w:hAnsiTheme="minorHAnsi" w:cstheme="minorHAnsi"/>
                <w:color w:val="000000"/>
                <w:sz w:val="19"/>
                <w:szCs w:val="19"/>
              </w:rPr>
              <w:t>**</w:t>
            </w:r>
          </w:p>
          <w:p w14:paraId="188978B8" w14:textId="6CE8FA5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0D8D118" w14:textId="58DA585D"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B7CCF09" w14:textId="77777777" w:rsidR="00A14E44" w:rsidRPr="00687050"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2D8321F5"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ABA899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13C908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1293509"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09F0F950"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0B80CFB4" w14:textId="75A65AA9"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tc>
        <w:tc>
          <w:tcPr>
            <w:tcW w:w="992" w:type="dxa"/>
          </w:tcPr>
          <w:p w14:paraId="67ACE543"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EE41B8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40003C6B"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3045BA7" w14:textId="77777777" w:rsidR="001A5344" w:rsidRDefault="001A5344" w:rsidP="00356D85">
            <w:pPr>
              <w:pBdr>
                <w:top w:val="nil"/>
                <w:left w:val="nil"/>
                <w:bottom w:val="nil"/>
                <w:right w:val="nil"/>
                <w:between w:val="nil"/>
              </w:pBdr>
              <w:jc w:val="center"/>
              <w:rPr>
                <w:rFonts w:asciiTheme="minorHAnsi" w:hAnsiTheme="minorHAnsi" w:cstheme="minorHAnsi"/>
                <w:color w:val="000000"/>
                <w:sz w:val="19"/>
                <w:szCs w:val="19"/>
              </w:rPr>
            </w:pPr>
          </w:p>
          <w:p w14:paraId="641AA7D1" w14:textId="7E9631E0"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6DA4D9AF"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684009D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BC60292"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765DA534"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0197BA00"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34C73A16" w14:textId="77777777"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p>
          <w:p w14:paraId="1A41F0CF" w14:textId="77777777" w:rsidR="00A14E44" w:rsidRDefault="00A14E44" w:rsidP="00356D85">
            <w:pPr>
              <w:pBdr>
                <w:top w:val="nil"/>
                <w:left w:val="nil"/>
                <w:bottom w:val="nil"/>
                <w:right w:val="nil"/>
                <w:between w:val="nil"/>
              </w:pBdr>
              <w:jc w:val="center"/>
              <w:rPr>
                <w:rFonts w:asciiTheme="minorHAnsi" w:hAnsiTheme="minorHAnsi" w:cstheme="minorHAnsi"/>
                <w:color w:val="000000"/>
                <w:sz w:val="19"/>
                <w:szCs w:val="19"/>
              </w:rPr>
            </w:pPr>
          </w:p>
          <w:p w14:paraId="431F6DE9" w14:textId="77777777" w:rsidR="00A14E44" w:rsidRDefault="00A14E44" w:rsidP="001A5344">
            <w:pPr>
              <w:pBdr>
                <w:top w:val="nil"/>
                <w:left w:val="nil"/>
                <w:bottom w:val="nil"/>
                <w:right w:val="nil"/>
                <w:between w:val="nil"/>
              </w:pBdr>
              <w:rPr>
                <w:rFonts w:asciiTheme="minorHAnsi" w:hAnsiTheme="minorHAnsi" w:cstheme="minorHAnsi"/>
                <w:color w:val="000000"/>
                <w:sz w:val="19"/>
                <w:szCs w:val="19"/>
              </w:rPr>
            </w:pPr>
          </w:p>
          <w:p w14:paraId="5A0C3EA6" w14:textId="3A434E4B" w:rsidR="00EE2757" w:rsidRPr="00687050" w:rsidRDefault="00EE2757" w:rsidP="00356D85">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75A36041"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6A9B0F97"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1AF86BD4" w14:textId="77777777" w:rsidR="00356D85" w:rsidRPr="00687050" w:rsidRDefault="00356D85" w:rsidP="00356D85">
            <w:pPr>
              <w:pBdr>
                <w:top w:val="nil"/>
                <w:left w:val="nil"/>
                <w:bottom w:val="nil"/>
                <w:right w:val="nil"/>
                <w:between w:val="nil"/>
              </w:pBdr>
              <w:ind w:left="321" w:hanging="283"/>
              <w:rPr>
                <w:rFonts w:asciiTheme="minorHAnsi" w:hAnsiTheme="minorHAnsi" w:cstheme="minorHAnsi"/>
                <w:color w:val="000000"/>
                <w:sz w:val="19"/>
                <w:szCs w:val="19"/>
              </w:rPr>
            </w:pPr>
          </w:p>
          <w:p w14:paraId="75C7F157" w14:textId="77777777" w:rsidR="001A5344" w:rsidRDefault="001A5344" w:rsidP="00356D85">
            <w:pPr>
              <w:pBdr>
                <w:top w:val="nil"/>
                <w:left w:val="nil"/>
                <w:bottom w:val="nil"/>
                <w:right w:val="nil"/>
                <w:between w:val="nil"/>
              </w:pBdr>
              <w:ind w:left="321" w:hanging="283"/>
              <w:rPr>
                <w:rFonts w:asciiTheme="minorHAnsi" w:hAnsiTheme="minorHAnsi" w:cstheme="minorHAnsi"/>
                <w:color w:val="000000"/>
                <w:sz w:val="19"/>
                <w:szCs w:val="19"/>
              </w:rPr>
            </w:pPr>
          </w:p>
          <w:p w14:paraId="22CC57C9" w14:textId="393D0A7B"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356D85" w:rsidRPr="00687050">
              <w:rPr>
                <w:rFonts w:asciiTheme="minorHAnsi" w:hAnsiTheme="minorHAnsi" w:cstheme="minorHAnsi"/>
                <w:color w:val="000000"/>
                <w:sz w:val="19"/>
                <w:szCs w:val="19"/>
              </w:rPr>
              <w:tab/>
            </w:r>
            <w:r w:rsidRPr="00687050">
              <w:rPr>
                <w:rFonts w:asciiTheme="minorHAnsi" w:hAnsiTheme="minorHAnsi" w:cstheme="minorHAnsi"/>
                <w:color w:val="000000"/>
                <w:sz w:val="19"/>
                <w:szCs w:val="19"/>
              </w:rPr>
              <w:t>Jusqu’au règlement du dossier.</w:t>
            </w:r>
          </w:p>
          <w:p w14:paraId="1450845A" w14:textId="77777777"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p>
          <w:p w14:paraId="6FF22B5D" w14:textId="04038283" w:rsidR="00EE2757" w:rsidRPr="00687050" w:rsidRDefault="00EE2757" w:rsidP="00356D85">
            <w:pPr>
              <w:pBdr>
                <w:top w:val="nil"/>
                <w:left w:val="nil"/>
                <w:bottom w:val="nil"/>
                <w:right w:val="nil"/>
                <w:between w:val="nil"/>
              </w:pBdr>
              <w:ind w:left="321" w:hanging="28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356D85" w:rsidRPr="00687050">
              <w:rPr>
                <w:rFonts w:asciiTheme="minorHAnsi" w:hAnsiTheme="minorHAnsi" w:cstheme="minorHAnsi"/>
                <w:color w:val="000000"/>
                <w:sz w:val="19"/>
                <w:szCs w:val="19"/>
              </w:rPr>
              <w:tab/>
            </w:r>
            <w:r w:rsidRPr="00687050">
              <w:rPr>
                <w:rFonts w:asciiTheme="minorHAnsi" w:hAnsiTheme="minorHAnsi" w:cstheme="minorHAnsi"/>
                <w:color w:val="000000"/>
                <w:sz w:val="19"/>
                <w:szCs w:val="19"/>
              </w:rPr>
              <w:t>Verser les documents au dossier de l’employé (volet santé) sous la cote 2220.</w:t>
            </w:r>
          </w:p>
          <w:p w14:paraId="3876713E" w14:textId="77777777"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p>
          <w:p w14:paraId="4F1223AA" w14:textId="77777777"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r w:rsidRPr="00687050">
              <w:rPr>
                <w:rFonts w:asciiTheme="minorHAnsi" w:hAnsiTheme="minorHAnsi" w:cstheme="minorHAnsi"/>
                <w:i/>
                <w:iCs/>
                <w:color w:val="000000"/>
                <w:sz w:val="19"/>
                <w:szCs w:val="19"/>
              </w:rPr>
              <w:t>Loi sur les accidents du travail et les maladies professionnelles</w:t>
            </w:r>
            <w:r w:rsidRPr="00687050">
              <w:rPr>
                <w:rFonts w:asciiTheme="minorHAnsi" w:hAnsiTheme="minorHAnsi" w:cstheme="minorHAnsi"/>
                <w:color w:val="000000"/>
                <w:sz w:val="19"/>
                <w:szCs w:val="19"/>
              </w:rPr>
              <w:t xml:space="preserve"> (RLRQ, chap. A-3.001), art. 236 à 240 et 280.</w:t>
            </w:r>
          </w:p>
          <w:p w14:paraId="41F1792A" w14:textId="705FDD4A" w:rsidR="00EE2757" w:rsidRPr="00687050" w:rsidRDefault="00EE2757" w:rsidP="00356D85">
            <w:pPr>
              <w:pBdr>
                <w:top w:val="nil"/>
                <w:left w:val="nil"/>
                <w:bottom w:val="nil"/>
                <w:right w:val="nil"/>
                <w:between w:val="nil"/>
              </w:pBdr>
              <w:ind w:left="38"/>
              <w:rPr>
                <w:rFonts w:asciiTheme="minorHAnsi" w:hAnsiTheme="minorHAnsi" w:cstheme="minorHAnsi"/>
                <w:color w:val="000000"/>
                <w:sz w:val="19"/>
                <w:szCs w:val="19"/>
              </w:rPr>
            </w:pPr>
            <w:r w:rsidRPr="001E6C6F">
              <w:rPr>
                <w:rFonts w:asciiTheme="minorHAnsi" w:hAnsiTheme="minorHAnsi" w:cstheme="minorHAnsi"/>
                <w:i/>
                <w:iCs/>
                <w:sz w:val="19"/>
                <w:szCs w:val="19"/>
              </w:rPr>
              <w:t>Code civil du Québec</w:t>
            </w:r>
            <w:r w:rsidRPr="00687050">
              <w:rPr>
                <w:rFonts w:asciiTheme="minorHAnsi" w:hAnsiTheme="minorHAnsi" w:cstheme="minorHAnsi"/>
                <w:sz w:val="19"/>
                <w:szCs w:val="19"/>
              </w:rPr>
              <w:t> (RLRQ, chap. CCQ-1991), art. 2924</w:t>
            </w:r>
            <w:r w:rsidR="005C40A1">
              <w:rPr>
                <w:rFonts w:asciiTheme="minorHAnsi" w:hAnsiTheme="minorHAnsi" w:cstheme="minorHAnsi"/>
                <w:sz w:val="19"/>
                <w:szCs w:val="19"/>
              </w:rPr>
              <w:t>.</w:t>
            </w:r>
          </w:p>
        </w:tc>
      </w:tr>
    </w:tbl>
    <w:tbl>
      <w:tblPr>
        <w:tblStyle w:val="TableauGrille2-Accentuation1"/>
        <w:tblW w:w="14317" w:type="dxa"/>
        <w:tblBorders>
          <w:top w:val="none" w:sz="0" w:space="0" w:color="auto"/>
          <w:bottom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993"/>
        <w:gridCol w:w="13324"/>
      </w:tblGrid>
      <w:tr w:rsidR="00356D85" w:rsidRPr="00356D85" w14:paraId="437C2DFD" w14:textId="77777777" w:rsidTr="00356D85">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tcBorders>
            <w:shd w:val="clear" w:color="auto" w:fill="auto"/>
          </w:tcPr>
          <w:p w14:paraId="15C16D7A" w14:textId="77777777" w:rsidR="00356D85" w:rsidRPr="00356D85" w:rsidRDefault="00356D85" w:rsidP="00356D85">
            <w:pPr>
              <w:ind w:left="34"/>
              <w:jc w:val="center"/>
              <w:rPr>
                <w:b w:val="0"/>
                <w:bCs w:val="0"/>
                <w:color w:val="636BB0"/>
              </w:rPr>
            </w:pPr>
          </w:p>
        </w:tc>
        <w:tc>
          <w:tcPr>
            <w:tcW w:w="13324" w:type="dxa"/>
            <w:tcBorders>
              <w:top w:val="single" w:sz="4" w:space="0" w:color="BFBFBF" w:themeColor="background1" w:themeShade="BF"/>
              <w:bottom w:val="single" w:sz="4" w:space="0" w:color="BFBFBF" w:themeColor="background1" w:themeShade="BF"/>
            </w:tcBorders>
            <w:shd w:val="clear" w:color="auto" w:fill="auto"/>
          </w:tcPr>
          <w:p w14:paraId="38919133" w14:textId="77777777" w:rsidR="00356D85" w:rsidRPr="00356D85" w:rsidRDefault="00356D85" w:rsidP="00356D85">
            <w:pPr>
              <w:pBdr>
                <w:top w:val="nil"/>
                <w:left w:val="nil"/>
                <w:bottom w:val="nil"/>
                <w:right w:val="nil"/>
                <w:between w:val="nil"/>
              </w:pBdr>
              <w:ind w:left="30"/>
              <w:cnfStyle w:val="100000000000" w:firstRow="1" w:lastRow="0" w:firstColumn="0" w:lastColumn="0" w:oddVBand="0" w:evenVBand="0" w:oddHBand="0" w:evenHBand="0" w:firstRowFirstColumn="0" w:firstRowLastColumn="0" w:lastRowFirstColumn="0" w:lastRowLastColumn="0"/>
              <w:rPr>
                <w:b w:val="0"/>
                <w:bCs w:val="0"/>
                <w:color w:val="636BB0"/>
              </w:rPr>
            </w:pPr>
          </w:p>
        </w:tc>
      </w:tr>
      <w:tr w:rsidR="00356D85" w:rsidRPr="007F5B4E" w14:paraId="6B3FD64E" w14:textId="77777777" w:rsidTr="0060334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036DE" w14:textId="128B7605" w:rsidR="00356D85" w:rsidRPr="007372D1" w:rsidRDefault="00356D85" w:rsidP="007372D1">
            <w:pPr>
              <w:pStyle w:val="Titre2"/>
              <w:spacing w:after="120"/>
              <w:ind w:left="34" w:firstLine="0"/>
              <w:jc w:val="center"/>
              <w:outlineLvl w:val="1"/>
              <w:rPr>
                <w:rFonts w:ascii="GT Walsheim BAnQ Md" w:hAnsi="GT Walsheim BAnQ Md"/>
                <w:b/>
                <w:bCs/>
                <w:color w:val="636BB0"/>
              </w:rPr>
            </w:pPr>
            <w:bookmarkStart w:id="27" w:name="_2600"/>
            <w:bookmarkEnd w:id="27"/>
            <w:r w:rsidRPr="007372D1">
              <w:rPr>
                <w:rFonts w:ascii="GT Walsheim BAnQ Md" w:hAnsi="GT Walsheim BAnQ Md"/>
                <w:b/>
                <w:bCs/>
                <w:color w:val="636BB0"/>
              </w:rPr>
              <w:t>2</w:t>
            </w:r>
            <w:r w:rsidR="001E6C6F" w:rsidRPr="007372D1">
              <w:rPr>
                <w:rFonts w:ascii="GT Walsheim BAnQ Md" w:hAnsi="GT Walsheim BAnQ Md"/>
                <w:b/>
                <w:bCs/>
                <w:color w:val="636BB0"/>
              </w:rPr>
              <w:t>6</w:t>
            </w:r>
            <w:r w:rsidRPr="007372D1">
              <w:rPr>
                <w:rFonts w:ascii="GT Walsheim BAnQ Md" w:hAnsi="GT Walsheim BAnQ Md"/>
                <w:b/>
                <w:bCs/>
                <w:color w:val="636BB0"/>
              </w:rPr>
              <w:t>00</w:t>
            </w:r>
          </w:p>
        </w:tc>
        <w:tc>
          <w:tcPr>
            <w:tcW w:w="1332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75C8A0" w14:textId="743C6745" w:rsidR="00356D85" w:rsidRPr="001E6C6F" w:rsidRDefault="001E6C6F" w:rsidP="0060334C">
            <w:pPr>
              <w:pBdr>
                <w:top w:val="nil"/>
                <w:left w:val="nil"/>
                <w:bottom w:val="nil"/>
                <w:right w:val="nil"/>
                <w:between w:val="nil"/>
              </w:pBdr>
              <w:spacing w:after="120"/>
              <w:ind w:left="30"/>
              <w:cnfStyle w:val="000000100000" w:firstRow="0" w:lastRow="0" w:firstColumn="0" w:lastColumn="0" w:oddVBand="0" w:evenVBand="0" w:oddHBand="1" w:evenHBand="0" w:firstRowFirstColumn="0" w:firstRowLastColumn="0" w:lastRowFirstColumn="0" w:lastRowLastColumn="0"/>
              <w:rPr>
                <w:rFonts w:ascii="GT Walsheim BAnQ Rg" w:hAnsi="GT Walsheim BAnQ Rg"/>
                <w:b/>
                <w:bCs/>
                <w:color w:val="636BB0"/>
              </w:rPr>
            </w:pPr>
            <w:r w:rsidRPr="001E6C6F">
              <w:rPr>
                <w:rFonts w:ascii="GT Walsheim BAnQ Rg" w:hAnsi="GT Walsheim BAnQ Rg"/>
                <w:b/>
                <w:bCs/>
                <w:color w:val="636BB0"/>
              </w:rPr>
              <w:t>Relations de</w:t>
            </w:r>
            <w:r w:rsidR="00356D85" w:rsidRPr="001E6C6F">
              <w:rPr>
                <w:rFonts w:ascii="GT Walsheim BAnQ Rg" w:hAnsi="GT Walsheim BAnQ Rg"/>
                <w:b/>
                <w:bCs/>
                <w:color w:val="636BB0"/>
              </w:rPr>
              <w:t xml:space="preserve"> travail</w:t>
            </w:r>
          </w:p>
          <w:p w14:paraId="5B9E8421" w14:textId="26DBE2E6" w:rsidR="00356D85" w:rsidRPr="007069EC" w:rsidRDefault="00356D85" w:rsidP="0060334C">
            <w:pPr>
              <w:spacing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sz w:val="20"/>
                <w:szCs w:val="20"/>
              </w:rPr>
            </w:pPr>
            <w:r w:rsidRPr="007069EC">
              <w:rPr>
                <w:rFonts w:ascii="GT Walsheim BAnQ Rg" w:hAnsi="GT Walsheim BAnQ Rg"/>
                <w:sz w:val="20"/>
                <w:szCs w:val="20"/>
              </w:rPr>
              <w:t xml:space="preserve">Documents relatifs </w:t>
            </w:r>
            <w:r w:rsidR="001E6C6F" w:rsidRPr="001E6C6F">
              <w:rPr>
                <w:rFonts w:ascii="GT Walsheim BAnQ Rg" w:hAnsi="GT Walsheim BAnQ Rg"/>
                <w:sz w:val="20"/>
                <w:szCs w:val="20"/>
              </w:rPr>
              <w:t>à l’établissement et au suivi des relations de travail convenues avec les syndicats, associations ou autres regroupements d’employés.</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356D85" w:rsidRPr="00356D85" w14:paraId="439927CA" w14:textId="77777777" w:rsidTr="00356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4167773" w14:textId="77777777" w:rsidR="00356D85" w:rsidRPr="00356D85" w:rsidRDefault="00356D85" w:rsidP="00356D85">
            <w:pPr>
              <w:jc w:val="center"/>
              <w:rPr>
                <w:sz w:val="10"/>
                <w:szCs w:val="10"/>
              </w:rPr>
            </w:pPr>
            <w:bookmarkStart w:id="28" w:name="_Hlk102994220"/>
          </w:p>
        </w:tc>
        <w:tc>
          <w:tcPr>
            <w:tcW w:w="4677" w:type="dxa"/>
            <w:tcBorders>
              <w:top w:val="single" w:sz="4" w:space="0" w:color="FFFFFF" w:themeColor="background1"/>
              <w:bottom w:val="single" w:sz="4" w:space="0" w:color="FFFFFF" w:themeColor="background1"/>
            </w:tcBorders>
            <w:shd w:val="clear" w:color="auto" w:fill="auto"/>
            <w:vAlign w:val="center"/>
          </w:tcPr>
          <w:p w14:paraId="7CF16585"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53D08AFD"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0270E681"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40478721"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1317D389"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141AF162"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68AB026F"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94142" w14:textId="77777777" w:rsidR="00356D85" w:rsidRPr="00356D85" w:rsidRDefault="00356D85" w:rsidP="00356D85">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356D85" w:rsidRPr="008B2AD3" w14:paraId="33B6ED20" w14:textId="77777777" w:rsidTr="0035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31C5AE" w14:textId="77777777" w:rsidR="00356D85" w:rsidRPr="008B2AD3" w:rsidRDefault="00356D85" w:rsidP="00842512">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795750" w14:textId="28B954B3"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B176D42"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C7449D"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39FE106"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88808B"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B8146A"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F3D7A9"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A54E3A" w14:textId="77777777" w:rsidR="00356D85" w:rsidRPr="008B2AD3" w:rsidRDefault="00356D85" w:rsidP="00842512">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0BB3A764" w14:textId="77777777" w:rsidR="00356D85" w:rsidRPr="00DF7B8F" w:rsidRDefault="00356D85" w:rsidP="00356D85">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03"/>
        <w:gridCol w:w="4667"/>
        <w:gridCol w:w="851"/>
        <w:gridCol w:w="992"/>
        <w:gridCol w:w="709"/>
        <w:gridCol w:w="567"/>
        <w:gridCol w:w="567"/>
        <w:gridCol w:w="1002"/>
        <w:gridCol w:w="3969"/>
      </w:tblGrid>
      <w:tr w:rsidR="00EE2757" w:rsidRPr="00687050" w14:paraId="5370E306" w14:textId="77777777" w:rsidTr="006301BE">
        <w:trPr>
          <w:trHeight w:val="2084"/>
        </w:trPr>
        <w:tc>
          <w:tcPr>
            <w:tcW w:w="1003" w:type="dxa"/>
          </w:tcPr>
          <w:bookmarkEnd w:id="28"/>
          <w:p w14:paraId="4D4CA91E" w14:textId="77777777"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2610</w:t>
            </w:r>
          </w:p>
        </w:tc>
        <w:tc>
          <w:tcPr>
            <w:tcW w:w="4667" w:type="dxa"/>
          </w:tcPr>
          <w:p w14:paraId="1100CC20" w14:textId="77777777" w:rsidR="00EE2757" w:rsidRPr="00687050" w:rsidRDefault="00EE2757" w:rsidP="003C2C21">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Syndicats et associations</w:t>
            </w:r>
          </w:p>
          <w:p w14:paraId="66A3B480" w14:textId="5CAC40A0" w:rsidR="00EE2757" w:rsidRDefault="00EE2757" w:rsidP="003C2C21">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syndicats, associations et regroupements des employés de la communauté.</w:t>
            </w:r>
          </w:p>
          <w:p w14:paraId="1F7F2417" w14:textId="77777777" w:rsidR="003D4547" w:rsidRPr="00687050" w:rsidRDefault="003D4547" w:rsidP="004B37CF">
            <w:pPr>
              <w:pBdr>
                <w:top w:val="nil"/>
                <w:left w:val="nil"/>
                <w:bottom w:val="nil"/>
                <w:right w:val="nil"/>
                <w:between w:val="nil"/>
              </w:pBdr>
              <w:ind w:left="108"/>
              <w:rPr>
                <w:rFonts w:asciiTheme="minorHAnsi" w:hAnsiTheme="minorHAnsi" w:cstheme="minorHAnsi"/>
                <w:color w:val="000000"/>
                <w:sz w:val="19"/>
                <w:szCs w:val="19"/>
              </w:rPr>
            </w:pPr>
          </w:p>
          <w:p w14:paraId="31507A47"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240"/>
              <w:ind w:hanging="299"/>
              <w:rPr>
                <w:rFonts w:asciiTheme="minorHAnsi" w:hAnsiTheme="minorHAnsi" w:cstheme="minorHAnsi"/>
                <w:color w:val="000000"/>
                <w:sz w:val="19"/>
                <w:szCs w:val="19"/>
              </w:rPr>
            </w:pPr>
            <w:r w:rsidRPr="00687050">
              <w:rPr>
                <w:rFonts w:asciiTheme="minorHAnsi" w:hAnsiTheme="minorHAnsi" w:cstheme="minorHAnsi"/>
                <w:color w:val="000000"/>
                <w:sz w:val="19"/>
                <w:szCs w:val="19"/>
              </w:rPr>
              <w:t>Accréditations syndicales ou reconnaissance des associations.</w:t>
            </w:r>
          </w:p>
          <w:p w14:paraId="776FBF38"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Demandes de libération syndicale, demandes d’adhésion et cotisations.</w:t>
            </w:r>
          </w:p>
        </w:tc>
        <w:tc>
          <w:tcPr>
            <w:tcW w:w="851" w:type="dxa"/>
          </w:tcPr>
          <w:p w14:paraId="1507C7D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68A9716"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DD31D3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7152C0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624739BF"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17F447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A72F255"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49DAE05D"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56C783F0" w14:textId="6CDE2C3F"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3F1D7EF4"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7390F4BC" w14:textId="77777777" w:rsidR="00A14E44" w:rsidRDefault="00A14E44" w:rsidP="00A14E44">
            <w:pPr>
              <w:pBdr>
                <w:top w:val="nil"/>
                <w:left w:val="nil"/>
                <w:bottom w:val="nil"/>
                <w:right w:val="nil"/>
                <w:between w:val="nil"/>
              </w:pBdr>
              <w:jc w:val="center"/>
              <w:rPr>
                <w:rFonts w:asciiTheme="minorHAnsi" w:hAnsiTheme="minorHAnsi" w:cstheme="minorHAnsi"/>
                <w:color w:val="000000"/>
                <w:sz w:val="19"/>
                <w:szCs w:val="19"/>
              </w:rPr>
            </w:pPr>
          </w:p>
          <w:p w14:paraId="699C3EA4" w14:textId="0B811F0D" w:rsidR="00EE2757" w:rsidRPr="00687050" w:rsidRDefault="00EE2757" w:rsidP="00A14E44">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2</w:t>
            </w:r>
          </w:p>
        </w:tc>
        <w:tc>
          <w:tcPr>
            <w:tcW w:w="567" w:type="dxa"/>
          </w:tcPr>
          <w:p w14:paraId="2A1BF7EA"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0E0299C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14D27C54"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495AE2B1"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69F860DB" w14:textId="3EB78621"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p w14:paraId="78A89031"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612F0014"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75B09172" w14:textId="1B09C749"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tc>
        <w:tc>
          <w:tcPr>
            <w:tcW w:w="567" w:type="dxa"/>
          </w:tcPr>
          <w:p w14:paraId="11C8C71D"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E8B7162"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689B23E"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528CDEBF"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38E88005" w14:textId="77777777" w:rsidR="00DF7F5D"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p w14:paraId="48F012AB"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4C17C529"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0B87AEBF" w14:textId="6322E0D2"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D</w:t>
            </w:r>
          </w:p>
        </w:tc>
        <w:tc>
          <w:tcPr>
            <w:tcW w:w="1002" w:type="dxa"/>
          </w:tcPr>
          <w:p w14:paraId="6F478E08"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720AF09"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BE7B5ED" w14:textId="77777777"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p>
          <w:p w14:paraId="25601279"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4108048F" w14:textId="77777777" w:rsidR="00DF7F5D"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NON </w:t>
            </w:r>
          </w:p>
          <w:p w14:paraId="03F1FFDA" w14:textId="77777777" w:rsidR="00DF7F5D" w:rsidRDefault="00DF7F5D" w:rsidP="00DF7F5D">
            <w:pPr>
              <w:pBdr>
                <w:top w:val="nil"/>
                <w:left w:val="nil"/>
                <w:bottom w:val="nil"/>
                <w:right w:val="nil"/>
                <w:between w:val="nil"/>
              </w:pBdr>
              <w:jc w:val="center"/>
              <w:rPr>
                <w:rFonts w:asciiTheme="minorHAnsi" w:hAnsiTheme="minorHAnsi" w:cstheme="minorHAnsi"/>
                <w:color w:val="000000"/>
                <w:sz w:val="19"/>
                <w:szCs w:val="19"/>
              </w:rPr>
            </w:pPr>
          </w:p>
          <w:p w14:paraId="086DD604" w14:textId="77777777" w:rsidR="00A14E44" w:rsidRDefault="00A14E44" w:rsidP="00DF7F5D">
            <w:pPr>
              <w:pBdr>
                <w:top w:val="nil"/>
                <w:left w:val="nil"/>
                <w:bottom w:val="nil"/>
                <w:right w:val="nil"/>
                <w:between w:val="nil"/>
              </w:pBdr>
              <w:jc w:val="center"/>
              <w:rPr>
                <w:rFonts w:asciiTheme="minorHAnsi" w:hAnsiTheme="minorHAnsi" w:cstheme="minorHAnsi"/>
                <w:color w:val="000000"/>
                <w:sz w:val="19"/>
                <w:szCs w:val="19"/>
              </w:rPr>
            </w:pPr>
          </w:p>
          <w:p w14:paraId="733B0DC6" w14:textId="46F38CD0" w:rsidR="00EE2757" w:rsidRPr="00687050" w:rsidRDefault="00EE2757" w:rsidP="00DF7F5D">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00EA4A29"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2446186D"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1EA77D82"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37E12CCA" w14:textId="77777777" w:rsidR="00DF7F5D" w:rsidRDefault="00DF7F5D" w:rsidP="001E6C6F">
            <w:pPr>
              <w:pBdr>
                <w:top w:val="nil"/>
                <w:left w:val="nil"/>
                <w:bottom w:val="nil"/>
                <w:right w:val="nil"/>
                <w:between w:val="nil"/>
              </w:pBdr>
              <w:ind w:left="321" w:hanging="321"/>
              <w:rPr>
                <w:rFonts w:asciiTheme="minorHAnsi" w:hAnsiTheme="minorHAnsi" w:cstheme="minorHAnsi"/>
                <w:color w:val="000000"/>
                <w:sz w:val="19"/>
                <w:szCs w:val="19"/>
              </w:rPr>
            </w:pPr>
          </w:p>
          <w:p w14:paraId="3B8C6C7A" w14:textId="68F31165" w:rsidR="00EE2757" w:rsidRPr="00687050" w:rsidRDefault="00EE2757" w:rsidP="001E6C6F">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1E6C6F">
              <w:rPr>
                <w:rFonts w:asciiTheme="minorHAnsi" w:hAnsiTheme="minorHAnsi" w:cstheme="minorHAnsi"/>
                <w:color w:val="000000"/>
                <w:sz w:val="19"/>
                <w:szCs w:val="19"/>
              </w:rPr>
              <w:tab/>
            </w:r>
            <w:r w:rsidR="00384F0F">
              <w:rPr>
                <w:rFonts w:asciiTheme="minorHAnsi" w:hAnsiTheme="minorHAnsi" w:cstheme="minorHAnsi"/>
                <w:color w:val="000000"/>
                <w:sz w:val="19"/>
                <w:szCs w:val="19"/>
              </w:rPr>
              <w:t>Tant qu’en vigueur.</w:t>
            </w:r>
          </w:p>
          <w:p w14:paraId="152A4E6D" w14:textId="77777777" w:rsidR="00EE2757" w:rsidRPr="00687050" w:rsidRDefault="00EE2757" w:rsidP="001E6C6F">
            <w:pPr>
              <w:pBdr>
                <w:top w:val="nil"/>
                <w:left w:val="nil"/>
                <w:bottom w:val="nil"/>
                <w:right w:val="nil"/>
                <w:between w:val="nil"/>
              </w:pBdr>
              <w:ind w:left="321" w:hanging="321"/>
              <w:rPr>
                <w:rFonts w:asciiTheme="minorHAnsi" w:hAnsiTheme="minorHAnsi" w:cstheme="minorHAnsi"/>
                <w:color w:val="000000"/>
                <w:sz w:val="19"/>
                <w:szCs w:val="19"/>
              </w:rPr>
            </w:pPr>
          </w:p>
          <w:p w14:paraId="130F77BA" w14:textId="77777777" w:rsidR="00EE2757" w:rsidRPr="00687050" w:rsidRDefault="00EE2757" w:rsidP="001E6C6F">
            <w:pPr>
              <w:pBdr>
                <w:top w:val="nil"/>
                <w:left w:val="nil"/>
                <w:bottom w:val="nil"/>
                <w:right w:val="nil"/>
                <w:between w:val="nil"/>
              </w:pBdr>
              <w:ind w:right="277"/>
              <w:rPr>
                <w:rFonts w:asciiTheme="minorHAnsi" w:hAnsiTheme="minorHAnsi" w:cstheme="minorHAnsi"/>
                <w:color w:val="000000"/>
                <w:sz w:val="19"/>
                <w:szCs w:val="19"/>
              </w:rPr>
            </w:pPr>
            <w:r w:rsidRPr="001E6C6F">
              <w:rPr>
                <w:rFonts w:asciiTheme="minorHAnsi" w:hAnsiTheme="minorHAnsi" w:cstheme="minorHAnsi"/>
                <w:i/>
                <w:iCs/>
                <w:color w:val="000000"/>
                <w:sz w:val="19"/>
                <w:szCs w:val="19"/>
              </w:rPr>
              <w:t>Code du travail du Québec</w:t>
            </w:r>
            <w:r w:rsidRPr="00687050">
              <w:rPr>
                <w:rFonts w:asciiTheme="minorHAnsi" w:hAnsiTheme="minorHAnsi" w:cstheme="minorHAnsi"/>
                <w:i/>
                <w:color w:val="000000"/>
                <w:sz w:val="19"/>
                <w:szCs w:val="19"/>
              </w:rPr>
              <w:t xml:space="preserve"> </w:t>
            </w:r>
            <w:r w:rsidRPr="00687050">
              <w:rPr>
                <w:rFonts w:asciiTheme="minorHAnsi" w:hAnsiTheme="minorHAnsi" w:cstheme="minorHAnsi"/>
                <w:color w:val="000000"/>
                <w:sz w:val="19"/>
                <w:szCs w:val="19"/>
              </w:rPr>
              <w:t>(L.R.Q., C-27), art. 22, 52, 93 et autres.</w:t>
            </w:r>
          </w:p>
        </w:tc>
      </w:tr>
    </w:tbl>
    <w:p w14:paraId="2CC24FD2" w14:textId="77777777" w:rsidR="00EE2757" w:rsidRPr="00310227" w:rsidRDefault="00EE2757" w:rsidP="00EE2757">
      <w:pPr>
        <w:pBdr>
          <w:top w:val="nil"/>
          <w:left w:val="nil"/>
          <w:bottom w:val="nil"/>
          <w:right w:val="nil"/>
          <w:between w:val="nil"/>
        </w:pBdr>
        <w:rPr>
          <w:rFonts w:asciiTheme="majorHAnsi" w:hAnsiTheme="majorHAnsi" w:cstheme="majorHAnsi"/>
          <w:color w:val="000000"/>
          <w:sz w:val="19"/>
          <w:szCs w:val="19"/>
        </w:rPr>
      </w:pPr>
    </w:p>
    <w:p w14:paraId="12FA12B4" w14:textId="77777777" w:rsidR="00980DB2" w:rsidRDefault="00980DB2">
      <w:r>
        <w:br w:type="page"/>
      </w:r>
    </w:p>
    <w:tbl>
      <w:tblPr>
        <w:tblStyle w:val="TableauGrille2-Accentuation3"/>
        <w:tblW w:w="14317" w:type="dxa"/>
        <w:tblInd w:w="5"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80DB2" w:rsidRPr="008B2AD3" w14:paraId="7E3275A9" w14:textId="77777777" w:rsidTr="00980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E68852" w14:textId="77777777" w:rsidR="00980DB2" w:rsidRPr="008B2AD3" w:rsidRDefault="00980DB2"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089E83" w14:textId="4FEF3CA3"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CB5D092"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60F47B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33FB0D8"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D70151F"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FE7517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2DA20A"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9AE48FB" w14:textId="77777777" w:rsidR="00980DB2" w:rsidRPr="008B2AD3" w:rsidRDefault="00980DB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0D8C23D" w14:textId="77777777" w:rsidR="00980DB2" w:rsidRPr="00DF7B8F" w:rsidRDefault="00980DB2" w:rsidP="00980DB2">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397116BA" w14:textId="77777777" w:rsidTr="003C2C21">
        <w:trPr>
          <w:trHeight w:val="2388"/>
        </w:trPr>
        <w:tc>
          <w:tcPr>
            <w:tcW w:w="993" w:type="dxa"/>
          </w:tcPr>
          <w:p w14:paraId="357D01AF" w14:textId="7DE53160"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2620</w:t>
            </w:r>
          </w:p>
        </w:tc>
        <w:tc>
          <w:tcPr>
            <w:tcW w:w="4677" w:type="dxa"/>
          </w:tcPr>
          <w:p w14:paraId="17B65A9D" w14:textId="77777777" w:rsidR="00EE2757" w:rsidRPr="00687050" w:rsidRDefault="00EE2757" w:rsidP="008D79B4">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Conventions collectives</w:t>
            </w:r>
          </w:p>
          <w:p w14:paraId="49BEE9D0" w14:textId="16D1D69C" w:rsidR="00EE2757" w:rsidRDefault="00EE2757" w:rsidP="008D79B4">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à la négociation, à l’approbation et à l’application de la convention collective entre la communauté religieuse et les différents syndicats ou associations d’employés.</w:t>
            </w:r>
          </w:p>
          <w:p w14:paraId="0B22DC91" w14:textId="77777777" w:rsidR="00980DB2" w:rsidRPr="00687050" w:rsidRDefault="00980DB2" w:rsidP="004B37CF">
            <w:pPr>
              <w:pBdr>
                <w:top w:val="nil"/>
                <w:left w:val="nil"/>
                <w:bottom w:val="nil"/>
                <w:right w:val="nil"/>
                <w:between w:val="nil"/>
              </w:pBdr>
              <w:ind w:left="108" w:right="246"/>
              <w:rPr>
                <w:rFonts w:asciiTheme="minorHAnsi" w:hAnsiTheme="minorHAnsi" w:cstheme="minorHAnsi"/>
                <w:color w:val="000000"/>
                <w:sz w:val="19"/>
                <w:szCs w:val="19"/>
              </w:rPr>
            </w:pPr>
          </w:p>
          <w:p w14:paraId="3C1CB3EB" w14:textId="11260126"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Offres et demandes des parties, documents de stratégie, comptes rendus des séances de négociation, dossiers de presse, projection des coûts, contrats, conventions ou protocoles collectifs de travail</w:t>
            </w:r>
            <w:r w:rsidR="00384F0F">
              <w:rPr>
                <w:rFonts w:asciiTheme="minorHAnsi" w:hAnsiTheme="minorHAnsi" w:cstheme="minorHAnsi"/>
                <w:color w:val="000000"/>
                <w:sz w:val="19"/>
                <w:szCs w:val="19"/>
              </w:rPr>
              <w:t>, ententes locales</w:t>
            </w:r>
            <w:r w:rsidRPr="00687050">
              <w:rPr>
                <w:rFonts w:asciiTheme="minorHAnsi" w:hAnsiTheme="minorHAnsi" w:cstheme="minorHAnsi"/>
                <w:color w:val="000000"/>
                <w:sz w:val="19"/>
                <w:szCs w:val="19"/>
              </w:rPr>
              <w:t>.</w:t>
            </w:r>
          </w:p>
        </w:tc>
        <w:tc>
          <w:tcPr>
            <w:tcW w:w="851" w:type="dxa"/>
          </w:tcPr>
          <w:p w14:paraId="342F12A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CEBEAD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519DD15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E75B5A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74C68B7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605013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690C85C0"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07410B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FB2CB0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924618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73BE4D8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E764AC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p w14:paraId="6B2092A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BA71E5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544757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E5BC32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567" w:type="dxa"/>
          </w:tcPr>
          <w:p w14:paraId="415A965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573B72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p w14:paraId="534688F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40078B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123E54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920156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EE31D16"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A60968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067ADA4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213F86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32E87BA"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B19B665"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3969" w:type="dxa"/>
          </w:tcPr>
          <w:p w14:paraId="5EF0FF82" w14:textId="77777777" w:rsidR="00DF7F5D" w:rsidRDefault="00DF7F5D" w:rsidP="00980DB2">
            <w:pPr>
              <w:pBdr>
                <w:top w:val="nil"/>
                <w:left w:val="nil"/>
                <w:bottom w:val="nil"/>
                <w:right w:val="nil"/>
                <w:between w:val="nil"/>
              </w:pBdr>
              <w:ind w:left="321" w:hanging="321"/>
              <w:rPr>
                <w:rFonts w:asciiTheme="minorHAnsi" w:hAnsiTheme="minorHAnsi" w:cstheme="minorHAnsi"/>
                <w:color w:val="000000"/>
                <w:sz w:val="19"/>
                <w:szCs w:val="19"/>
              </w:rPr>
            </w:pPr>
          </w:p>
          <w:p w14:paraId="54773A00" w14:textId="5D5F8776"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Pour la durée de la convention collective.</w:t>
            </w:r>
          </w:p>
          <w:p w14:paraId="7CF8EED5"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1ECCFF76" w14:textId="34DCA205"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offres patronales et les demandes syndicales lors des négociations, de même que les conventions collectives et les ententes locales.</w:t>
            </w:r>
          </w:p>
        </w:tc>
      </w:tr>
      <w:tr w:rsidR="00EE2757" w:rsidRPr="00687050" w14:paraId="04225678" w14:textId="77777777" w:rsidTr="003C2C21">
        <w:trPr>
          <w:trHeight w:val="2128"/>
        </w:trPr>
        <w:tc>
          <w:tcPr>
            <w:tcW w:w="993" w:type="dxa"/>
            <w:tcBorders>
              <w:bottom w:val="single" w:sz="4" w:space="0" w:color="BFBFBF" w:themeColor="background1" w:themeShade="BF"/>
            </w:tcBorders>
          </w:tcPr>
          <w:p w14:paraId="4281B4A3" w14:textId="77777777"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2630</w:t>
            </w:r>
          </w:p>
        </w:tc>
        <w:tc>
          <w:tcPr>
            <w:tcW w:w="4677" w:type="dxa"/>
            <w:tcBorders>
              <w:bottom w:val="single" w:sz="4" w:space="0" w:color="BFBFBF" w:themeColor="background1" w:themeShade="BF"/>
            </w:tcBorders>
          </w:tcPr>
          <w:p w14:paraId="04FBAD9B" w14:textId="77777777" w:rsidR="00EE2757" w:rsidRPr="00687050" w:rsidRDefault="00EE2757" w:rsidP="008D79B4">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Conflits de travail</w:t>
            </w:r>
          </w:p>
          <w:p w14:paraId="463FC55C" w14:textId="27F6171A" w:rsidR="00EE2757" w:rsidRDefault="00EE2757" w:rsidP="008D79B4">
            <w:pPr>
              <w:pBdr>
                <w:top w:val="nil"/>
                <w:left w:val="nil"/>
                <w:bottom w:val="nil"/>
                <w:right w:val="nil"/>
                <w:between w:val="nil"/>
              </w:pBdr>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griefs, arbitrages, conflits de travail et autres.</w:t>
            </w:r>
          </w:p>
          <w:p w14:paraId="0B135513" w14:textId="77777777" w:rsidR="00980DB2" w:rsidRPr="00687050" w:rsidRDefault="00980DB2" w:rsidP="004B37CF">
            <w:pPr>
              <w:pBdr>
                <w:top w:val="nil"/>
                <w:left w:val="nil"/>
                <w:bottom w:val="nil"/>
                <w:right w:val="nil"/>
                <w:between w:val="nil"/>
              </w:pBdr>
              <w:ind w:left="108"/>
              <w:rPr>
                <w:rFonts w:asciiTheme="minorHAnsi" w:hAnsiTheme="minorHAnsi" w:cstheme="minorHAnsi"/>
                <w:color w:val="000000"/>
                <w:sz w:val="19"/>
                <w:szCs w:val="19"/>
              </w:rPr>
            </w:pPr>
          </w:p>
          <w:p w14:paraId="17834127" w14:textId="77777777" w:rsidR="00EE2757" w:rsidRPr="00687050" w:rsidRDefault="00EE2757" w:rsidP="00EE2757">
            <w:pPr>
              <w:pStyle w:val="Paragraphedeliste"/>
              <w:numPr>
                <w:ilvl w:val="0"/>
                <w:numId w:val="7"/>
              </w:numPr>
              <w:pBdr>
                <w:top w:val="nil"/>
                <w:left w:val="nil"/>
                <w:bottom w:val="nil"/>
                <w:right w:val="nil"/>
                <w:between w:val="nil"/>
              </w:pBdr>
              <w:tabs>
                <w:tab w:val="left" w:pos="456"/>
              </w:tabs>
              <w:autoSpaceDE/>
              <w:autoSpaceDN/>
              <w:spacing w:after="240"/>
              <w:ind w:hanging="335"/>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Griefs et arbitrages : formulaires, règlements, rapports d’audition, sentences </w:t>
            </w:r>
            <w:r w:rsidRPr="00687050">
              <w:rPr>
                <w:rFonts w:asciiTheme="minorHAnsi" w:hAnsiTheme="minorHAnsi" w:cstheme="minorHAnsi"/>
                <w:sz w:val="19"/>
                <w:szCs w:val="19"/>
              </w:rPr>
              <w:t>arbitrales,</w:t>
            </w:r>
            <w:r w:rsidRPr="00687050">
              <w:rPr>
                <w:rFonts w:asciiTheme="minorHAnsi" w:hAnsiTheme="minorHAnsi" w:cstheme="minorHAnsi"/>
                <w:color w:val="000000"/>
                <w:sz w:val="19"/>
                <w:szCs w:val="19"/>
              </w:rPr>
              <w:t xml:space="preserve"> lettres d’entente, etc.</w:t>
            </w:r>
          </w:p>
          <w:p w14:paraId="216729C5" w14:textId="77777777"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Conflits de travail : moyens de pression, grèves, lock-out, arrêts de travail, journées d’étude.</w:t>
            </w:r>
          </w:p>
        </w:tc>
        <w:tc>
          <w:tcPr>
            <w:tcW w:w="851" w:type="dxa"/>
            <w:tcBorders>
              <w:bottom w:val="single" w:sz="4" w:space="0" w:color="BFBFBF" w:themeColor="background1" w:themeShade="BF"/>
            </w:tcBorders>
          </w:tcPr>
          <w:p w14:paraId="0DBA31A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B107BC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269A1DE"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992" w:type="dxa"/>
            <w:tcBorders>
              <w:bottom w:val="single" w:sz="4" w:space="0" w:color="BFBFBF" w:themeColor="background1" w:themeShade="BF"/>
            </w:tcBorders>
          </w:tcPr>
          <w:p w14:paraId="29737EF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ED9AD5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FDC69A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tc>
        <w:tc>
          <w:tcPr>
            <w:tcW w:w="709" w:type="dxa"/>
            <w:tcBorders>
              <w:bottom w:val="single" w:sz="4" w:space="0" w:color="BFBFBF" w:themeColor="background1" w:themeShade="BF"/>
            </w:tcBorders>
          </w:tcPr>
          <w:p w14:paraId="15CF0816"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275FF98"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3DB4E9F"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FF10580"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4F6412E3" w14:textId="7FB3632F"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p w14:paraId="4D35623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1406747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1181740"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6AF86F9" w14:textId="240A7ADC"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888*</w:t>
            </w:r>
          </w:p>
        </w:tc>
        <w:tc>
          <w:tcPr>
            <w:tcW w:w="567" w:type="dxa"/>
            <w:tcBorders>
              <w:bottom w:val="single" w:sz="4" w:space="0" w:color="BFBFBF" w:themeColor="background1" w:themeShade="BF"/>
            </w:tcBorders>
          </w:tcPr>
          <w:p w14:paraId="26D9D4B4"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DC1B37E"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B0FA1CB"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BA0D4A4"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01BECB5B" w14:textId="19CF2A92"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p w14:paraId="0F8C1709"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C5C77D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51BD843D"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26EF741" w14:textId="5440B71C"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5</w:t>
            </w:r>
          </w:p>
        </w:tc>
        <w:tc>
          <w:tcPr>
            <w:tcW w:w="567" w:type="dxa"/>
            <w:tcBorders>
              <w:bottom w:val="single" w:sz="4" w:space="0" w:color="BFBFBF" w:themeColor="background1" w:themeShade="BF"/>
            </w:tcBorders>
          </w:tcPr>
          <w:p w14:paraId="06106BA2"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EFDD25C"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2A7BE93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A607746"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6EAEBBFE" w14:textId="71CC9F2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p w14:paraId="406EF762"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C154B08" w14:textId="493A7B65" w:rsidR="00EE2757"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639CA190" w14:textId="77777777" w:rsidR="00980DB2" w:rsidRPr="00687050"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57EC6957"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C</w:t>
            </w:r>
          </w:p>
        </w:tc>
        <w:tc>
          <w:tcPr>
            <w:tcW w:w="992" w:type="dxa"/>
            <w:tcBorders>
              <w:bottom w:val="single" w:sz="4" w:space="0" w:color="BFBFBF" w:themeColor="background1" w:themeShade="BF"/>
            </w:tcBorders>
          </w:tcPr>
          <w:p w14:paraId="23921D20"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37742B65"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EB18233"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0E5D9F33" w14:textId="77777777" w:rsidR="00980DB2"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7ADCEDC9" w14:textId="0AEF0348"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p w14:paraId="089B439D"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477DA0CC" w14:textId="38B12A4A" w:rsidR="00EE2757" w:rsidRDefault="00EE2757" w:rsidP="00980DB2">
            <w:pPr>
              <w:pBdr>
                <w:top w:val="nil"/>
                <w:left w:val="nil"/>
                <w:bottom w:val="nil"/>
                <w:right w:val="nil"/>
                <w:between w:val="nil"/>
              </w:pBdr>
              <w:jc w:val="center"/>
              <w:rPr>
                <w:rFonts w:asciiTheme="minorHAnsi" w:hAnsiTheme="minorHAnsi" w:cstheme="minorHAnsi"/>
                <w:color w:val="000000"/>
                <w:sz w:val="19"/>
                <w:szCs w:val="19"/>
              </w:rPr>
            </w:pPr>
          </w:p>
          <w:p w14:paraId="7FB02CA6" w14:textId="77777777" w:rsidR="00980DB2" w:rsidRPr="00687050" w:rsidRDefault="00980DB2" w:rsidP="00980DB2">
            <w:pPr>
              <w:pBdr>
                <w:top w:val="nil"/>
                <w:left w:val="nil"/>
                <w:bottom w:val="nil"/>
                <w:right w:val="nil"/>
                <w:between w:val="nil"/>
              </w:pBdr>
              <w:jc w:val="center"/>
              <w:rPr>
                <w:rFonts w:asciiTheme="minorHAnsi" w:hAnsiTheme="minorHAnsi" w:cstheme="minorHAnsi"/>
                <w:color w:val="000000"/>
                <w:sz w:val="19"/>
                <w:szCs w:val="19"/>
              </w:rPr>
            </w:pPr>
          </w:p>
          <w:p w14:paraId="398E85E1" w14:textId="77777777" w:rsidR="00EE2757" w:rsidRPr="00687050" w:rsidRDefault="00EE2757" w:rsidP="00980DB2">
            <w:pPr>
              <w:pBdr>
                <w:top w:val="nil"/>
                <w:left w:val="nil"/>
                <w:bottom w:val="nil"/>
                <w:right w:val="nil"/>
                <w:between w:val="nil"/>
              </w:pBdr>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Borders>
              <w:bottom w:val="single" w:sz="4" w:space="0" w:color="BFBFBF" w:themeColor="background1" w:themeShade="BF"/>
            </w:tcBorders>
          </w:tcPr>
          <w:p w14:paraId="33A5281B"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42F767F2"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5AE4E26C"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3D5E740F" w14:textId="77777777" w:rsidR="00980DB2" w:rsidRDefault="00980DB2" w:rsidP="00980DB2">
            <w:pPr>
              <w:pBdr>
                <w:top w:val="nil"/>
                <w:left w:val="nil"/>
                <w:bottom w:val="nil"/>
                <w:right w:val="nil"/>
                <w:between w:val="nil"/>
              </w:pBdr>
              <w:ind w:left="321" w:hanging="321"/>
              <w:rPr>
                <w:rFonts w:asciiTheme="minorHAnsi" w:hAnsiTheme="minorHAnsi" w:cstheme="minorHAnsi"/>
                <w:color w:val="000000"/>
                <w:sz w:val="19"/>
                <w:szCs w:val="19"/>
              </w:rPr>
            </w:pPr>
          </w:p>
          <w:p w14:paraId="2BB2E56D" w14:textId="6B8175D2"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 </w:t>
            </w:r>
            <w:r w:rsidR="00980DB2">
              <w:rPr>
                <w:rFonts w:asciiTheme="minorHAnsi" w:hAnsiTheme="minorHAnsi" w:cstheme="minorHAnsi"/>
                <w:color w:val="000000"/>
                <w:sz w:val="19"/>
                <w:szCs w:val="19"/>
              </w:rPr>
              <w:tab/>
            </w:r>
            <w:r w:rsidR="00FF178C">
              <w:rPr>
                <w:rFonts w:asciiTheme="minorHAnsi" w:hAnsiTheme="minorHAnsi" w:cstheme="minorHAnsi"/>
                <w:color w:val="000000"/>
                <w:sz w:val="19"/>
                <w:szCs w:val="19"/>
              </w:rPr>
              <w:t>Jusqu’au r</w:t>
            </w:r>
            <w:r w:rsidR="00E11BE0">
              <w:rPr>
                <w:rFonts w:asciiTheme="minorHAnsi" w:hAnsiTheme="minorHAnsi" w:cstheme="minorHAnsi"/>
                <w:color w:val="000000"/>
                <w:sz w:val="19"/>
                <w:szCs w:val="19"/>
              </w:rPr>
              <w:t>è</w:t>
            </w:r>
            <w:r w:rsidR="00FF178C">
              <w:rPr>
                <w:rFonts w:asciiTheme="minorHAnsi" w:hAnsiTheme="minorHAnsi" w:cstheme="minorHAnsi"/>
                <w:color w:val="000000"/>
                <w:sz w:val="19"/>
                <w:szCs w:val="19"/>
              </w:rPr>
              <w:t>glement</w:t>
            </w:r>
            <w:r w:rsidRPr="00687050">
              <w:rPr>
                <w:rFonts w:asciiTheme="minorHAnsi" w:hAnsiTheme="minorHAnsi" w:cstheme="minorHAnsi"/>
                <w:color w:val="000000"/>
                <w:sz w:val="19"/>
                <w:szCs w:val="19"/>
              </w:rPr>
              <w:t xml:space="preserve"> du grief ou du conflit.</w:t>
            </w:r>
          </w:p>
          <w:p w14:paraId="09185487"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056F6EED" w14:textId="24986BBD"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980DB2">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sentences arbitrales.</w:t>
            </w:r>
          </w:p>
          <w:p w14:paraId="1EFF3033" w14:textId="77777777" w:rsidR="00EE2757" w:rsidRPr="00687050" w:rsidRDefault="00EE2757" w:rsidP="00980DB2">
            <w:pPr>
              <w:pBdr>
                <w:top w:val="nil"/>
                <w:left w:val="nil"/>
                <w:bottom w:val="nil"/>
                <w:right w:val="nil"/>
                <w:between w:val="nil"/>
              </w:pBdr>
              <w:ind w:left="321" w:hanging="321"/>
              <w:rPr>
                <w:rFonts w:asciiTheme="minorHAnsi" w:hAnsiTheme="minorHAnsi" w:cstheme="minorHAnsi"/>
                <w:color w:val="000000"/>
                <w:sz w:val="19"/>
                <w:szCs w:val="19"/>
              </w:rPr>
            </w:pPr>
          </w:p>
          <w:p w14:paraId="3EE8CD8C" w14:textId="77777777" w:rsidR="00EE2757" w:rsidRPr="00687050" w:rsidRDefault="00EE2757" w:rsidP="00980DB2">
            <w:pPr>
              <w:pBdr>
                <w:top w:val="nil"/>
                <w:left w:val="nil"/>
                <w:bottom w:val="nil"/>
                <w:right w:val="nil"/>
                <w:between w:val="nil"/>
              </w:pBdr>
              <w:ind w:right="277"/>
              <w:rPr>
                <w:rFonts w:asciiTheme="minorHAnsi" w:hAnsiTheme="minorHAnsi" w:cstheme="minorHAnsi"/>
                <w:color w:val="000000"/>
                <w:sz w:val="19"/>
                <w:szCs w:val="19"/>
              </w:rPr>
            </w:pPr>
            <w:r w:rsidRPr="006301BE">
              <w:rPr>
                <w:rFonts w:asciiTheme="minorHAnsi" w:hAnsiTheme="minorHAnsi" w:cstheme="minorHAnsi"/>
                <w:i/>
                <w:iCs/>
                <w:color w:val="000000"/>
                <w:sz w:val="19"/>
                <w:szCs w:val="19"/>
              </w:rPr>
              <w:t>Code du travail</w:t>
            </w:r>
            <w:r w:rsidRPr="00687050">
              <w:rPr>
                <w:rFonts w:asciiTheme="minorHAnsi" w:hAnsiTheme="minorHAnsi" w:cstheme="minorHAnsi"/>
                <w:color w:val="000000"/>
                <w:sz w:val="19"/>
                <w:szCs w:val="19"/>
              </w:rPr>
              <w:t xml:space="preserve"> (L.R.Q., C-27), art. 22, 52, 93 et autres.</w:t>
            </w:r>
          </w:p>
        </w:tc>
      </w:tr>
      <w:tr w:rsidR="00980DB2" w:rsidRPr="00980DB2" w14:paraId="00A996AC" w14:textId="77777777" w:rsidTr="001E6C6F">
        <w:trPr>
          <w:trHeight w:val="139"/>
        </w:trPr>
        <w:tc>
          <w:tcPr>
            <w:tcW w:w="993" w:type="dxa"/>
            <w:tcBorders>
              <w:bottom w:val="nil"/>
              <w:right w:val="nil"/>
            </w:tcBorders>
          </w:tcPr>
          <w:p w14:paraId="0F930C96" w14:textId="77777777" w:rsidR="00980DB2" w:rsidRPr="00980DB2" w:rsidRDefault="00980DB2" w:rsidP="004B37CF">
            <w:pPr>
              <w:pBdr>
                <w:top w:val="nil"/>
                <w:left w:val="nil"/>
                <w:bottom w:val="nil"/>
                <w:right w:val="nil"/>
                <w:between w:val="nil"/>
              </w:pBdr>
              <w:ind w:left="108"/>
              <w:rPr>
                <w:b/>
                <w:color w:val="000000"/>
                <w:sz w:val="24"/>
                <w:szCs w:val="24"/>
              </w:rPr>
            </w:pPr>
          </w:p>
        </w:tc>
        <w:tc>
          <w:tcPr>
            <w:tcW w:w="4677" w:type="dxa"/>
            <w:tcBorders>
              <w:left w:val="nil"/>
              <w:bottom w:val="nil"/>
              <w:right w:val="nil"/>
            </w:tcBorders>
          </w:tcPr>
          <w:p w14:paraId="1756A312" w14:textId="77777777" w:rsidR="00980DB2" w:rsidRPr="00980DB2" w:rsidRDefault="00980DB2" w:rsidP="004B37CF">
            <w:pPr>
              <w:pBdr>
                <w:top w:val="nil"/>
                <w:left w:val="nil"/>
                <w:bottom w:val="nil"/>
                <w:right w:val="nil"/>
                <w:between w:val="nil"/>
              </w:pBdr>
              <w:ind w:left="108"/>
              <w:rPr>
                <w:b/>
                <w:color w:val="000000"/>
                <w:sz w:val="24"/>
                <w:szCs w:val="24"/>
              </w:rPr>
            </w:pPr>
          </w:p>
        </w:tc>
        <w:tc>
          <w:tcPr>
            <w:tcW w:w="851" w:type="dxa"/>
            <w:tcBorders>
              <w:left w:val="nil"/>
              <w:bottom w:val="nil"/>
              <w:right w:val="nil"/>
            </w:tcBorders>
          </w:tcPr>
          <w:p w14:paraId="71BAB570" w14:textId="77777777" w:rsidR="00980DB2" w:rsidRPr="00980DB2" w:rsidRDefault="00980DB2" w:rsidP="00980DB2">
            <w:pPr>
              <w:pBdr>
                <w:top w:val="nil"/>
                <w:left w:val="nil"/>
                <w:bottom w:val="nil"/>
                <w:right w:val="nil"/>
                <w:between w:val="nil"/>
              </w:pBdr>
              <w:jc w:val="center"/>
              <w:rPr>
                <w:color w:val="000000"/>
                <w:sz w:val="24"/>
                <w:szCs w:val="24"/>
              </w:rPr>
            </w:pPr>
          </w:p>
        </w:tc>
        <w:tc>
          <w:tcPr>
            <w:tcW w:w="992" w:type="dxa"/>
            <w:tcBorders>
              <w:left w:val="nil"/>
              <w:bottom w:val="nil"/>
              <w:right w:val="nil"/>
            </w:tcBorders>
          </w:tcPr>
          <w:p w14:paraId="22CF89F8" w14:textId="77777777" w:rsidR="00980DB2" w:rsidRPr="00980DB2" w:rsidRDefault="00980DB2" w:rsidP="00980DB2">
            <w:pPr>
              <w:pBdr>
                <w:top w:val="nil"/>
                <w:left w:val="nil"/>
                <w:bottom w:val="nil"/>
                <w:right w:val="nil"/>
                <w:between w:val="nil"/>
              </w:pBdr>
              <w:jc w:val="center"/>
              <w:rPr>
                <w:color w:val="000000"/>
                <w:sz w:val="24"/>
                <w:szCs w:val="24"/>
              </w:rPr>
            </w:pPr>
          </w:p>
        </w:tc>
        <w:tc>
          <w:tcPr>
            <w:tcW w:w="709" w:type="dxa"/>
            <w:tcBorders>
              <w:left w:val="nil"/>
              <w:bottom w:val="nil"/>
              <w:right w:val="nil"/>
            </w:tcBorders>
          </w:tcPr>
          <w:p w14:paraId="0EECA160" w14:textId="77777777" w:rsidR="00980DB2" w:rsidRPr="00980DB2" w:rsidRDefault="00980DB2" w:rsidP="00980DB2">
            <w:pPr>
              <w:pBdr>
                <w:top w:val="nil"/>
                <w:left w:val="nil"/>
                <w:bottom w:val="nil"/>
                <w:right w:val="nil"/>
                <w:between w:val="nil"/>
              </w:pBdr>
              <w:jc w:val="center"/>
              <w:rPr>
                <w:color w:val="000000"/>
                <w:sz w:val="24"/>
                <w:szCs w:val="24"/>
              </w:rPr>
            </w:pPr>
          </w:p>
        </w:tc>
        <w:tc>
          <w:tcPr>
            <w:tcW w:w="567" w:type="dxa"/>
            <w:tcBorders>
              <w:left w:val="nil"/>
              <w:bottom w:val="nil"/>
              <w:right w:val="nil"/>
            </w:tcBorders>
          </w:tcPr>
          <w:p w14:paraId="26F78EC8" w14:textId="77777777" w:rsidR="00980DB2" w:rsidRPr="00980DB2" w:rsidRDefault="00980DB2" w:rsidP="00980DB2">
            <w:pPr>
              <w:pBdr>
                <w:top w:val="nil"/>
                <w:left w:val="nil"/>
                <w:bottom w:val="nil"/>
                <w:right w:val="nil"/>
                <w:between w:val="nil"/>
              </w:pBdr>
              <w:jc w:val="center"/>
              <w:rPr>
                <w:color w:val="000000"/>
                <w:sz w:val="24"/>
                <w:szCs w:val="24"/>
              </w:rPr>
            </w:pPr>
          </w:p>
        </w:tc>
        <w:tc>
          <w:tcPr>
            <w:tcW w:w="567" w:type="dxa"/>
            <w:tcBorders>
              <w:left w:val="nil"/>
              <w:bottom w:val="nil"/>
              <w:right w:val="nil"/>
            </w:tcBorders>
          </w:tcPr>
          <w:p w14:paraId="022D5D43" w14:textId="77777777" w:rsidR="00980DB2" w:rsidRPr="00980DB2" w:rsidRDefault="00980DB2" w:rsidP="00980DB2">
            <w:pPr>
              <w:pBdr>
                <w:top w:val="nil"/>
                <w:left w:val="nil"/>
                <w:bottom w:val="nil"/>
                <w:right w:val="nil"/>
                <w:between w:val="nil"/>
              </w:pBdr>
              <w:jc w:val="center"/>
              <w:rPr>
                <w:color w:val="000000"/>
                <w:sz w:val="24"/>
                <w:szCs w:val="24"/>
              </w:rPr>
            </w:pPr>
          </w:p>
        </w:tc>
        <w:tc>
          <w:tcPr>
            <w:tcW w:w="992" w:type="dxa"/>
            <w:tcBorders>
              <w:left w:val="nil"/>
              <w:bottom w:val="nil"/>
              <w:right w:val="nil"/>
            </w:tcBorders>
          </w:tcPr>
          <w:p w14:paraId="215F7536" w14:textId="77777777" w:rsidR="00980DB2" w:rsidRPr="00980DB2" w:rsidRDefault="00980DB2" w:rsidP="00980DB2">
            <w:pPr>
              <w:pBdr>
                <w:top w:val="nil"/>
                <w:left w:val="nil"/>
                <w:bottom w:val="nil"/>
                <w:right w:val="nil"/>
                <w:between w:val="nil"/>
              </w:pBdr>
              <w:jc w:val="center"/>
              <w:rPr>
                <w:color w:val="000000"/>
                <w:sz w:val="24"/>
                <w:szCs w:val="24"/>
              </w:rPr>
            </w:pPr>
          </w:p>
        </w:tc>
        <w:tc>
          <w:tcPr>
            <w:tcW w:w="3969" w:type="dxa"/>
            <w:tcBorders>
              <w:left w:val="nil"/>
              <w:bottom w:val="nil"/>
            </w:tcBorders>
          </w:tcPr>
          <w:p w14:paraId="66204FFD" w14:textId="77777777" w:rsidR="00980DB2" w:rsidRPr="00980DB2" w:rsidRDefault="00980DB2" w:rsidP="00980DB2">
            <w:pPr>
              <w:pBdr>
                <w:top w:val="nil"/>
                <w:left w:val="nil"/>
                <w:bottom w:val="nil"/>
                <w:right w:val="nil"/>
                <w:between w:val="nil"/>
              </w:pBdr>
              <w:ind w:left="321" w:hanging="321"/>
              <w:rPr>
                <w:color w:val="000000"/>
                <w:sz w:val="24"/>
                <w:szCs w:val="24"/>
              </w:rPr>
            </w:pPr>
          </w:p>
        </w:tc>
      </w:tr>
    </w:tbl>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980DB2" w:rsidRPr="007F5B4E" w14:paraId="60C96E7D" w14:textId="77777777" w:rsidTr="0060334C">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61118523" w14:textId="6CDCC9F1" w:rsidR="00980DB2" w:rsidRPr="007372D1" w:rsidRDefault="00980DB2" w:rsidP="007372D1">
            <w:pPr>
              <w:pStyle w:val="Titre2"/>
              <w:spacing w:after="120"/>
              <w:ind w:left="34" w:firstLine="0"/>
              <w:jc w:val="center"/>
              <w:outlineLvl w:val="1"/>
              <w:rPr>
                <w:rFonts w:ascii="GT Walsheim BAnQ Md" w:hAnsi="GT Walsheim BAnQ Md"/>
                <w:b/>
                <w:bCs/>
                <w:color w:val="636BB0"/>
              </w:rPr>
            </w:pPr>
            <w:bookmarkStart w:id="29" w:name="_2700"/>
            <w:bookmarkEnd w:id="29"/>
            <w:r w:rsidRPr="007372D1">
              <w:rPr>
                <w:rFonts w:ascii="GT Walsheim BAnQ Md" w:hAnsi="GT Walsheim BAnQ Md"/>
                <w:b/>
                <w:bCs/>
                <w:color w:val="636BB0"/>
              </w:rPr>
              <w:t>2700</w:t>
            </w:r>
          </w:p>
        </w:tc>
        <w:tc>
          <w:tcPr>
            <w:tcW w:w="13324" w:type="dxa"/>
            <w:tcBorders>
              <w:top w:val="none" w:sz="0" w:space="0" w:color="auto"/>
              <w:left w:val="none" w:sz="0" w:space="0" w:color="auto"/>
              <w:bottom w:val="none" w:sz="0" w:space="0" w:color="auto"/>
            </w:tcBorders>
            <w:shd w:val="clear" w:color="auto" w:fill="auto"/>
          </w:tcPr>
          <w:p w14:paraId="782D6B93" w14:textId="34E0FA11" w:rsidR="00980DB2" w:rsidRPr="001427E5" w:rsidRDefault="00980DB2" w:rsidP="0060334C">
            <w:pPr>
              <w:pBdr>
                <w:top w:val="nil"/>
                <w:left w:val="nil"/>
                <w:bottom w:val="nil"/>
                <w:right w:val="nil"/>
                <w:between w:val="nil"/>
              </w:pBdr>
              <w:spacing w:after="120"/>
              <w:ind w:left="3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Pr>
                <w:rFonts w:ascii="GT Walsheim BAnQ Rg" w:hAnsi="GT Walsheim BAnQ Rg"/>
                <w:color w:val="636BB0"/>
              </w:rPr>
              <w:t>Qualité de vie au travail</w:t>
            </w:r>
          </w:p>
          <w:p w14:paraId="0184DAC5" w14:textId="79E179AB" w:rsidR="00980DB2" w:rsidRPr="00980DB2" w:rsidRDefault="00980DB2" w:rsidP="006F77B4">
            <w:pPr>
              <w:spacing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980DB2">
              <w:rPr>
                <w:rFonts w:ascii="GT Walsheim BAnQ Rg" w:hAnsi="GT Walsheim BAnQ Rg"/>
                <w:b w:val="0"/>
                <w:bCs w:val="0"/>
                <w:sz w:val="20"/>
                <w:szCs w:val="20"/>
              </w:rPr>
              <w:t>Documents relatifs aux activités à caractère social, festif ou autre organisées par la communauté religieuse pour entretenir et promouvoir la qualité de vie au travail</w:t>
            </w:r>
            <w:r w:rsidRPr="00980DB2">
              <w:rPr>
                <w:rFonts w:asciiTheme="minorHAnsi" w:hAnsiTheme="minorHAnsi" w:cstheme="minorHAnsi"/>
                <w:b w:val="0"/>
                <w:bCs w:val="0"/>
                <w:color w:val="000000"/>
                <w:sz w:val="19"/>
                <w:szCs w:val="19"/>
              </w:rPr>
              <w:t>.</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980DB2" w:rsidRPr="00356D85" w14:paraId="00F8660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D8E79D1" w14:textId="77777777" w:rsidR="00980DB2" w:rsidRPr="00356D85" w:rsidRDefault="00980DB2" w:rsidP="001E6C6F">
            <w:pP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5DE436B8"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17140AFC"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76F62CBA"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5D1ECAD6"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015869E9"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37E3ADEB"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3493D289"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009F9F" w14:textId="77777777" w:rsidR="00980DB2" w:rsidRPr="00356D85" w:rsidRDefault="00980DB2"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980DB2" w:rsidRPr="008B2AD3" w14:paraId="4BF1FB5E"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6F47DA" w14:textId="77777777" w:rsidR="00980DB2" w:rsidRPr="008B2AD3" w:rsidRDefault="00980DB2"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C245535" w14:textId="75B54EF8"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E59D7C"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BD75F9D"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07BBB0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5C3408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8F6957"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EC8F078"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DBDF879" w14:textId="77777777" w:rsidR="00980DB2" w:rsidRPr="008B2AD3" w:rsidRDefault="00980DB2"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D4534F2" w14:textId="77777777" w:rsidR="00980DB2" w:rsidRPr="00DF7B8F" w:rsidRDefault="00980DB2" w:rsidP="00980DB2">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EE2757" w:rsidRPr="00687050" w14:paraId="4EDA9CCF" w14:textId="77777777" w:rsidTr="001E6C6F">
        <w:trPr>
          <w:trHeight w:val="1391"/>
        </w:trPr>
        <w:tc>
          <w:tcPr>
            <w:tcW w:w="993" w:type="dxa"/>
          </w:tcPr>
          <w:p w14:paraId="34C8E0CC" w14:textId="7712D78A" w:rsidR="00EE2757" w:rsidRPr="00687050" w:rsidRDefault="00EE2757" w:rsidP="006301BE">
            <w:pPr>
              <w:pBdr>
                <w:top w:val="nil"/>
                <w:left w:val="nil"/>
                <w:bottom w:val="nil"/>
                <w:right w:val="nil"/>
                <w:between w:val="nil"/>
              </w:pBdr>
              <w:jc w:val="cente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2710</w:t>
            </w:r>
          </w:p>
        </w:tc>
        <w:tc>
          <w:tcPr>
            <w:tcW w:w="4677" w:type="dxa"/>
          </w:tcPr>
          <w:p w14:paraId="1964D218" w14:textId="77777777" w:rsidR="00EE2757" w:rsidRPr="00687050" w:rsidRDefault="00EE2757" w:rsidP="006301BE">
            <w:pPr>
              <w:pBdr>
                <w:top w:val="nil"/>
                <w:left w:val="nil"/>
                <w:bottom w:val="nil"/>
                <w:right w:val="nil"/>
                <w:between w:val="nil"/>
              </w:pBdr>
              <w:rPr>
                <w:rFonts w:asciiTheme="minorHAnsi" w:hAnsiTheme="minorHAnsi" w:cstheme="minorHAnsi"/>
                <w:b/>
                <w:color w:val="000000"/>
                <w:sz w:val="19"/>
                <w:szCs w:val="19"/>
              </w:rPr>
            </w:pPr>
            <w:r w:rsidRPr="00687050">
              <w:rPr>
                <w:rFonts w:asciiTheme="minorHAnsi" w:hAnsiTheme="minorHAnsi" w:cstheme="minorHAnsi"/>
                <w:b/>
                <w:color w:val="000000"/>
                <w:sz w:val="19"/>
                <w:szCs w:val="19"/>
              </w:rPr>
              <w:t>Activités sociales du personnel</w:t>
            </w:r>
          </w:p>
          <w:p w14:paraId="4BDCB058" w14:textId="77777777" w:rsidR="00EE2757" w:rsidRPr="00687050" w:rsidRDefault="00EE2757" w:rsidP="006301BE">
            <w:pPr>
              <w:pBdr>
                <w:top w:val="nil"/>
                <w:left w:val="nil"/>
                <w:bottom w:val="nil"/>
                <w:right w:val="nil"/>
                <w:between w:val="nil"/>
              </w:pBdr>
              <w:ind w:right="98"/>
              <w:rPr>
                <w:rFonts w:asciiTheme="minorHAnsi" w:hAnsiTheme="minorHAnsi" w:cstheme="minorHAnsi"/>
                <w:color w:val="000000"/>
                <w:sz w:val="19"/>
                <w:szCs w:val="19"/>
              </w:rPr>
            </w:pPr>
            <w:r w:rsidRPr="00687050">
              <w:rPr>
                <w:rFonts w:asciiTheme="minorHAnsi" w:hAnsiTheme="minorHAnsi" w:cstheme="minorHAnsi"/>
                <w:color w:val="000000"/>
                <w:sz w:val="19"/>
                <w:szCs w:val="19"/>
              </w:rPr>
              <w:t>Documents relatifs aux différentes activités sociales regroupant les membres du personnel : fêtes, activités sportives, chorale, club social, activités de bienfaisance.</w:t>
            </w:r>
          </w:p>
          <w:p w14:paraId="6C6600B3" w14:textId="77777777" w:rsidR="00EE2757" w:rsidRPr="00687050" w:rsidRDefault="00EE2757" w:rsidP="006301BE">
            <w:pPr>
              <w:pBdr>
                <w:top w:val="nil"/>
                <w:left w:val="nil"/>
                <w:bottom w:val="nil"/>
                <w:right w:val="nil"/>
                <w:between w:val="nil"/>
              </w:pBdr>
              <w:ind w:right="98"/>
              <w:rPr>
                <w:rFonts w:asciiTheme="minorHAnsi" w:hAnsiTheme="minorHAnsi" w:cstheme="minorHAnsi"/>
                <w:color w:val="000000"/>
                <w:sz w:val="19"/>
                <w:szCs w:val="19"/>
              </w:rPr>
            </w:pPr>
          </w:p>
          <w:p w14:paraId="2035BFFA" w14:textId="5C22EB7F" w:rsidR="00EE2757" w:rsidRPr="00687050" w:rsidRDefault="00EE2757" w:rsidP="003C2C21">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hAnsiTheme="minorHAnsi" w:cstheme="minorHAnsi"/>
                <w:color w:val="000000"/>
                <w:sz w:val="19"/>
                <w:szCs w:val="19"/>
              </w:rPr>
            </w:pPr>
            <w:r w:rsidRPr="00687050">
              <w:rPr>
                <w:rFonts w:asciiTheme="minorHAnsi" w:hAnsiTheme="minorHAnsi" w:cstheme="minorHAnsi"/>
                <w:color w:val="000000"/>
                <w:sz w:val="19"/>
                <w:szCs w:val="19"/>
              </w:rPr>
              <w:t>Programmations d’activités, listes des participants, journaux internes, marques de reconnaissance, photographies, vidéos, liste</w:t>
            </w:r>
            <w:r w:rsidR="00772263">
              <w:rPr>
                <w:rFonts w:asciiTheme="minorHAnsi" w:hAnsiTheme="minorHAnsi" w:cstheme="minorHAnsi"/>
                <w:color w:val="000000"/>
                <w:sz w:val="19"/>
                <w:szCs w:val="19"/>
              </w:rPr>
              <w:t>s</w:t>
            </w:r>
            <w:r w:rsidRPr="00687050">
              <w:rPr>
                <w:rFonts w:asciiTheme="minorHAnsi" w:hAnsiTheme="minorHAnsi" w:cstheme="minorHAnsi"/>
                <w:color w:val="000000"/>
                <w:sz w:val="19"/>
                <w:szCs w:val="19"/>
              </w:rPr>
              <w:t xml:space="preserve"> des activités.</w:t>
            </w:r>
          </w:p>
        </w:tc>
        <w:tc>
          <w:tcPr>
            <w:tcW w:w="851" w:type="dxa"/>
          </w:tcPr>
          <w:p w14:paraId="4912917E"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6864670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tc>
        <w:tc>
          <w:tcPr>
            <w:tcW w:w="992" w:type="dxa"/>
          </w:tcPr>
          <w:p w14:paraId="6ED1C36C"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0042E972" w14:textId="75EE80F3"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22025A6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tc>
        <w:tc>
          <w:tcPr>
            <w:tcW w:w="709" w:type="dxa"/>
          </w:tcPr>
          <w:p w14:paraId="4F533720"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4676ABB4"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2</w:t>
            </w:r>
          </w:p>
        </w:tc>
        <w:tc>
          <w:tcPr>
            <w:tcW w:w="567" w:type="dxa"/>
          </w:tcPr>
          <w:p w14:paraId="51A5F381"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667B70E8"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3</w:t>
            </w:r>
          </w:p>
        </w:tc>
        <w:tc>
          <w:tcPr>
            <w:tcW w:w="567" w:type="dxa"/>
          </w:tcPr>
          <w:p w14:paraId="28A75457"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365B6233"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T</w:t>
            </w:r>
          </w:p>
        </w:tc>
        <w:tc>
          <w:tcPr>
            <w:tcW w:w="992" w:type="dxa"/>
          </w:tcPr>
          <w:p w14:paraId="6AD31B23"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p>
          <w:p w14:paraId="3FC4FB09" w14:textId="77777777" w:rsidR="00EE2757" w:rsidRPr="00687050" w:rsidRDefault="00EE2757" w:rsidP="006301BE">
            <w:pPr>
              <w:pBdr>
                <w:top w:val="nil"/>
                <w:left w:val="nil"/>
                <w:bottom w:val="nil"/>
                <w:right w:val="nil"/>
                <w:between w:val="nil"/>
              </w:pBdr>
              <w:ind w:right="-24"/>
              <w:jc w:val="center"/>
              <w:rPr>
                <w:rFonts w:asciiTheme="minorHAnsi" w:hAnsiTheme="minorHAnsi" w:cstheme="minorHAnsi"/>
                <w:color w:val="000000"/>
                <w:sz w:val="19"/>
                <w:szCs w:val="19"/>
              </w:rPr>
            </w:pPr>
            <w:r w:rsidRPr="00687050">
              <w:rPr>
                <w:rFonts w:asciiTheme="minorHAnsi" w:hAnsiTheme="minorHAnsi" w:cstheme="minorHAnsi"/>
                <w:color w:val="000000"/>
                <w:sz w:val="19"/>
                <w:szCs w:val="19"/>
              </w:rPr>
              <w:t>NON</w:t>
            </w:r>
          </w:p>
        </w:tc>
        <w:tc>
          <w:tcPr>
            <w:tcW w:w="3969" w:type="dxa"/>
          </w:tcPr>
          <w:p w14:paraId="1B0CA85A" w14:textId="77777777" w:rsidR="006301BE" w:rsidRDefault="006301BE" w:rsidP="004B37CF">
            <w:pPr>
              <w:pBdr>
                <w:top w:val="nil"/>
                <w:left w:val="nil"/>
                <w:bottom w:val="nil"/>
                <w:right w:val="nil"/>
                <w:between w:val="nil"/>
              </w:pBdr>
              <w:ind w:left="407" w:hanging="303"/>
              <w:rPr>
                <w:rFonts w:asciiTheme="minorHAnsi" w:hAnsiTheme="minorHAnsi" w:cstheme="minorHAnsi"/>
                <w:color w:val="000000"/>
                <w:sz w:val="19"/>
                <w:szCs w:val="19"/>
              </w:rPr>
            </w:pPr>
          </w:p>
          <w:p w14:paraId="02DF62B6" w14:textId="65D4285F" w:rsidR="00EE2757" w:rsidRPr="00687050" w:rsidRDefault="00EE2757" w:rsidP="004B37CF">
            <w:pPr>
              <w:pBdr>
                <w:top w:val="nil"/>
                <w:left w:val="nil"/>
                <w:bottom w:val="nil"/>
                <w:right w:val="nil"/>
                <w:between w:val="nil"/>
              </w:pBdr>
              <w:ind w:left="407" w:hanging="303"/>
              <w:rPr>
                <w:rFonts w:asciiTheme="minorHAnsi" w:hAnsiTheme="minorHAnsi" w:cstheme="minorHAnsi"/>
                <w:color w:val="000000"/>
                <w:sz w:val="19"/>
                <w:szCs w:val="19"/>
              </w:rPr>
            </w:pPr>
            <w:r w:rsidRPr="00687050">
              <w:rPr>
                <w:rFonts w:asciiTheme="minorHAnsi" w:hAnsiTheme="minorHAnsi" w:cstheme="minorHAnsi"/>
                <w:color w:val="000000"/>
                <w:sz w:val="19"/>
                <w:szCs w:val="19"/>
              </w:rPr>
              <w:t xml:space="preserve">T </w:t>
            </w:r>
            <w:r w:rsidR="006301BE">
              <w:rPr>
                <w:rFonts w:asciiTheme="minorHAnsi" w:hAnsiTheme="minorHAnsi" w:cstheme="minorHAnsi"/>
                <w:color w:val="000000"/>
                <w:sz w:val="19"/>
                <w:szCs w:val="19"/>
              </w:rPr>
              <w:tab/>
            </w:r>
            <w:r w:rsidRPr="00687050">
              <w:rPr>
                <w:rFonts w:asciiTheme="minorHAnsi" w:hAnsiTheme="minorHAnsi" w:cstheme="minorHAnsi"/>
                <w:color w:val="000000"/>
                <w:sz w:val="19"/>
                <w:szCs w:val="19"/>
              </w:rPr>
              <w:t>Conserver les documents significatifs pour l’histoire de la communauté.</w:t>
            </w:r>
          </w:p>
        </w:tc>
      </w:tr>
    </w:tbl>
    <w:p w14:paraId="33BE8FFD" w14:textId="77777777" w:rsidR="00EE2757" w:rsidRPr="00310227" w:rsidRDefault="00EE2757" w:rsidP="00EE2757">
      <w:pPr>
        <w:pBdr>
          <w:top w:val="nil"/>
          <w:left w:val="nil"/>
          <w:bottom w:val="nil"/>
          <w:right w:val="nil"/>
          <w:between w:val="nil"/>
        </w:pBdr>
        <w:rPr>
          <w:rFonts w:asciiTheme="majorHAnsi" w:hAnsiTheme="majorHAnsi" w:cstheme="majorHAnsi"/>
          <w:color w:val="000000"/>
          <w:sz w:val="19"/>
          <w:szCs w:val="19"/>
        </w:rPr>
      </w:pPr>
    </w:p>
    <w:p w14:paraId="46AA5132" w14:textId="77777777" w:rsidR="00EE2757" w:rsidRDefault="00EE2757"/>
    <w:p w14:paraId="71774537" w14:textId="77777777" w:rsidR="00036B00" w:rsidRPr="00036B00" w:rsidRDefault="00036B00" w:rsidP="00036B00">
      <w:pPr>
        <w:pBdr>
          <w:top w:val="nil"/>
          <w:left w:val="nil"/>
          <w:bottom w:val="nil"/>
          <w:right w:val="nil"/>
          <w:between w:val="nil"/>
        </w:pBdr>
        <w:autoSpaceDE/>
        <w:autoSpaceDN/>
        <w:spacing w:before="6"/>
        <w:rPr>
          <w:rFonts w:asciiTheme="minorHAnsi" w:eastAsia="Times New Roman" w:hAnsiTheme="minorHAnsi" w:cstheme="minorHAnsi"/>
          <w:color w:val="000000"/>
          <w:sz w:val="19"/>
          <w:szCs w:val="19"/>
          <w:lang w:val="fr-CA" w:eastAsia="fr-CA" w:bidi="ar-SA"/>
        </w:rPr>
      </w:pPr>
    </w:p>
    <w:p w14:paraId="32D49CC8" w14:textId="77777777" w:rsidR="000216C3" w:rsidRDefault="000216C3">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216C3" w:rsidRPr="00D17A2C" w14:paraId="5B7E0C35" w14:textId="77777777" w:rsidTr="008D79B4">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5481CA59" w14:textId="7116AC81" w:rsidR="000216C3" w:rsidRPr="00D17A2C" w:rsidRDefault="000216C3" w:rsidP="000216C3">
            <w:pPr>
              <w:pStyle w:val="Titre2"/>
              <w:spacing w:after="120"/>
              <w:ind w:left="34" w:firstLine="0"/>
              <w:jc w:val="center"/>
              <w:outlineLvl w:val="1"/>
              <w:rPr>
                <w:rFonts w:ascii="GT Walsheim BAnQ Md" w:hAnsi="GT Walsheim BAnQ Md"/>
                <w:b/>
                <w:bCs/>
                <w:color w:val="636BB0"/>
                <w:sz w:val="28"/>
                <w:szCs w:val="28"/>
              </w:rPr>
            </w:pPr>
            <w:bookmarkStart w:id="30" w:name="_3000"/>
            <w:bookmarkEnd w:id="30"/>
            <w:r>
              <w:rPr>
                <w:rFonts w:ascii="GT Walsheim BAnQ Md" w:hAnsi="GT Walsheim BAnQ Md"/>
                <w:b/>
                <w:bCs/>
                <w:color w:val="636BB0"/>
                <w:sz w:val="28"/>
                <w:szCs w:val="28"/>
              </w:rPr>
              <w:lastRenderedPageBreak/>
              <w:t>3</w:t>
            </w:r>
            <w:r w:rsidRPr="00D17A2C">
              <w:rPr>
                <w:rFonts w:ascii="GT Walsheim BAnQ Md" w:hAnsi="GT Walsheim BAnQ Md"/>
                <w:b/>
                <w:bCs/>
                <w:color w:val="636BB0"/>
                <w:sz w:val="28"/>
                <w:szCs w:val="28"/>
              </w:rPr>
              <w:t>000</w:t>
            </w:r>
          </w:p>
        </w:tc>
        <w:tc>
          <w:tcPr>
            <w:tcW w:w="13324" w:type="dxa"/>
            <w:tcBorders>
              <w:top w:val="none" w:sz="0" w:space="0" w:color="auto"/>
              <w:left w:val="none" w:sz="0" w:space="0" w:color="auto"/>
              <w:bottom w:val="single" w:sz="4" w:space="0" w:color="BFBFBF" w:themeColor="background1" w:themeShade="BF"/>
            </w:tcBorders>
          </w:tcPr>
          <w:p w14:paraId="7663F06E" w14:textId="77777777" w:rsidR="000216C3" w:rsidRPr="0060334C" w:rsidRDefault="000216C3" w:rsidP="000216C3">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036B00">
              <w:rPr>
                <w:rFonts w:ascii="GT Walsheim BAnQ Md" w:hAnsi="GT Walsheim BAnQ Md"/>
                <w:color w:val="636BB0"/>
                <w:sz w:val="28"/>
                <w:szCs w:val="28"/>
              </w:rPr>
              <w:t>RESSOURCES FINANCIÈRES</w:t>
            </w:r>
            <w:r w:rsidRPr="0060334C">
              <w:rPr>
                <w:rFonts w:ascii="GT Walsheim BAnQ Md" w:hAnsi="GT Walsheim BAnQ Md"/>
                <w:color w:val="636BB0"/>
                <w:sz w:val="28"/>
                <w:szCs w:val="28"/>
              </w:rPr>
              <w:t xml:space="preserve"> </w:t>
            </w:r>
          </w:p>
          <w:p w14:paraId="3AEE1A91" w14:textId="47A37AE7" w:rsidR="000216C3" w:rsidRPr="000216C3" w:rsidRDefault="000216C3" w:rsidP="000216C3">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0216C3">
              <w:rPr>
                <w:rFonts w:ascii="GT Walsheim BAnQ Rg" w:hAnsi="GT Walsheim BAnQ Rg"/>
                <w:b w:val="0"/>
                <w:bCs w:val="0"/>
                <w:sz w:val="20"/>
                <w:szCs w:val="20"/>
              </w:rPr>
              <w:t xml:space="preserve">Cette section </w:t>
            </w:r>
            <w:r w:rsidR="00413A8C">
              <w:rPr>
                <w:rFonts w:ascii="GT Walsheim BAnQ Rg" w:hAnsi="GT Walsheim BAnQ Rg"/>
                <w:b w:val="0"/>
                <w:bCs w:val="0"/>
                <w:sz w:val="20"/>
                <w:szCs w:val="20"/>
              </w:rPr>
              <w:t>regroupe</w:t>
            </w:r>
            <w:r w:rsidRPr="000216C3">
              <w:rPr>
                <w:rFonts w:ascii="GT Walsheim BAnQ Rg" w:hAnsi="GT Walsheim BAnQ Rg"/>
                <w:b w:val="0"/>
                <w:bCs w:val="0"/>
                <w:sz w:val="20"/>
                <w:szCs w:val="20"/>
              </w:rPr>
              <w:t xml:space="preserve"> les documents relatifs à la gestion des ressources financières, à la préparation et au suivi des budgets de la communauté religieuse et de ses différents niveaux administratifs (prévisions budgétaires, budgets [état des revenus et des dépenses]), à la gestion comptable des postes budgétaires, à la vérification financière (rapports financiers) de même qu’à la gestion des impôts et taxes.</w:t>
            </w:r>
          </w:p>
        </w:tc>
      </w:tr>
      <w:tr w:rsidR="008D79B4" w:rsidRPr="00D17A2C" w14:paraId="187C23DA" w14:textId="77777777" w:rsidTr="008D79B4">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65AD87E2" w14:textId="5795D1F3" w:rsidR="008D79B4" w:rsidRPr="00753328" w:rsidRDefault="008D79B4" w:rsidP="003F2E2F">
            <w:pPr>
              <w:pStyle w:val="Titre2"/>
              <w:spacing w:before="120" w:after="120"/>
              <w:ind w:left="34" w:firstLine="0"/>
              <w:jc w:val="center"/>
              <w:outlineLvl w:val="1"/>
              <w:rPr>
                <w:rFonts w:ascii="GT Walsheim BAnQ Md" w:hAnsi="GT Walsheim BAnQ Md"/>
                <w:b/>
                <w:bCs/>
                <w:color w:val="636BB0"/>
              </w:rPr>
            </w:pPr>
            <w:bookmarkStart w:id="31" w:name="_3100"/>
            <w:bookmarkEnd w:id="31"/>
            <w:r w:rsidRPr="00753328">
              <w:rPr>
                <w:rFonts w:ascii="GT Walsheim BAnQ Md" w:hAnsi="GT Walsheim BAnQ Md"/>
                <w:b/>
                <w:bCs/>
                <w:color w:val="636BB0"/>
              </w:rPr>
              <w:t>3100</w:t>
            </w:r>
          </w:p>
        </w:tc>
        <w:tc>
          <w:tcPr>
            <w:tcW w:w="13324" w:type="dxa"/>
            <w:shd w:val="clear" w:color="auto" w:fill="auto"/>
          </w:tcPr>
          <w:p w14:paraId="000324E3" w14:textId="65AEBEAA" w:rsidR="008D79B4" w:rsidRPr="00FC4085" w:rsidRDefault="007A792C" w:rsidP="003F2E2F">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rPr>
            </w:pPr>
            <w:r>
              <w:rPr>
                <w:rFonts w:ascii="GT Walsheim BAnQ Md" w:hAnsi="GT Walsheim BAnQ Md"/>
                <w:b/>
                <w:bCs/>
                <w:color w:val="636BB0"/>
              </w:rPr>
              <w:t>Gestion budgétaire</w:t>
            </w:r>
          </w:p>
          <w:p w14:paraId="4D42D898" w14:textId="647E737C" w:rsidR="008D79B4" w:rsidRPr="00036B00" w:rsidRDefault="00FC4085" w:rsidP="003F2E2F">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8"/>
                <w:szCs w:val="28"/>
              </w:rPr>
            </w:pPr>
            <w:r w:rsidRPr="00036B00">
              <w:rPr>
                <w:rFonts w:ascii="GT Walsheim BAnQ Rg" w:hAnsi="GT Walsheim BAnQ Rg"/>
                <w:bCs/>
                <w:sz w:val="20"/>
                <w:szCs w:val="20"/>
              </w:rPr>
              <w:t>Documents relatifs à la planification, à l’élaboration, à la répartition et au suivi des budgets de la communauté religieuse.</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301BE" w:rsidRPr="00356D85" w14:paraId="767E32DE"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47DD48F7" w14:textId="77777777" w:rsidR="006301BE" w:rsidRPr="00356D85" w:rsidRDefault="006301BE"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F44F6AA"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63B79473"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14C6DE91"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2C550B89"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55A85CB6"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36F99912"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2072110C"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04B41A" w14:textId="77777777" w:rsidR="006301BE" w:rsidRPr="00356D85" w:rsidRDefault="006301BE"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6301BE" w:rsidRPr="008B2AD3" w14:paraId="5EA82BA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725E4A" w14:textId="77777777" w:rsidR="006301BE" w:rsidRPr="008B2AD3" w:rsidRDefault="006301BE"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8982F99" w14:textId="7BD57C49"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66DDF1"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25D4CD4"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593889"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DA993D"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359F36"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29C398"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41640D" w14:textId="77777777" w:rsidR="006301BE" w:rsidRPr="008B2AD3" w:rsidRDefault="006301BE"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749F72D7" w14:textId="77777777" w:rsidR="006301BE" w:rsidRPr="00DF7B8F" w:rsidRDefault="006301BE" w:rsidP="006301BE">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5"/>
        <w:gridCol w:w="851"/>
        <w:gridCol w:w="992"/>
        <w:gridCol w:w="709"/>
        <w:gridCol w:w="567"/>
        <w:gridCol w:w="567"/>
        <w:gridCol w:w="992"/>
        <w:gridCol w:w="3971"/>
      </w:tblGrid>
      <w:tr w:rsidR="002E1C48" w:rsidRPr="00036B00" w14:paraId="50CF352A" w14:textId="77777777" w:rsidTr="008E0E14">
        <w:trPr>
          <w:trHeight w:val="749"/>
        </w:trPr>
        <w:tc>
          <w:tcPr>
            <w:tcW w:w="993" w:type="dxa"/>
            <w:tcBorders>
              <w:top w:val="single" w:sz="4" w:space="0" w:color="BFBFBF" w:themeColor="background1" w:themeShade="BF"/>
              <w:bottom w:val="single" w:sz="4" w:space="0" w:color="BFBFBF" w:themeColor="background1" w:themeShade="BF"/>
            </w:tcBorders>
          </w:tcPr>
          <w:p w14:paraId="5BE8BEAB" w14:textId="5A53FD12"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3110</w:t>
            </w:r>
          </w:p>
        </w:tc>
        <w:tc>
          <w:tcPr>
            <w:tcW w:w="4675" w:type="dxa"/>
            <w:tcBorders>
              <w:top w:val="single" w:sz="4" w:space="0" w:color="BFBFBF" w:themeColor="background1" w:themeShade="BF"/>
              <w:bottom w:val="single" w:sz="4" w:space="0" w:color="BFBFBF" w:themeColor="background1" w:themeShade="BF"/>
            </w:tcBorders>
          </w:tcPr>
          <w:p w14:paraId="0AE78DC0" w14:textId="77777777" w:rsidR="00036B00" w:rsidRPr="00036B00" w:rsidRDefault="00036B00" w:rsidP="00E03E6E">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Budgets</w:t>
            </w:r>
          </w:p>
          <w:p w14:paraId="7035C8A0" w14:textId="45CB6951" w:rsidR="00036B00" w:rsidRDefault="00036B00" w:rsidP="00E03E6E">
            <w:pPr>
              <w:pBdr>
                <w:top w:val="nil"/>
                <w:left w:val="nil"/>
                <w:bottom w:val="nil"/>
                <w:right w:val="nil"/>
                <w:between w:val="nil"/>
              </w:pBdr>
              <w:autoSpaceDE/>
              <w:autoSpaceDN/>
              <w:ind w:right="27"/>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préparation, au contrôle et au suivi des budgets.</w:t>
            </w:r>
          </w:p>
          <w:p w14:paraId="27942C88" w14:textId="77777777" w:rsidR="00E03E6E" w:rsidRDefault="00E03E6E" w:rsidP="00E03E6E">
            <w:pPr>
              <w:pBdr>
                <w:top w:val="nil"/>
                <w:left w:val="nil"/>
                <w:bottom w:val="nil"/>
                <w:right w:val="nil"/>
                <w:between w:val="nil"/>
              </w:pBdr>
              <w:autoSpaceDE/>
              <w:autoSpaceDN/>
              <w:ind w:right="27"/>
              <w:rPr>
                <w:rFonts w:asciiTheme="minorHAnsi" w:eastAsia="Times New Roman" w:hAnsiTheme="minorHAnsi" w:cstheme="minorHAnsi"/>
                <w:color w:val="000000"/>
                <w:sz w:val="19"/>
                <w:szCs w:val="19"/>
                <w:lang w:val="fr-CA" w:eastAsia="fr-CA" w:bidi="ar-SA"/>
              </w:rPr>
            </w:pPr>
          </w:p>
          <w:p w14:paraId="5A5EA613" w14:textId="340BEB3D" w:rsidR="00036B00" w:rsidRPr="00036B00" w:rsidRDefault="007D611A" w:rsidP="00E03E6E">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Pr>
                <w:rFonts w:asciiTheme="minorHAnsi" w:hAnsiTheme="minorHAnsi" w:cstheme="minorHAnsi"/>
                <w:color w:val="000000"/>
                <w:sz w:val="19"/>
                <w:szCs w:val="19"/>
                <w:lang w:val="fr-CA"/>
              </w:rPr>
              <w:t>C</w:t>
            </w:r>
            <w:r w:rsidR="00036B00" w:rsidRPr="00036B00">
              <w:rPr>
                <w:rFonts w:asciiTheme="minorHAnsi" w:eastAsia="Times New Roman" w:hAnsiTheme="minorHAnsi" w:cstheme="minorHAnsi"/>
                <w:color w:val="000000"/>
                <w:sz w:val="19"/>
                <w:szCs w:val="19"/>
                <w:lang w:val="fr-CA" w:eastAsia="fr-CA" w:bidi="ar-SA"/>
              </w:rPr>
              <w:t xml:space="preserve">adre budgétaire, prévisions et </w:t>
            </w:r>
            <w:r w:rsidR="00036B00" w:rsidRPr="00036B00">
              <w:rPr>
                <w:rFonts w:asciiTheme="minorHAnsi" w:hAnsiTheme="minorHAnsi" w:cstheme="minorHAnsi"/>
                <w:color w:val="000000"/>
                <w:sz w:val="19"/>
                <w:szCs w:val="19"/>
              </w:rPr>
              <w:t>demandes budgétaires, budgets approuvés, plans de redressement ou d’équilibre budgétaire.</w:t>
            </w:r>
          </w:p>
        </w:tc>
        <w:tc>
          <w:tcPr>
            <w:tcW w:w="851" w:type="dxa"/>
            <w:tcBorders>
              <w:top w:val="single" w:sz="4" w:space="0" w:color="BFBFBF" w:themeColor="background1" w:themeShade="BF"/>
              <w:bottom w:val="single" w:sz="4" w:space="0" w:color="BFBFBF" w:themeColor="background1" w:themeShade="BF"/>
            </w:tcBorders>
          </w:tcPr>
          <w:p w14:paraId="7C15FBCB"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69933A" w14:textId="1B170337" w:rsidR="00036B00" w:rsidRPr="00036B00" w:rsidRDefault="00E70B05"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0"/>
                <w:id w:val="1276141005"/>
              </w:sdtPr>
              <w:sdtEndPr/>
              <w:sdtContent/>
            </w:sdt>
            <w:sdt>
              <w:sdtPr>
                <w:rPr>
                  <w:rFonts w:asciiTheme="minorHAnsi" w:eastAsia="Times New Roman" w:hAnsiTheme="minorHAnsi" w:cstheme="minorHAnsi"/>
                  <w:sz w:val="19"/>
                  <w:szCs w:val="19"/>
                  <w:lang w:val="fr-CA" w:eastAsia="fr-CA" w:bidi="ar-SA"/>
                </w:rPr>
                <w:tag w:val="goog_rdk_1"/>
                <w:id w:val="-664240102"/>
                <w:showingPlcHdr/>
              </w:sdtPr>
              <w:sdtEndPr/>
              <w:sdtContent>
                <w:r w:rsidR="00F9213B">
                  <w:rPr>
                    <w:rFonts w:asciiTheme="minorHAnsi" w:eastAsia="Times New Roman" w:hAnsiTheme="minorHAnsi" w:cstheme="minorHAnsi"/>
                    <w:sz w:val="19"/>
                    <w:szCs w:val="19"/>
                    <w:lang w:val="fr-CA" w:eastAsia="fr-CA" w:bidi="ar-SA"/>
                  </w:rPr>
                  <w:t xml:space="preserve">     </w:t>
                </w:r>
              </w:sdtContent>
            </w:sdt>
          </w:p>
        </w:tc>
        <w:tc>
          <w:tcPr>
            <w:tcW w:w="992" w:type="dxa"/>
            <w:tcBorders>
              <w:top w:val="single" w:sz="4" w:space="0" w:color="BFBFBF" w:themeColor="background1" w:themeShade="BF"/>
              <w:bottom w:val="single" w:sz="4" w:space="0" w:color="BFBFBF" w:themeColor="background1" w:themeShade="BF"/>
            </w:tcBorders>
          </w:tcPr>
          <w:p w14:paraId="57421B45"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1D0201" w14:textId="77777777" w:rsidR="00036B00" w:rsidRPr="00036B00" w:rsidRDefault="00E70B05"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
                <w:id w:val="1592962659"/>
              </w:sdtPr>
              <w:sdtEndPr/>
              <w:sdtContent/>
            </w:sdt>
            <w:sdt>
              <w:sdtPr>
                <w:rPr>
                  <w:rFonts w:asciiTheme="minorHAnsi" w:eastAsia="Times New Roman" w:hAnsiTheme="minorHAnsi" w:cstheme="minorHAnsi"/>
                  <w:sz w:val="19"/>
                  <w:szCs w:val="19"/>
                  <w:lang w:val="fr-CA" w:eastAsia="fr-CA" w:bidi="ar-SA"/>
                </w:rPr>
                <w:tag w:val="goog_rdk_3"/>
                <w:id w:val="1684939407"/>
              </w:sdtPr>
              <w:sdtEndPr/>
              <w:sdtContent/>
            </w:sdt>
          </w:p>
        </w:tc>
        <w:tc>
          <w:tcPr>
            <w:tcW w:w="709" w:type="dxa"/>
            <w:tcBorders>
              <w:top w:val="single" w:sz="4" w:space="0" w:color="BFBFBF" w:themeColor="background1" w:themeShade="BF"/>
              <w:bottom w:val="single" w:sz="4" w:space="0" w:color="BFBFBF" w:themeColor="background1" w:themeShade="BF"/>
            </w:tcBorders>
          </w:tcPr>
          <w:p w14:paraId="59E2B555"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5356F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3D3C40CF"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8F2170"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D02902A"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18A3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1700AD4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497AC"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08135C0E" w14:textId="77777777" w:rsidR="00F9213B" w:rsidRDefault="00F9213B" w:rsidP="00E03E6E">
            <w:pPr>
              <w:pBdr>
                <w:top w:val="nil"/>
                <w:left w:val="nil"/>
                <w:bottom w:val="nil"/>
                <w:right w:val="nil"/>
                <w:between w:val="nil"/>
              </w:pBdr>
              <w:autoSpaceDE/>
              <w:autoSpaceDN/>
              <w:ind w:left="102" w:right="539"/>
              <w:rPr>
                <w:rFonts w:asciiTheme="minorHAnsi" w:eastAsia="Times New Roman" w:hAnsiTheme="minorHAnsi" w:cstheme="minorHAnsi"/>
                <w:color w:val="000000"/>
                <w:sz w:val="19"/>
                <w:szCs w:val="19"/>
                <w:lang w:val="fr-CA" w:eastAsia="fr-CA" w:bidi="ar-SA"/>
              </w:rPr>
            </w:pPr>
          </w:p>
          <w:p w14:paraId="1B3B6645" w14:textId="474CD434" w:rsidR="00036B00" w:rsidRPr="00036B00" w:rsidRDefault="00036B00" w:rsidP="00E03E6E">
            <w:pPr>
              <w:pBdr>
                <w:top w:val="nil"/>
                <w:left w:val="nil"/>
                <w:bottom w:val="nil"/>
                <w:right w:val="nil"/>
                <w:between w:val="nil"/>
              </w:pBdr>
              <w:autoSpaceDE/>
              <w:autoSpaceDN/>
              <w:ind w:left="321" w:right="539"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les budgets approuvés.</w:t>
            </w:r>
          </w:p>
        </w:tc>
      </w:tr>
      <w:tr w:rsidR="00F9213B" w:rsidRPr="00F9213B" w14:paraId="464A8899" w14:textId="77777777" w:rsidTr="008E0E14">
        <w:trPr>
          <w:trHeight w:val="68"/>
        </w:trPr>
        <w:tc>
          <w:tcPr>
            <w:tcW w:w="993" w:type="dxa"/>
            <w:tcBorders>
              <w:top w:val="single" w:sz="4" w:space="0" w:color="BFBFBF" w:themeColor="background1" w:themeShade="BF"/>
              <w:bottom w:val="single" w:sz="4" w:space="0" w:color="BFBFBF" w:themeColor="background1" w:themeShade="BF"/>
              <w:right w:val="nil"/>
            </w:tcBorders>
          </w:tcPr>
          <w:p w14:paraId="08FFEAD9" w14:textId="77777777" w:rsidR="00F9213B" w:rsidRPr="00F9213B" w:rsidRDefault="00F9213B" w:rsidP="008E0E14">
            <w:pPr>
              <w:widowControl/>
              <w:pBdr>
                <w:top w:val="nil"/>
                <w:left w:val="nil"/>
                <w:bottom w:val="nil"/>
                <w:right w:val="nil"/>
                <w:between w:val="nil"/>
              </w:pBdr>
              <w:autoSpaceDE/>
              <w:autoSpaceDN/>
              <w:ind w:left="34"/>
              <w:jc w:val="center"/>
              <w:rPr>
                <w:b/>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5CE13210" w14:textId="77777777" w:rsidR="00F9213B" w:rsidRPr="00F9213B" w:rsidRDefault="00F9213B" w:rsidP="008E0E14">
            <w:pPr>
              <w:widowControl/>
              <w:pBdr>
                <w:top w:val="nil"/>
                <w:left w:val="nil"/>
                <w:bottom w:val="nil"/>
                <w:right w:val="nil"/>
                <w:between w:val="nil"/>
              </w:pBdr>
              <w:autoSpaceDE/>
              <w:autoSpaceDN/>
              <w:ind w:left="34"/>
              <w:rPr>
                <w:b/>
                <w:color w:val="636BB0"/>
                <w:sz w:val="24"/>
                <w:szCs w:val="24"/>
              </w:rPr>
            </w:pPr>
          </w:p>
        </w:tc>
      </w:tr>
      <w:tr w:rsidR="003C2C21" w:rsidRPr="00036B00" w14:paraId="40CB6A51" w14:textId="77777777" w:rsidTr="008E0E14">
        <w:trPr>
          <w:trHeight w:val="535"/>
        </w:trPr>
        <w:tc>
          <w:tcPr>
            <w:tcW w:w="993" w:type="dxa"/>
            <w:tcBorders>
              <w:top w:val="single" w:sz="4" w:space="0" w:color="BFBFBF" w:themeColor="background1" w:themeShade="BF"/>
              <w:bottom w:val="single" w:sz="4" w:space="0" w:color="BFBFBF" w:themeColor="background1" w:themeShade="BF"/>
            </w:tcBorders>
          </w:tcPr>
          <w:p w14:paraId="1F120BC4" w14:textId="4DBC4DD6" w:rsidR="003C2C21" w:rsidRPr="007372D1" w:rsidRDefault="003C2C2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2" w:name="_3200"/>
            <w:bookmarkEnd w:id="32"/>
            <w:r w:rsidRPr="007372D1">
              <w:rPr>
                <w:rFonts w:ascii="GT Walsheim BAnQ Md" w:hAnsi="GT Walsheim BAnQ Md"/>
                <w:color w:val="636BB0"/>
              </w:rPr>
              <w:t>3200</w:t>
            </w:r>
          </w:p>
        </w:tc>
        <w:tc>
          <w:tcPr>
            <w:tcW w:w="13324" w:type="dxa"/>
            <w:gridSpan w:val="8"/>
            <w:tcBorders>
              <w:top w:val="single" w:sz="4" w:space="0" w:color="BFBFBF" w:themeColor="background1" w:themeShade="BF"/>
              <w:bottom w:val="single" w:sz="4" w:space="0" w:color="BFBFBF" w:themeColor="background1" w:themeShade="BF"/>
            </w:tcBorders>
          </w:tcPr>
          <w:p w14:paraId="125A0F0F" w14:textId="5D2119B7" w:rsidR="003C2C21" w:rsidRPr="00036B00" w:rsidRDefault="003C2C21" w:rsidP="003C2C21">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Pr>
                <w:rFonts w:ascii="GT Walsheim BAnQ Rg" w:hAnsi="GT Walsheim BAnQ Rg"/>
                <w:b/>
                <w:color w:val="636BB0"/>
                <w:sz w:val="24"/>
                <w:szCs w:val="24"/>
              </w:rPr>
              <w:t>Vérification financière</w:t>
            </w:r>
          </w:p>
          <w:p w14:paraId="24007669" w14:textId="4CC85538" w:rsidR="003C2C21" w:rsidRPr="00036B00" w:rsidRDefault="003C2C21" w:rsidP="003C2C21">
            <w:pPr>
              <w:widowControl/>
              <w:pBdr>
                <w:top w:val="nil"/>
                <w:left w:val="nil"/>
                <w:bottom w:val="nil"/>
                <w:right w:val="nil"/>
                <w:between w:val="nil"/>
              </w:pBdr>
              <w:autoSpaceDE/>
              <w:autoSpaceDN/>
              <w:spacing w:after="120"/>
              <w:ind w:left="34"/>
              <w:rPr>
                <w:rFonts w:ascii="GT Walsheim BAnQ Rg" w:hAnsi="GT Walsheim BAnQ Rg"/>
                <w:bCs/>
                <w:color w:val="636BB0"/>
                <w:sz w:val="20"/>
                <w:szCs w:val="20"/>
              </w:rPr>
            </w:pPr>
            <w:r w:rsidRPr="00036B00">
              <w:rPr>
                <w:rFonts w:ascii="GT Walsheim BAnQ Rg" w:hAnsi="GT Walsheim BAnQ Rg"/>
                <w:bCs/>
                <w:sz w:val="20"/>
                <w:szCs w:val="20"/>
              </w:rPr>
              <w:t>Documents relatifs aux opérations de contrôle et de vérification budgétaire interne et externe de la communauté religieuse.</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9213B" w:rsidRPr="00356D85" w14:paraId="3A3C27CD"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0860EEE" w14:textId="77777777" w:rsidR="00F9213B" w:rsidRPr="00356D85" w:rsidRDefault="00F9213B"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51F77AC1"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1E2D2418"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4CE685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3D8681B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6C2C1436"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721052AD"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7740A8C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99180C"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F9213B" w:rsidRPr="008B2AD3" w14:paraId="2106C014"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CFBA17" w14:textId="77777777" w:rsidR="00F9213B" w:rsidRPr="008B2AD3" w:rsidRDefault="00F9213B"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C22DD4C" w14:textId="480DF860"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0907763"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140F571"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414E025"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E7BB16"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013E6B"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C4596D"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1A77A2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1B038DCB" w14:textId="77777777" w:rsidR="00F9213B" w:rsidRPr="00DF7B8F" w:rsidRDefault="00F9213B" w:rsidP="00F9213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5"/>
        <w:gridCol w:w="851"/>
        <w:gridCol w:w="992"/>
        <w:gridCol w:w="709"/>
        <w:gridCol w:w="567"/>
        <w:gridCol w:w="567"/>
        <w:gridCol w:w="992"/>
        <w:gridCol w:w="3971"/>
      </w:tblGrid>
      <w:tr w:rsidR="002E1C48" w:rsidRPr="00036B00" w14:paraId="3D51468B" w14:textId="77777777" w:rsidTr="00F9213B">
        <w:trPr>
          <w:trHeight w:val="597"/>
        </w:trPr>
        <w:tc>
          <w:tcPr>
            <w:tcW w:w="993" w:type="dxa"/>
            <w:tcBorders>
              <w:top w:val="single" w:sz="4" w:space="0" w:color="BFBFBF" w:themeColor="background1" w:themeShade="BF"/>
              <w:bottom w:val="single" w:sz="4" w:space="0" w:color="BFBFBF" w:themeColor="background1" w:themeShade="BF"/>
            </w:tcBorders>
          </w:tcPr>
          <w:p w14:paraId="452D97F3" w14:textId="4C9E925D" w:rsidR="00036B00" w:rsidRPr="00036B00" w:rsidRDefault="00036B00" w:rsidP="003C2C21">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3210</w:t>
            </w:r>
          </w:p>
        </w:tc>
        <w:tc>
          <w:tcPr>
            <w:tcW w:w="4675" w:type="dxa"/>
            <w:tcBorders>
              <w:top w:val="single" w:sz="4" w:space="0" w:color="BFBFBF" w:themeColor="background1" w:themeShade="BF"/>
              <w:bottom w:val="single" w:sz="4" w:space="0" w:color="BFBFBF" w:themeColor="background1" w:themeShade="BF"/>
            </w:tcBorders>
          </w:tcPr>
          <w:p w14:paraId="012B18D4" w14:textId="77777777" w:rsidR="00036B00" w:rsidRPr="00036B00" w:rsidRDefault="00036B00" w:rsidP="00A14E44">
            <w:pPr>
              <w:pBdr>
                <w:top w:val="nil"/>
                <w:left w:val="nil"/>
                <w:bottom w:val="nil"/>
                <w:right w:val="nil"/>
                <w:between w:val="nil"/>
              </w:pBdr>
              <w:autoSpaceDE/>
              <w:autoSpaceDN/>
              <w:ind w:left="30"/>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États et rapports financiers</w:t>
            </w:r>
          </w:p>
          <w:p w14:paraId="6D641E6E" w14:textId="1C8039D3" w:rsidR="00036B00" w:rsidRPr="00036B00" w:rsidRDefault="00036B00" w:rsidP="00A14E44">
            <w:pPr>
              <w:pBdr>
                <w:top w:val="nil"/>
                <w:left w:val="nil"/>
                <w:bottom w:val="nil"/>
                <w:right w:val="nil"/>
                <w:between w:val="nil"/>
              </w:pBdr>
              <w:autoSpaceDE/>
              <w:autoSpaceDN/>
              <w:spacing w:after="120"/>
              <w:ind w:left="30"/>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 contrôle et à la vérification de la gestion financière de la communauté et de ses différentes entités s’il y a lieu.</w:t>
            </w:r>
          </w:p>
        </w:tc>
        <w:tc>
          <w:tcPr>
            <w:tcW w:w="851" w:type="dxa"/>
            <w:tcBorders>
              <w:top w:val="single" w:sz="4" w:space="0" w:color="BFBFBF" w:themeColor="background1" w:themeShade="BF"/>
              <w:bottom w:val="single" w:sz="4" w:space="0" w:color="BFBFBF" w:themeColor="background1" w:themeShade="BF"/>
            </w:tcBorders>
          </w:tcPr>
          <w:p w14:paraId="34F0629D"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0401C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5C4A927"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99F4B0"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014CF4A2"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1A58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5747C1C6"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E1A1D4"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90A2EBD"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AFD1B8"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420D3724"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93BDE" w14:textId="77777777" w:rsidR="00036B00" w:rsidRPr="00036B00" w:rsidRDefault="00036B00" w:rsidP="00F9213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320925A2" w14:textId="77777777" w:rsidR="00F9213B" w:rsidRDefault="00F9213B" w:rsidP="00F9213B">
            <w:pPr>
              <w:pBdr>
                <w:top w:val="nil"/>
                <w:left w:val="nil"/>
                <w:bottom w:val="nil"/>
                <w:right w:val="nil"/>
                <w:between w:val="nil"/>
              </w:pBdr>
              <w:autoSpaceDE/>
              <w:autoSpaceDN/>
              <w:ind w:left="346" w:hanging="346"/>
              <w:rPr>
                <w:rFonts w:asciiTheme="minorHAnsi" w:eastAsia="Times New Roman" w:hAnsiTheme="minorHAnsi" w:cstheme="minorHAnsi"/>
                <w:color w:val="000000"/>
                <w:sz w:val="19"/>
                <w:szCs w:val="19"/>
                <w:lang w:val="fr-CA" w:eastAsia="fr-CA" w:bidi="ar-SA"/>
              </w:rPr>
            </w:pPr>
          </w:p>
          <w:p w14:paraId="4D4A7AAE" w14:textId="1271C7C2" w:rsidR="00036B00" w:rsidRPr="00036B00" w:rsidRDefault="00036B00" w:rsidP="00F9213B">
            <w:pPr>
              <w:pBdr>
                <w:top w:val="nil"/>
                <w:left w:val="nil"/>
                <w:bottom w:val="nil"/>
                <w:right w:val="nil"/>
                <w:between w:val="nil"/>
              </w:pBdr>
              <w:autoSpaceDE/>
              <w:autoSpaceDN/>
              <w:ind w:left="346" w:hanging="346"/>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les états financiers vérifiés et approuvés.</w:t>
            </w:r>
          </w:p>
        </w:tc>
      </w:tr>
      <w:tr w:rsidR="00F9213B" w:rsidRPr="00F9213B" w14:paraId="2BC5B16E" w14:textId="77777777" w:rsidTr="00F9213B">
        <w:trPr>
          <w:trHeight w:val="68"/>
        </w:trPr>
        <w:tc>
          <w:tcPr>
            <w:tcW w:w="993" w:type="dxa"/>
            <w:tcBorders>
              <w:top w:val="single" w:sz="4" w:space="0" w:color="BFBFBF" w:themeColor="background1" w:themeShade="BF"/>
              <w:bottom w:val="single" w:sz="4" w:space="0" w:color="BFBFBF" w:themeColor="background1" w:themeShade="BF"/>
              <w:right w:val="nil"/>
            </w:tcBorders>
          </w:tcPr>
          <w:p w14:paraId="061BB544" w14:textId="77777777" w:rsidR="00F9213B" w:rsidRPr="00F9213B" w:rsidRDefault="00F9213B" w:rsidP="00F9213B">
            <w:pPr>
              <w:pBdr>
                <w:top w:val="nil"/>
                <w:left w:val="nil"/>
                <w:bottom w:val="nil"/>
                <w:right w:val="nil"/>
                <w:between w:val="nil"/>
              </w:pBdr>
              <w:jc w:val="center"/>
              <w:rPr>
                <w:rFonts w:eastAsia="Times New Roman"/>
                <w:bCs/>
                <w:color w:val="000000"/>
                <w:sz w:val="10"/>
                <w:szCs w:val="10"/>
                <w:lang w:val="fr-CA" w:eastAsia="fr-CA" w:bidi="ar-SA"/>
              </w:rPr>
            </w:pPr>
          </w:p>
        </w:tc>
        <w:tc>
          <w:tcPr>
            <w:tcW w:w="4675" w:type="dxa"/>
            <w:tcBorders>
              <w:top w:val="single" w:sz="4" w:space="0" w:color="BFBFBF" w:themeColor="background1" w:themeShade="BF"/>
              <w:left w:val="nil"/>
              <w:bottom w:val="single" w:sz="4" w:space="0" w:color="BFBFBF" w:themeColor="background1" w:themeShade="BF"/>
              <w:right w:val="nil"/>
            </w:tcBorders>
          </w:tcPr>
          <w:p w14:paraId="7005B74F" w14:textId="77777777" w:rsidR="00F9213B" w:rsidRPr="00F9213B" w:rsidRDefault="00F9213B" w:rsidP="00F9213B">
            <w:pPr>
              <w:pBdr>
                <w:top w:val="nil"/>
                <w:left w:val="nil"/>
                <w:bottom w:val="nil"/>
                <w:right w:val="nil"/>
                <w:between w:val="nil"/>
              </w:pBdr>
              <w:autoSpaceDE/>
              <w:autoSpaceDN/>
              <w:ind w:left="108" w:right="577"/>
              <w:jc w:val="both"/>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26564816"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7184D88"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5A633691"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2B31428D"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BD2E7F4"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5192F1F" w14:textId="77777777" w:rsidR="00F9213B" w:rsidRPr="00F9213B" w:rsidRDefault="00F9213B" w:rsidP="00F9213B">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1" w:type="dxa"/>
            <w:tcBorders>
              <w:top w:val="single" w:sz="4" w:space="0" w:color="BFBFBF" w:themeColor="background1" w:themeShade="BF"/>
              <w:left w:val="nil"/>
              <w:bottom w:val="single" w:sz="4" w:space="0" w:color="BFBFBF" w:themeColor="background1" w:themeShade="BF"/>
            </w:tcBorders>
          </w:tcPr>
          <w:p w14:paraId="32316392" w14:textId="77777777" w:rsidR="00F9213B" w:rsidRPr="00F9213B" w:rsidRDefault="00F9213B" w:rsidP="00F9213B">
            <w:pPr>
              <w:pBdr>
                <w:top w:val="nil"/>
                <w:left w:val="nil"/>
                <w:bottom w:val="nil"/>
                <w:right w:val="nil"/>
                <w:between w:val="nil"/>
              </w:pBdr>
              <w:autoSpaceDE/>
              <w:autoSpaceDN/>
              <w:ind w:hanging="346"/>
              <w:rPr>
                <w:rFonts w:eastAsia="Times New Roman"/>
                <w:bCs/>
                <w:color w:val="000000"/>
                <w:sz w:val="10"/>
                <w:szCs w:val="10"/>
                <w:lang w:val="fr-CA" w:eastAsia="fr-CA" w:bidi="ar-SA"/>
              </w:rPr>
            </w:pPr>
          </w:p>
        </w:tc>
      </w:tr>
      <w:tr w:rsidR="002E1C48" w:rsidRPr="00036B00" w14:paraId="00A600FB" w14:textId="77777777" w:rsidTr="00F9213B">
        <w:trPr>
          <w:trHeight w:val="1651"/>
        </w:trPr>
        <w:tc>
          <w:tcPr>
            <w:tcW w:w="993" w:type="dxa"/>
            <w:tcBorders>
              <w:top w:val="single" w:sz="4" w:space="0" w:color="BFBFBF" w:themeColor="background1" w:themeShade="BF"/>
              <w:bottom w:val="single" w:sz="4" w:space="0" w:color="BFBFBF" w:themeColor="background1" w:themeShade="BF"/>
            </w:tcBorders>
          </w:tcPr>
          <w:p w14:paraId="720C1A76" w14:textId="77777777"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3220</w:t>
            </w:r>
          </w:p>
        </w:tc>
        <w:tc>
          <w:tcPr>
            <w:tcW w:w="4675" w:type="dxa"/>
            <w:tcBorders>
              <w:top w:val="single" w:sz="4" w:space="0" w:color="BFBFBF" w:themeColor="background1" w:themeShade="BF"/>
              <w:bottom w:val="single" w:sz="4" w:space="0" w:color="BFBFBF" w:themeColor="background1" w:themeShade="BF"/>
            </w:tcBorders>
          </w:tcPr>
          <w:p w14:paraId="55600425" w14:textId="77777777" w:rsidR="00036B00" w:rsidRPr="00036B00" w:rsidRDefault="00036B00" w:rsidP="00A14E44">
            <w:pPr>
              <w:pBdr>
                <w:top w:val="nil"/>
                <w:left w:val="nil"/>
                <w:bottom w:val="nil"/>
                <w:right w:val="nil"/>
                <w:between w:val="nil"/>
              </w:pBdr>
              <w:autoSpaceDE/>
              <w:autoSpaceDN/>
              <w:ind w:right="577"/>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Vérification </w:t>
            </w:r>
            <w:sdt>
              <w:sdtPr>
                <w:rPr>
                  <w:rFonts w:asciiTheme="minorHAnsi" w:eastAsia="Times New Roman" w:hAnsiTheme="minorHAnsi" w:cstheme="minorHAnsi"/>
                  <w:sz w:val="19"/>
                  <w:szCs w:val="19"/>
                  <w:lang w:val="fr-CA" w:eastAsia="fr-CA" w:bidi="ar-SA"/>
                </w:rPr>
                <w:tag w:val="goog_rdk_4"/>
                <w:id w:val="-444000773"/>
              </w:sdtPr>
              <w:sdtEndPr/>
              <w:sdtContent/>
            </w:sdt>
            <w:sdt>
              <w:sdtPr>
                <w:rPr>
                  <w:rFonts w:asciiTheme="minorHAnsi" w:eastAsia="Times New Roman" w:hAnsiTheme="minorHAnsi" w:cstheme="minorHAnsi"/>
                  <w:sz w:val="19"/>
                  <w:szCs w:val="19"/>
                  <w:lang w:val="fr-CA" w:eastAsia="fr-CA" w:bidi="ar-SA"/>
                </w:rPr>
                <w:tag w:val="goog_rdk_5"/>
                <w:id w:val="2051643128"/>
              </w:sdtPr>
              <w:sdtEndPr/>
              <w:sdtContent/>
            </w:sdt>
            <w:sdt>
              <w:sdtPr>
                <w:rPr>
                  <w:rFonts w:asciiTheme="minorHAnsi" w:eastAsia="Times New Roman" w:hAnsiTheme="minorHAnsi" w:cstheme="minorHAnsi"/>
                  <w:sz w:val="19"/>
                  <w:szCs w:val="19"/>
                  <w:lang w:val="fr-CA" w:eastAsia="fr-CA" w:bidi="ar-SA"/>
                </w:rPr>
                <w:tag w:val="goog_rdk_6"/>
                <w:id w:val="225421354"/>
              </w:sdtPr>
              <w:sdtEndPr/>
              <w:sdtContent/>
            </w:sdt>
            <w:sdt>
              <w:sdtPr>
                <w:rPr>
                  <w:rFonts w:asciiTheme="minorHAnsi" w:eastAsia="Times New Roman" w:hAnsiTheme="minorHAnsi" w:cstheme="minorHAnsi"/>
                  <w:sz w:val="19"/>
                  <w:szCs w:val="19"/>
                  <w:lang w:val="fr-CA" w:eastAsia="fr-CA" w:bidi="ar-SA"/>
                </w:rPr>
                <w:tag w:val="goog_rdk_7"/>
                <w:id w:val="-1513373691"/>
              </w:sdtPr>
              <w:sdtEndPr/>
              <w:sdtContent/>
            </w:sdt>
            <w:r w:rsidRPr="00036B00">
              <w:rPr>
                <w:rFonts w:asciiTheme="minorHAnsi" w:eastAsia="Times New Roman" w:hAnsiTheme="minorHAnsi" w:cstheme="minorHAnsi"/>
                <w:b/>
                <w:color w:val="000000"/>
                <w:sz w:val="19"/>
                <w:szCs w:val="19"/>
                <w:lang w:val="fr-CA" w:eastAsia="fr-CA" w:bidi="ar-SA"/>
              </w:rPr>
              <w:t xml:space="preserve">externe </w:t>
            </w:r>
          </w:p>
          <w:p w14:paraId="5F8BF334" w14:textId="77777777" w:rsidR="00036B00" w:rsidRPr="00036B00" w:rsidRDefault="00036B00" w:rsidP="00A14E44">
            <w:pPr>
              <w:pBdr>
                <w:top w:val="nil"/>
                <w:left w:val="nil"/>
                <w:bottom w:val="nil"/>
                <w:right w:val="nil"/>
                <w:between w:val="nil"/>
              </w:pBdr>
              <w:autoSpaceDE/>
              <w:autoSpaceDN/>
              <w:ind w:right="577"/>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Documents relatifs aux vérificateurs comptables. </w:t>
            </w:r>
          </w:p>
          <w:p w14:paraId="16FE0416" w14:textId="77777777" w:rsidR="00036B00" w:rsidRPr="00036B00" w:rsidRDefault="00036B00" w:rsidP="00E03E6E">
            <w:pPr>
              <w:pBdr>
                <w:top w:val="nil"/>
                <w:left w:val="nil"/>
                <w:bottom w:val="nil"/>
                <w:right w:val="nil"/>
                <w:between w:val="nil"/>
              </w:pBdr>
              <w:autoSpaceDE/>
              <w:autoSpaceDN/>
              <w:ind w:left="108" w:right="577"/>
              <w:jc w:val="both"/>
              <w:rPr>
                <w:rFonts w:asciiTheme="minorHAnsi" w:eastAsia="Times New Roman" w:hAnsiTheme="minorHAnsi" w:cstheme="minorHAnsi"/>
                <w:color w:val="000000"/>
                <w:sz w:val="19"/>
                <w:szCs w:val="19"/>
                <w:lang w:val="fr-CA" w:eastAsia="fr-CA" w:bidi="ar-SA"/>
              </w:rPr>
            </w:pPr>
          </w:p>
          <w:p w14:paraId="29EF6C94" w14:textId="77777777" w:rsidR="00036B00" w:rsidRPr="00036B00" w:rsidRDefault="00036B00" w:rsidP="00E03E6E">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Rapports de vérification, correspondance, etc.</w:t>
            </w:r>
          </w:p>
        </w:tc>
        <w:tc>
          <w:tcPr>
            <w:tcW w:w="851" w:type="dxa"/>
            <w:tcBorders>
              <w:top w:val="single" w:sz="4" w:space="0" w:color="BFBFBF" w:themeColor="background1" w:themeShade="BF"/>
              <w:bottom w:val="single" w:sz="4" w:space="0" w:color="BFBFBF" w:themeColor="background1" w:themeShade="BF"/>
            </w:tcBorders>
          </w:tcPr>
          <w:p w14:paraId="61252029"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4FC026"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568B6A4A"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7975B8"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77A5EFB4"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E9C0C1"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2994896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67ED5D"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2809E46D"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8CE2B2"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1DE189E1"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32D97" w14:textId="77777777" w:rsidR="00036B00" w:rsidRPr="00036B00" w:rsidRDefault="00036B00" w:rsidP="00E03E6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1" w:type="dxa"/>
            <w:tcBorders>
              <w:top w:val="single" w:sz="4" w:space="0" w:color="BFBFBF" w:themeColor="background1" w:themeShade="BF"/>
              <w:bottom w:val="single" w:sz="4" w:space="0" w:color="BFBFBF" w:themeColor="background1" w:themeShade="BF"/>
            </w:tcBorders>
          </w:tcPr>
          <w:p w14:paraId="0DA8E42F" w14:textId="77777777" w:rsidR="00036B00" w:rsidRPr="00036B00" w:rsidRDefault="00036B00" w:rsidP="00E03E6E">
            <w:pPr>
              <w:pBdr>
                <w:top w:val="nil"/>
                <w:left w:val="nil"/>
                <w:bottom w:val="nil"/>
                <w:right w:val="nil"/>
                <w:between w:val="nil"/>
              </w:pBdr>
              <w:autoSpaceDE/>
              <w:autoSpaceDN/>
              <w:ind w:hanging="346"/>
              <w:rPr>
                <w:rFonts w:asciiTheme="minorHAnsi" w:eastAsia="Times New Roman" w:hAnsiTheme="minorHAnsi" w:cstheme="minorHAnsi"/>
                <w:color w:val="000000"/>
                <w:sz w:val="19"/>
                <w:szCs w:val="19"/>
                <w:lang w:val="fr-CA" w:eastAsia="fr-CA" w:bidi="ar-SA"/>
              </w:rPr>
            </w:pPr>
          </w:p>
          <w:p w14:paraId="234688F6" w14:textId="33BF9C7D" w:rsidR="00036B00" w:rsidRPr="00036B00" w:rsidRDefault="00E70B05" w:rsidP="00E03E6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
                <w:id w:val="-326672671"/>
              </w:sdtPr>
              <w:sdtEndPr/>
              <w:sdtContent/>
            </w:sdt>
            <w:r w:rsidR="00036B00" w:rsidRPr="00036B00">
              <w:rPr>
                <w:rFonts w:asciiTheme="minorHAnsi" w:eastAsia="Times New Roman" w:hAnsiTheme="minorHAnsi" w:cstheme="minorHAnsi"/>
                <w:color w:val="000000"/>
                <w:sz w:val="19"/>
                <w:szCs w:val="19"/>
                <w:lang w:val="fr-CA" w:eastAsia="fr-CA" w:bidi="ar-SA"/>
              </w:rPr>
              <w:t xml:space="preserve">T </w:t>
            </w:r>
            <w:r w:rsidR="00F9213B">
              <w:rPr>
                <w:rFonts w:asciiTheme="minorHAnsi" w:eastAsia="Times New Roman" w:hAnsiTheme="minorHAnsi" w:cstheme="minorHAnsi"/>
                <w:color w:val="000000"/>
                <w:sz w:val="19"/>
                <w:szCs w:val="19"/>
                <w:lang w:val="fr-CA" w:eastAsia="fr-CA" w:bidi="ar-SA"/>
              </w:rPr>
              <w:tab/>
            </w:r>
            <w:r w:rsidR="00036B00" w:rsidRPr="00036B00">
              <w:rPr>
                <w:rFonts w:asciiTheme="minorHAnsi" w:eastAsia="Times New Roman" w:hAnsiTheme="minorHAnsi" w:cstheme="minorHAnsi"/>
                <w:color w:val="000000"/>
                <w:sz w:val="19"/>
                <w:szCs w:val="19"/>
                <w:lang w:val="fr-CA" w:eastAsia="fr-CA" w:bidi="ar-SA"/>
              </w:rPr>
              <w:t>Conserver les rapports de vérification.</w:t>
            </w:r>
          </w:p>
          <w:p w14:paraId="64010D72" w14:textId="77777777" w:rsidR="00036B00" w:rsidRPr="00036B00" w:rsidRDefault="00036B00" w:rsidP="00E03E6E">
            <w:pPr>
              <w:pBdr>
                <w:top w:val="nil"/>
                <w:left w:val="nil"/>
                <w:bottom w:val="nil"/>
                <w:right w:val="nil"/>
                <w:between w:val="nil"/>
              </w:pBdr>
              <w:autoSpaceDE/>
              <w:autoSpaceDN/>
              <w:ind w:left="105" w:hanging="346"/>
              <w:rPr>
                <w:rFonts w:asciiTheme="minorHAnsi" w:eastAsia="Times New Roman" w:hAnsiTheme="minorHAnsi" w:cstheme="minorHAnsi"/>
                <w:color w:val="000000"/>
                <w:sz w:val="19"/>
                <w:szCs w:val="19"/>
                <w:lang w:val="fr-CA" w:eastAsia="fr-CA" w:bidi="ar-SA"/>
              </w:rPr>
            </w:pPr>
          </w:p>
          <w:p w14:paraId="176DC494" w14:textId="77777777" w:rsidR="00036B00" w:rsidRPr="00036B00" w:rsidRDefault="00036B00" w:rsidP="00E03E6E">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691B2666" w14:textId="77777777" w:rsidR="00036B00" w:rsidRPr="00036B00" w:rsidRDefault="00036B00" w:rsidP="00E03E6E">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99D3FD0" w14:textId="46116F23" w:rsidR="00036B00" w:rsidRPr="00036B00" w:rsidRDefault="00036B00" w:rsidP="00E03E6E">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007521E" w14:textId="77777777" w:rsidR="00F9213B" w:rsidRDefault="00F9213B">
      <w:r>
        <w:br w:type="page"/>
      </w: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3C2C21" w:rsidRPr="00036B00" w14:paraId="233D7CDD" w14:textId="77777777" w:rsidTr="00F9213B">
        <w:trPr>
          <w:trHeight w:val="699"/>
        </w:trPr>
        <w:tc>
          <w:tcPr>
            <w:tcW w:w="993" w:type="dxa"/>
            <w:tcBorders>
              <w:top w:val="single" w:sz="4" w:space="0" w:color="BFBFBF" w:themeColor="background1" w:themeShade="BF"/>
            </w:tcBorders>
          </w:tcPr>
          <w:p w14:paraId="556E0504" w14:textId="01875653" w:rsidR="003C2C21" w:rsidRPr="007372D1" w:rsidRDefault="003C2C21"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3" w:name="_3300"/>
            <w:bookmarkStart w:id="34" w:name="_Hlk102997573"/>
            <w:bookmarkEnd w:id="33"/>
            <w:r w:rsidRPr="007372D1">
              <w:rPr>
                <w:rFonts w:ascii="GT Walsheim BAnQ Md" w:hAnsi="GT Walsheim BAnQ Md"/>
                <w:color w:val="636BB0"/>
              </w:rPr>
              <w:lastRenderedPageBreak/>
              <w:t>3300</w:t>
            </w:r>
          </w:p>
        </w:tc>
        <w:tc>
          <w:tcPr>
            <w:tcW w:w="13324" w:type="dxa"/>
            <w:tcBorders>
              <w:top w:val="single" w:sz="4" w:space="0" w:color="BFBFBF" w:themeColor="background1" w:themeShade="BF"/>
            </w:tcBorders>
          </w:tcPr>
          <w:p w14:paraId="78C35E5D" w14:textId="312B41BE" w:rsidR="003C2C21" w:rsidRPr="00036B00" w:rsidRDefault="003C2C21" w:rsidP="00E03E6E">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Pr>
                <w:rFonts w:ascii="GT Walsheim BAnQ Rg" w:hAnsi="GT Walsheim BAnQ Rg"/>
                <w:b/>
                <w:color w:val="636BB0"/>
                <w:sz w:val="24"/>
                <w:szCs w:val="24"/>
              </w:rPr>
              <w:t>Comptabilité</w:t>
            </w:r>
          </w:p>
          <w:p w14:paraId="7A0815E9" w14:textId="559A2171" w:rsidR="003C2C21" w:rsidRPr="00036B00" w:rsidRDefault="003C2C21" w:rsidP="006F77B4">
            <w:pPr>
              <w:widowControl/>
              <w:pBdr>
                <w:top w:val="nil"/>
                <w:left w:val="nil"/>
                <w:bottom w:val="nil"/>
                <w:right w:val="nil"/>
                <w:between w:val="nil"/>
              </w:pBdr>
              <w:autoSpaceDE/>
              <w:autoSpaceDN/>
              <w:spacing w:after="120"/>
              <w:ind w:left="30"/>
              <w:jc w:val="both"/>
              <w:rPr>
                <w:rFonts w:ascii="GT Walsheim BAnQ Rg" w:hAnsi="GT Walsheim BAnQ Rg"/>
                <w:bCs/>
                <w:color w:val="636BB0"/>
                <w:sz w:val="20"/>
                <w:szCs w:val="20"/>
              </w:rPr>
            </w:pPr>
            <w:r w:rsidRPr="00036B00">
              <w:rPr>
                <w:rFonts w:ascii="GT Walsheim BAnQ Rg" w:hAnsi="GT Walsheim BAnQ Rg"/>
                <w:bCs/>
                <w:sz w:val="20"/>
                <w:szCs w:val="20"/>
              </w:rPr>
              <w:t>Documents relatifs à la tenue du grand livre, des registres et des autres journaux comptables, avec l’application des prévisions budgétaires et des ajustements ponctuels approuvés.</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9213B" w:rsidRPr="00356D85" w14:paraId="5AC4E0F1"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2AB57B" w14:textId="77777777" w:rsidR="00F9213B" w:rsidRPr="00356D85" w:rsidRDefault="00F9213B" w:rsidP="006B748F">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080DA9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6A4FBC4F"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0FF80589"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38F907C0"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44AB2651"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74E9DBE5"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AA5E4AA"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422CFE" w14:textId="77777777" w:rsidR="00F9213B" w:rsidRPr="00356D85" w:rsidRDefault="00F9213B" w:rsidP="006B748F">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F9213B" w:rsidRPr="008B2AD3" w14:paraId="4448F67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DF66121" w14:textId="77777777" w:rsidR="00F9213B" w:rsidRPr="008B2AD3" w:rsidRDefault="00F9213B" w:rsidP="006B748F">
            <w:pPr>
              <w:spacing w:before="20" w:after="20" w:line="276" w:lineRule="auto"/>
              <w:jc w:val="center"/>
              <w:rPr>
                <w:rFonts w:asciiTheme="minorHAnsi" w:hAnsiTheme="minorHAnsi" w:cstheme="minorHAnsi"/>
                <w:sz w:val="17"/>
                <w:szCs w:val="17"/>
              </w:rPr>
            </w:pPr>
            <w:r w:rsidRPr="008B2AD3">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F9182F" w14:textId="5AFE5E74"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21C42E"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6FCAFD"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CB212E"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C4B04F"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ACB54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EB3DBFC"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50B0EF0" w14:textId="77777777" w:rsidR="00F9213B" w:rsidRPr="008B2AD3" w:rsidRDefault="00F9213B" w:rsidP="006B748F">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8B2AD3">
              <w:rPr>
                <w:rFonts w:asciiTheme="minorHAnsi" w:hAnsiTheme="minorHAnsi" w:cstheme="minorHAnsi"/>
                <w:sz w:val="17"/>
                <w:szCs w:val="17"/>
              </w:rPr>
              <w:t>NOTE D’APPLICATION</w:t>
            </w:r>
          </w:p>
        </w:tc>
      </w:tr>
    </w:tbl>
    <w:p w14:paraId="3E23EEA6" w14:textId="77777777" w:rsidR="00F9213B" w:rsidRPr="00DF7B8F" w:rsidRDefault="00F9213B" w:rsidP="00F9213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89"/>
        <w:gridCol w:w="709"/>
        <w:gridCol w:w="567"/>
        <w:gridCol w:w="570"/>
        <w:gridCol w:w="989"/>
        <w:gridCol w:w="3972"/>
      </w:tblGrid>
      <w:tr w:rsidR="003C2C21" w:rsidRPr="00036B00" w14:paraId="0BD31CED" w14:textId="77777777" w:rsidTr="00471B2C">
        <w:trPr>
          <w:trHeight w:val="2220"/>
        </w:trPr>
        <w:tc>
          <w:tcPr>
            <w:tcW w:w="993" w:type="dxa"/>
            <w:tcBorders>
              <w:bottom w:val="single" w:sz="4" w:space="0" w:color="BFBFBF" w:themeColor="background1" w:themeShade="BF"/>
            </w:tcBorders>
          </w:tcPr>
          <w:bookmarkEnd w:id="34"/>
          <w:p w14:paraId="724996B9" w14:textId="35052BE3" w:rsidR="00036B00" w:rsidRPr="00036B00" w:rsidRDefault="00036B00" w:rsidP="00E03E6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3310</w:t>
            </w:r>
          </w:p>
        </w:tc>
        <w:tc>
          <w:tcPr>
            <w:tcW w:w="4677" w:type="dxa"/>
            <w:tcBorders>
              <w:bottom w:val="single" w:sz="4" w:space="0" w:color="BFBFBF" w:themeColor="background1" w:themeShade="BF"/>
            </w:tcBorders>
          </w:tcPr>
          <w:p w14:paraId="1FDCF161" w14:textId="77777777" w:rsidR="00C02F60" w:rsidRDefault="00036B00" w:rsidP="00E03E6E">
            <w:pPr>
              <w:pBdr>
                <w:top w:val="nil"/>
                <w:left w:val="nil"/>
                <w:bottom w:val="nil"/>
                <w:right w:val="nil"/>
                <w:between w:val="nil"/>
              </w:pBdr>
              <w:autoSpaceDE/>
              <w:autoSpaceDN/>
              <w:ind w:right="1175"/>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Registres et livres comptables </w:t>
            </w:r>
          </w:p>
          <w:p w14:paraId="0C282C66" w14:textId="71C572DB" w:rsidR="00036B00" w:rsidRDefault="00036B00" w:rsidP="00FB3E47">
            <w:pPr>
              <w:pBdr>
                <w:top w:val="nil"/>
                <w:left w:val="nil"/>
                <w:bottom w:val="nil"/>
                <w:right w:val="nil"/>
                <w:between w:val="nil"/>
              </w:pBdr>
              <w:autoSpaceDE/>
              <w:autoSpaceDN/>
              <w:ind w:right="323"/>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du</w:t>
            </w:r>
            <w:r w:rsidR="00C02F60">
              <w:rPr>
                <w:rFonts w:asciiTheme="minorHAnsi" w:eastAsia="Times New Roman" w:hAnsiTheme="minorHAnsi" w:cstheme="minorHAnsi"/>
                <w:color w:val="000000"/>
                <w:sz w:val="19"/>
                <w:szCs w:val="19"/>
                <w:lang w:val="fr-CA" w:eastAsia="fr-CA" w:bidi="ar-SA"/>
              </w:rPr>
              <w:t xml:space="preserve"> </w:t>
            </w:r>
            <w:r w:rsidRPr="00036B00">
              <w:rPr>
                <w:rFonts w:asciiTheme="minorHAnsi" w:eastAsia="Times New Roman" w:hAnsiTheme="minorHAnsi" w:cstheme="minorHAnsi"/>
                <w:color w:val="000000"/>
                <w:sz w:val="19"/>
                <w:szCs w:val="19"/>
                <w:lang w:val="fr-CA" w:eastAsia="fr-CA" w:bidi="ar-SA"/>
              </w:rPr>
              <w:t>système comptable.</w:t>
            </w:r>
          </w:p>
          <w:p w14:paraId="19B44D51" w14:textId="77777777" w:rsidR="00E03E6E" w:rsidRPr="00036B00" w:rsidRDefault="00E03E6E" w:rsidP="00E03E6E">
            <w:pPr>
              <w:pBdr>
                <w:top w:val="nil"/>
                <w:left w:val="nil"/>
                <w:bottom w:val="nil"/>
                <w:right w:val="nil"/>
                <w:between w:val="nil"/>
              </w:pBdr>
              <w:autoSpaceDE/>
              <w:autoSpaceDN/>
              <w:ind w:right="1175"/>
              <w:rPr>
                <w:rFonts w:asciiTheme="minorHAnsi" w:eastAsia="Times New Roman" w:hAnsiTheme="minorHAnsi" w:cstheme="minorHAnsi"/>
                <w:color w:val="000000"/>
                <w:sz w:val="19"/>
                <w:szCs w:val="19"/>
                <w:lang w:val="fr-CA" w:eastAsia="fr-CA" w:bidi="ar-SA"/>
              </w:rPr>
            </w:pPr>
          </w:p>
          <w:p w14:paraId="7C3BFBD3" w14:textId="3506DF56" w:rsidR="00036B00" w:rsidRDefault="00036B00" w:rsidP="00E03E6E">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Plans ou chartes comptables, codes budgétaires.</w:t>
            </w:r>
          </w:p>
          <w:p w14:paraId="63B2C7F2" w14:textId="77777777" w:rsidR="00E03E6E" w:rsidRPr="00E03E6E" w:rsidRDefault="00E03E6E" w:rsidP="00E03E6E">
            <w:pPr>
              <w:pBdr>
                <w:top w:val="nil"/>
                <w:left w:val="nil"/>
                <w:bottom w:val="nil"/>
                <w:right w:val="nil"/>
                <w:between w:val="nil"/>
              </w:pBdr>
              <w:tabs>
                <w:tab w:val="left" w:pos="456"/>
              </w:tabs>
              <w:autoSpaceDE/>
              <w:autoSpaceDN/>
              <w:rPr>
                <w:rFonts w:asciiTheme="minorHAnsi" w:hAnsiTheme="minorHAnsi" w:cstheme="minorHAnsi"/>
                <w:color w:val="000000"/>
                <w:sz w:val="19"/>
                <w:szCs w:val="19"/>
              </w:rPr>
            </w:pPr>
          </w:p>
          <w:p w14:paraId="2438C564" w14:textId="6B7A7156" w:rsidR="00036B00" w:rsidRPr="00036B00" w:rsidRDefault="00036B00" w:rsidP="00471B2C">
            <w:pPr>
              <w:pStyle w:val="Paragraphedeliste"/>
              <w:numPr>
                <w:ilvl w:val="0"/>
                <w:numId w:val="7"/>
              </w:numPr>
              <w:pBdr>
                <w:top w:val="nil"/>
                <w:left w:val="nil"/>
                <w:bottom w:val="nil"/>
                <w:right w:val="nil"/>
                <w:between w:val="nil"/>
              </w:pBdr>
              <w:tabs>
                <w:tab w:val="left" w:pos="456"/>
              </w:tabs>
              <w:autoSpaceDE/>
              <w:autoSpaceDN/>
              <w:spacing w:after="120"/>
              <w:ind w:left="465"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Grand livre, journal de caisse ou de dépenses, état des recettes et des déboursés, journal général consolidé, relevés financiers périodiques et autres journaux comptables.</w:t>
            </w:r>
          </w:p>
        </w:tc>
        <w:tc>
          <w:tcPr>
            <w:tcW w:w="851" w:type="dxa"/>
            <w:tcBorders>
              <w:bottom w:val="single" w:sz="4" w:space="0" w:color="BFBFBF" w:themeColor="background1" w:themeShade="BF"/>
            </w:tcBorders>
          </w:tcPr>
          <w:p w14:paraId="30F94A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BEDEE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7AC5B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89" w:type="dxa"/>
            <w:tcBorders>
              <w:bottom w:val="single" w:sz="4" w:space="0" w:color="BFBFBF" w:themeColor="background1" w:themeShade="BF"/>
            </w:tcBorders>
          </w:tcPr>
          <w:p w14:paraId="58010B33"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178310"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BC6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DDD15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EB5EDD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726A7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6BE9E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CE570D"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F9B251" w14:textId="26C4AA84"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999</w:t>
            </w:r>
          </w:p>
          <w:p w14:paraId="314074D9"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3A8E03" w14:textId="43EE8A6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bottom w:val="single" w:sz="4" w:space="0" w:color="BFBFBF" w:themeColor="background1" w:themeShade="BF"/>
            </w:tcBorders>
          </w:tcPr>
          <w:p w14:paraId="7966F8F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69B02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98EB8B"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0B6FB4"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90FFB4" w14:textId="10CF8419"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w:t>
            </w:r>
          </w:p>
          <w:p w14:paraId="4ABF1CD0"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AE4573" w14:textId="45C8FDD8"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bottom w:val="single" w:sz="4" w:space="0" w:color="BFBFBF" w:themeColor="background1" w:themeShade="BF"/>
            </w:tcBorders>
          </w:tcPr>
          <w:p w14:paraId="19AB3B4D"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0EB4D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3C7AF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ED3576"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72CF0E" w14:textId="2271D57D" w:rsidR="00E03E6E"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w:t>
            </w:r>
          </w:p>
          <w:p w14:paraId="2CBB7E15"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462DEC" w14:textId="277E20C2"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89" w:type="dxa"/>
            <w:tcBorders>
              <w:bottom w:val="single" w:sz="4" w:space="0" w:color="BFBFBF" w:themeColor="background1" w:themeShade="BF"/>
            </w:tcBorders>
          </w:tcPr>
          <w:p w14:paraId="025C888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EF96E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7D54F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D9EE3F"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3277C7" w14:textId="2FE0A9AC"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p w14:paraId="7A269BB7" w14:textId="77777777" w:rsidR="00E03E6E" w:rsidRDefault="00E03E6E"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29EF86" w14:textId="3B95BAA8"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72" w:type="dxa"/>
            <w:tcBorders>
              <w:bottom w:val="single" w:sz="4" w:space="0" w:color="BFBFBF" w:themeColor="background1" w:themeShade="BF"/>
            </w:tcBorders>
          </w:tcPr>
          <w:p w14:paraId="19D6C68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F8B7452"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3FA65FA" w14:textId="30A957CA" w:rsidR="00036B00" w:rsidRPr="00036B00" w:rsidRDefault="00E70B05"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
                <w:id w:val="1032307625"/>
              </w:sdtPr>
              <w:sdtEndPr/>
              <w:sdtContent/>
            </w:sdt>
            <w:sdt>
              <w:sdtPr>
                <w:rPr>
                  <w:rFonts w:asciiTheme="minorHAnsi" w:eastAsia="Times New Roman" w:hAnsiTheme="minorHAnsi" w:cstheme="minorHAnsi"/>
                  <w:sz w:val="19"/>
                  <w:szCs w:val="19"/>
                  <w:lang w:val="fr-CA" w:eastAsia="fr-CA" w:bidi="ar-SA"/>
                </w:rPr>
                <w:tag w:val="goog_rdk_16"/>
                <w:id w:val="2132204934"/>
                <w:showingPlcHdr/>
              </w:sdtPr>
              <w:sdtEndPr/>
              <w:sdtContent>
                <w:r w:rsidR="00E03E6E">
                  <w:rPr>
                    <w:rFonts w:asciiTheme="minorHAnsi" w:eastAsia="Times New Roman" w:hAnsiTheme="minorHAnsi" w:cstheme="minorHAnsi"/>
                    <w:sz w:val="19"/>
                    <w:szCs w:val="19"/>
                    <w:lang w:val="fr-CA" w:eastAsia="fr-CA" w:bidi="ar-SA"/>
                  </w:rPr>
                  <w:t xml:space="preserve">     </w:t>
                </w:r>
              </w:sdtContent>
            </w:sdt>
          </w:p>
          <w:p w14:paraId="3826E8C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744BDE" w14:textId="189AE18A"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E03E6E">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 grand livre annuel e</w:t>
            </w:r>
            <w:sdt>
              <w:sdtPr>
                <w:rPr>
                  <w:rFonts w:asciiTheme="minorHAnsi" w:eastAsia="Times New Roman" w:hAnsiTheme="minorHAnsi" w:cstheme="minorHAnsi"/>
                  <w:sz w:val="19"/>
                  <w:szCs w:val="19"/>
                  <w:lang w:val="fr-CA" w:eastAsia="fr-CA" w:bidi="ar-SA"/>
                </w:rPr>
                <w:tag w:val="goog_rdk_19"/>
                <w:id w:val="-476460462"/>
              </w:sdtPr>
              <w:sdtEndPr/>
              <w:sdtContent/>
            </w:sdt>
            <w:sdt>
              <w:sdtPr>
                <w:rPr>
                  <w:rFonts w:asciiTheme="minorHAnsi" w:eastAsia="Times New Roman" w:hAnsiTheme="minorHAnsi" w:cstheme="minorHAnsi"/>
                  <w:sz w:val="19"/>
                  <w:szCs w:val="19"/>
                  <w:lang w:val="fr-CA" w:eastAsia="fr-CA" w:bidi="ar-SA"/>
                </w:rPr>
                <w:tag w:val="goog_rdk_20"/>
                <w:id w:val="537778383"/>
              </w:sdtPr>
              <w:sdtEndPr/>
              <w:sdtContent/>
            </w:sdt>
            <w:r w:rsidRPr="00036B00">
              <w:rPr>
                <w:rFonts w:asciiTheme="minorHAnsi" w:eastAsia="Times New Roman" w:hAnsiTheme="minorHAnsi" w:cstheme="minorHAnsi"/>
                <w:color w:val="000000"/>
                <w:sz w:val="19"/>
                <w:szCs w:val="19"/>
                <w:lang w:val="fr-CA" w:eastAsia="fr-CA" w:bidi="ar-SA"/>
              </w:rPr>
              <w:t>t les autres journaux, sauf si l’information se retrouve au grand livre.</w:t>
            </w:r>
          </w:p>
          <w:p w14:paraId="6B8F4895" w14:textId="77777777" w:rsidR="00036B00" w:rsidRPr="00036B00" w:rsidRDefault="00036B00" w:rsidP="00471B2C">
            <w:pPr>
              <w:pBdr>
                <w:top w:val="nil"/>
                <w:left w:val="nil"/>
                <w:bottom w:val="nil"/>
                <w:right w:val="nil"/>
                <w:between w:val="nil"/>
              </w:pBdr>
              <w:autoSpaceDE/>
              <w:autoSpaceDN/>
              <w:ind w:left="407" w:hanging="303"/>
              <w:rPr>
                <w:rFonts w:asciiTheme="minorHAnsi" w:eastAsia="Times New Roman" w:hAnsiTheme="minorHAnsi" w:cstheme="minorHAnsi"/>
                <w:color w:val="000000"/>
                <w:sz w:val="19"/>
                <w:szCs w:val="19"/>
                <w:lang w:val="fr-CA" w:eastAsia="fr-CA" w:bidi="ar-SA"/>
              </w:rPr>
            </w:pPr>
          </w:p>
          <w:p w14:paraId="72E05A29"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3EFD59A"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A1B7E8F" w14:textId="0F661E6C" w:rsidR="00036B00" w:rsidRPr="00036B00" w:rsidRDefault="00036B00" w:rsidP="00471B2C">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1F2EDB" w:rsidRPr="001F2EDB" w14:paraId="15EB0225" w14:textId="77777777" w:rsidTr="001F2EDB">
        <w:trPr>
          <w:trHeight w:val="58"/>
        </w:trPr>
        <w:tc>
          <w:tcPr>
            <w:tcW w:w="993" w:type="dxa"/>
            <w:tcBorders>
              <w:top w:val="single" w:sz="4" w:space="0" w:color="BFBFBF" w:themeColor="background1" w:themeShade="BF"/>
              <w:bottom w:val="single" w:sz="4" w:space="0" w:color="BFBFBF" w:themeColor="background1" w:themeShade="BF"/>
              <w:right w:val="nil"/>
            </w:tcBorders>
          </w:tcPr>
          <w:p w14:paraId="5F8058C1" w14:textId="77777777" w:rsidR="001F2EDB" w:rsidRPr="001F2EDB" w:rsidRDefault="001F2EDB" w:rsidP="00471B2C">
            <w:pPr>
              <w:widowControl/>
              <w:pBdr>
                <w:top w:val="nil"/>
                <w:left w:val="nil"/>
                <w:bottom w:val="nil"/>
                <w:right w:val="nil"/>
                <w:between w:val="nil"/>
              </w:pBdr>
              <w:autoSpaceDE/>
              <w:autoSpaceDN/>
              <w:ind w:left="34"/>
              <w:jc w:val="center"/>
              <w:rPr>
                <w:bCs/>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59D9DC73" w14:textId="77777777" w:rsidR="001F2EDB" w:rsidRPr="001F2EDB" w:rsidRDefault="001F2EDB" w:rsidP="00471B2C">
            <w:pPr>
              <w:widowControl/>
              <w:pBdr>
                <w:top w:val="nil"/>
                <w:left w:val="nil"/>
                <w:bottom w:val="nil"/>
                <w:right w:val="nil"/>
                <w:between w:val="nil"/>
              </w:pBdr>
              <w:autoSpaceDE/>
              <w:autoSpaceDN/>
              <w:ind w:left="30"/>
              <w:rPr>
                <w:bCs/>
                <w:color w:val="636BB0"/>
                <w:sz w:val="24"/>
                <w:szCs w:val="24"/>
              </w:rPr>
            </w:pPr>
          </w:p>
        </w:tc>
      </w:tr>
      <w:tr w:rsidR="001F2EDB" w:rsidRPr="001F2EDB" w14:paraId="0C52657F" w14:textId="77777777" w:rsidTr="001F2EDB">
        <w:trPr>
          <w:trHeight w:val="699"/>
        </w:trPr>
        <w:tc>
          <w:tcPr>
            <w:tcW w:w="993" w:type="dxa"/>
            <w:tcBorders>
              <w:top w:val="single" w:sz="4" w:space="0" w:color="BFBFBF" w:themeColor="background1" w:themeShade="BF"/>
            </w:tcBorders>
          </w:tcPr>
          <w:p w14:paraId="570F9B53" w14:textId="3029198E" w:rsidR="001F2EDB" w:rsidRPr="007372D1" w:rsidRDefault="001F2EDB"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5" w:name="_3400"/>
            <w:bookmarkEnd w:id="35"/>
            <w:r w:rsidRPr="007372D1">
              <w:rPr>
                <w:rFonts w:ascii="GT Walsheim BAnQ Md" w:hAnsi="GT Walsheim BAnQ Md"/>
                <w:color w:val="636BB0"/>
              </w:rPr>
              <w:t>3400</w:t>
            </w:r>
          </w:p>
        </w:tc>
        <w:tc>
          <w:tcPr>
            <w:tcW w:w="13324" w:type="dxa"/>
            <w:gridSpan w:val="8"/>
            <w:tcBorders>
              <w:top w:val="single" w:sz="4" w:space="0" w:color="BFBFBF" w:themeColor="background1" w:themeShade="BF"/>
            </w:tcBorders>
          </w:tcPr>
          <w:p w14:paraId="0CC69C4B" w14:textId="16DF1225" w:rsidR="001F2EDB" w:rsidRPr="001F2EDB" w:rsidRDefault="001F2EDB" w:rsidP="00471B2C">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Pr>
                <w:rFonts w:ascii="GT Walsheim BAnQ Rg" w:hAnsi="GT Walsheim BAnQ Rg"/>
                <w:b/>
                <w:color w:val="636BB0"/>
                <w:sz w:val="24"/>
                <w:szCs w:val="24"/>
              </w:rPr>
              <w:t>Revenus</w:t>
            </w:r>
          </w:p>
          <w:p w14:paraId="3A669441" w14:textId="1F982F95" w:rsidR="001F2EDB" w:rsidRPr="001F2EDB" w:rsidRDefault="001F2EDB" w:rsidP="00471B2C">
            <w:pPr>
              <w:widowControl/>
              <w:pBdr>
                <w:top w:val="nil"/>
                <w:left w:val="nil"/>
                <w:bottom w:val="nil"/>
                <w:right w:val="nil"/>
                <w:between w:val="nil"/>
              </w:pBdr>
              <w:autoSpaceDE/>
              <w:autoSpaceDN/>
              <w:spacing w:after="120"/>
              <w:ind w:left="30"/>
              <w:jc w:val="both"/>
              <w:rPr>
                <w:rFonts w:ascii="GT Walsheim BAnQ Rg" w:hAnsi="GT Walsheim BAnQ Rg"/>
                <w:bCs/>
                <w:color w:val="636BB0"/>
                <w:sz w:val="20"/>
                <w:szCs w:val="20"/>
              </w:rPr>
            </w:pPr>
            <w:r w:rsidRPr="001F2EDB">
              <w:rPr>
                <w:rFonts w:ascii="GT Walsheim BAnQ Rg" w:hAnsi="GT Walsheim BAnQ Rg"/>
                <w:bCs/>
                <w:sz w:val="20"/>
                <w:szCs w:val="20"/>
              </w:rPr>
              <w:t xml:space="preserve">Documents relatifs </w:t>
            </w:r>
            <w:r w:rsidRPr="00036B00">
              <w:rPr>
                <w:rFonts w:ascii="GT Walsheim BAnQ Rg" w:hAnsi="GT Walsheim BAnQ Rg"/>
                <w:bCs/>
                <w:sz w:val="20"/>
                <w:szCs w:val="20"/>
              </w:rPr>
              <w:t xml:space="preserve">à la gestion des comptes </w:t>
            </w:r>
            <w:r w:rsidR="00BB34B0">
              <w:rPr>
                <w:rFonts w:ascii="GT Walsheim BAnQ Rg" w:hAnsi="GT Walsheim BAnQ Rg"/>
                <w:bCs/>
                <w:sz w:val="20"/>
                <w:szCs w:val="20"/>
              </w:rPr>
              <w:t>clients</w:t>
            </w:r>
            <w:r w:rsidRPr="00036B00">
              <w:rPr>
                <w:rFonts w:ascii="GT Walsheim BAnQ Rg" w:hAnsi="GT Walsheim BAnQ Rg"/>
                <w:bCs/>
                <w:sz w:val="20"/>
                <w:szCs w:val="20"/>
              </w:rPr>
              <w:t xml:space="preserve"> et des autres sources de revenus de la communauté religieuse (revenus généraux, subventions gouvernementales, salaires, prestations sociales, placements, dons, héritages, etc.).</w:t>
            </w: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1F2EDB" w:rsidRPr="001F2EDB" w14:paraId="1D60C32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00C717B" w14:textId="77777777" w:rsidR="001F2EDB" w:rsidRPr="001F2EDB" w:rsidRDefault="001F2EDB" w:rsidP="001F2EDB">
            <w:pPr>
              <w:jc w:val="center"/>
              <w:rPr>
                <w:sz w:val="10"/>
                <w:szCs w:val="10"/>
              </w:rPr>
            </w:pPr>
          </w:p>
        </w:tc>
        <w:tc>
          <w:tcPr>
            <w:tcW w:w="4677" w:type="dxa"/>
            <w:tcBorders>
              <w:top w:val="single" w:sz="4" w:space="0" w:color="FFFFFF" w:themeColor="background1"/>
              <w:bottom w:val="single" w:sz="4" w:space="0" w:color="FFFFFF" w:themeColor="background1"/>
            </w:tcBorders>
            <w:shd w:val="clear" w:color="auto" w:fill="auto"/>
            <w:vAlign w:val="center"/>
          </w:tcPr>
          <w:p w14:paraId="086A6C4E"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851" w:type="dxa"/>
            <w:tcBorders>
              <w:top w:val="single" w:sz="4" w:space="0" w:color="FFFFFF" w:themeColor="background1"/>
              <w:bottom w:val="single" w:sz="4" w:space="0" w:color="FFFFFF" w:themeColor="background1"/>
            </w:tcBorders>
            <w:shd w:val="clear" w:color="auto" w:fill="auto"/>
            <w:vAlign w:val="center"/>
          </w:tcPr>
          <w:p w14:paraId="75C9A009"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530D5FD8"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709" w:type="dxa"/>
            <w:tcBorders>
              <w:top w:val="single" w:sz="4" w:space="0" w:color="FFFFFF" w:themeColor="background1"/>
              <w:bottom w:val="single" w:sz="4" w:space="0" w:color="FFFFFF" w:themeColor="background1"/>
            </w:tcBorders>
            <w:shd w:val="clear" w:color="auto" w:fill="auto"/>
            <w:vAlign w:val="center"/>
          </w:tcPr>
          <w:p w14:paraId="4322D4EF"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2A4FAB25"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567" w:type="dxa"/>
            <w:tcBorders>
              <w:top w:val="single" w:sz="4" w:space="0" w:color="FFFFFF" w:themeColor="background1"/>
              <w:bottom w:val="single" w:sz="4" w:space="0" w:color="FFFFFF" w:themeColor="background1"/>
            </w:tcBorders>
            <w:shd w:val="clear" w:color="auto" w:fill="auto"/>
            <w:vAlign w:val="center"/>
          </w:tcPr>
          <w:p w14:paraId="4D656782"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992" w:type="dxa"/>
            <w:tcBorders>
              <w:top w:val="single" w:sz="4" w:space="0" w:color="FFFFFF" w:themeColor="background1"/>
              <w:bottom w:val="single" w:sz="4" w:space="0" w:color="FFFFFF" w:themeColor="background1"/>
            </w:tcBorders>
            <w:shd w:val="clear" w:color="auto" w:fill="auto"/>
            <w:vAlign w:val="center"/>
          </w:tcPr>
          <w:p w14:paraId="4640C17D"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c>
          <w:tcPr>
            <w:tcW w:w="396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4BBB64" w14:textId="77777777" w:rsidR="001F2EDB" w:rsidRPr="001F2EDB" w:rsidRDefault="001F2EDB" w:rsidP="001F2EDB">
            <w:pPr>
              <w:jc w:val="center"/>
              <w:cnfStyle w:val="100000000000" w:firstRow="1" w:lastRow="0" w:firstColumn="0" w:lastColumn="0" w:oddVBand="0" w:evenVBand="0" w:oddHBand="0" w:evenHBand="0" w:firstRowFirstColumn="0" w:firstRowLastColumn="0" w:lastRowFirstColumn="0" w:lastRowLastColumn="0"/>
              <w:rPr>
                <w:sz w:val="10"/>
                <w:szCs w:val="10"/>
              </w:rPr>
            </w:pPr>
          </w:p>
        </w:tc>
      </w:tr>
      <w:tr w:rsidR="001F2EDB" w:rsidRPr="001F2EDB" w14:paraId="773237B6" w14:textId="77777777" w:rsidTr="006B7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42B37C9" w14:textId="77777777" w:rsidR="001F2EDB" w:rsidRPr="001F2EDB" w:rsidRDefault="001F2EDB" w:rsidP="001F2EDB">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07EF97" w14:textId="535AF158"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7F37F7"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B92DCD8"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C2F0356"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9FF546"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916229"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D6F8FAB"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BE7659D" w14:textId="77777777" w:rsidR="001F2EDB" w:rsidRPr="001F2EDB" w:rsidRDefault="001F2EDB" w:rsidP="001F2ED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C902EBC" w14:textId="77777777" w:rsidR="001F2EDB" w:rsidRPr="001F2EDB" w:rsidRDefault="001F2EDB" w:rsidP="001F2EDB">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691FD27E" w14:textId="77777777" w:rsidTr="00471B2C">
        <w:trPr>
          <w:trHeight w:val="2784"/>
        </w:trPr>
        <w:tc>
          <w:tcPr>
            <w:tcW w:w="993" w:type="dxa"/>
          </w:tcPr>
          <w:p w14:paraId="1E7DB37C" w14:textId="77777777" w:rsidR="00036B00" w:rsidRPr="00036B00" w:rsidRDefault="00036B00" w:rsidP="00EB4396">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3410</w:t>
            </w:r>
          </w:p>
        </w:tc>
        <w:tc>
          <w:tcPr>
            <w:tcW w:w="4677" w:type="dxa"/>
          </w:tcPr>
          <w:p w14:paraId="575B6327" w14:textId="268DE5CA"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Comptes</w:t>
            </w:r>
            <w:r w:rsidR="00BB34B0">
              <w:rPr>
                <w:rFonts w:asciiTheme="minorHAnsi" w:eastAsia="Times New Roman" w:hAnsiTheme="minorHAnsi" w:cstheme="minorHAnsi"/>
                <w:b/>
                <w:color w:val="000000"/>
                <w:sz w:val="19"/>
                <w:szCs w:val="19"/>
                <w:lang w:val="fr-CA" w:eastAsia="fr-CA" w:bidi="ar-SA"/>
              </w:rPr>
              <w:t xml:space="preserve"> </w:t>
            </w:r>
            <w:r w:rsidR="004500CD">
              <w:rPr>
                <w:rFonts w:asciiTheme="minorHAnsi" w:eastAsia="Times New Roman" w:hAnsiTheme="minorHAnsi" w:cstheme="minorHAnsi"/>
                <w:b/>
                <w:color w:val="000000"/>
                <w:sz w:val="19"/>
                <w:szCs w:val="19"/>
                <w:lang w:val="fr-CA" w:eastAsia="fr-CA" w:bidi="ar-SA"/>
              </w:rPr>
              <w:t>à recevoir</w:t>
            </w:r>
          </w:p>
          <w:p w14:paraId="67F7B777" w14:textId="59D5B76E" w:rsid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perception des comptes dont les intérêts courus à recevoir, les intérêts sur les placements, la TPS et la TVQ à recevoir, les revenus liés à la location de locaux ou de résidences ainsi qu’à la vente de terrains, de bâtiments, de mobilier et d’équipement, de matériel roulant, de produits dérivés (CD, vidéos, livres, etc.), de services des divers départements (archives, musées, centres spirituels, etc.), etc.</w:t>
            </w:r>
          </w:p>
          <w:p w14:paraId="76EADB23" w14:textId="77777777" w:rsidR="00471B2C" w:rsidRPr="00036B00" w:rsidRDefault="00471B2C"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464A71" w14:textId="7F33EBD7" w:rsidR="00036B00" w:rsidRPr="00036B00" w:rsidRDefault="00036B00" w:rsidP="00471B2C">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Factures, avis de paiement, pièces justificatives, sommaires, interrogations de comptes, état des comptes, liste</w:t>
            </w:r>
            <w:r w:rsidR="00486E12">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comptes </w:t>
            </w:r>
            <w:r w:rsidR="00BB34B0">
              <w:rPr>
                <w:rFonts w:asciiTheme="minorHAnsi" w:hAnsiTheme="minorHAnsi" w:cstheme="minorHAnsi"/>
                <w:color w:val="000000"/>
                <w:sz w:val="19"/>
                <w:szCs w:val="19"/>
              </w:rPr>
              <w:t>clients</w:t>
            </w:r>
            <w:r w:rsidRPr="00036B00">
              <w:rPr>
                <w:rFonts w:asciiTheme="minorHAnsi" w:hAnsiTheme="minorHAnsi" w:cstheme="minorHAnsi"/>
                <w:color w:val="000000"/>
                <w:sz w:val="19"/>
                <w:szCs w:val="19"/>
              </w:rPr>
              <w:t>, reçus émis pour paiement, etc.</w:t>
            </w:r>
          </w:p>
          <w:p w14:paraId="3B3B8FC6" w14:textId="77777777" w:rsidR="00036B00" w:rsidRPr="00036B00" w:rsidRDefault="00036B00" w:rsidP="00471B2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documents au nom du client.</w:t>
            </w:r>
          </w:p>
        </w:tc>
        <w:tc>
          <w:tcPr>
            <w:tcW w:w="851" w:type="dxa"/>
          </w:tcPr>
          <w:p w14:paraId="7707758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3554CC"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Pr>
          <w:p w14:paraId="3D030754"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83CE6AD"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Pr>
          <w:p w14:paraId="136A476D"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B6EF27"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1B015A27"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74130A8"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4AF47C44"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15548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E59A653"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395612A"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Pr>
          <w:p w14:paraId="04BD501E"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6DB749CA" w14:textId="108C8A91"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B96C1BF"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1937D80"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22426B6C"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iCs/>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71B2C" w:rsidRPr="001F2EDB" w14:paraId="1DA77A85"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2647F1" w14:textId="77777777" w:rsidR="00471B2C" w:rsidRPr="001F2EDB" w:rsidRDefault="00471B2C"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A2CA1B" w14:textId="62E9959B"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305AAF"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6139C34"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5C4C50"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E84F3C"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349725"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F976B4A"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EFBD1AB" w14:textId="77777777" w:rsidR="00471B2C" w:rsidRPr="001F2EDB" w:rsidRDefault="00471B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D13FB49" w14:textId="77777777" w:rsidR="00471B2C" w:rsidRPr="001F2EDB" w:rsidRDefault="00471B2C" w:rsidP="00471B2C">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7E9E2C21" w14:textId="77777777" w:rsidTr="0061457F">
        <w:trPr>
          <w:trHeight w:val="2671"/>
        </w:trPr>
        <w:tc>
          <w:tcPr>
            <w:tcW w:w="993" w:type="dxa"/>
            <w:tcBorders>
              <w:top w:val="single" w:sz="4" w:space="0" w:color="BFBFBF" w:themeColor="background1" w:themeShade="BF"/>
              <w:bottom w:val="single" w:sz="4" w:space="0" w:color="BFBFBF" w:themeColor="background1" w:themeShade="BF"/>
            </w:tcBorders>
          </w:tcPr>
          <w:p w14:paraId="04DB17D3" w14:textId="7B52FDD5"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3420</w:t>
            </w:r>
          </w:p>
        </w:tc>
        <w:tc>
          <w:tcPr>
            <w:tcW w:w="4677" w:type="dxa"/>
            <w:tcBorders>
              <w:top w:val="single" w:sz="4" w:space="0" w:color="BFBFBF" w:themeColor="background1" w:themeShade="BF"/>
              <w:bottom w:val="single" w:sz="4" w:space="0" w:color="BFBFBF" w:themeColor="background1" w:themeShade="BF"/>
            </w:tcBorders>
          </w:tcPr>
          <w:p w14:paraId="642DAA47" w14:textId="77777777" w:rsidR="00036B00" w:rsidRPr="00036B00" w:rsidRDefault="00036B00" w:rsidP="00F549F4">
            <w:pPr>
              <w:pBdr>
                <w:top w:val="nil"/>
                <w:left w:val="nil"/>
                <w:bottom w:val="nil"/>
                <w:right w:val="nil"/>
                <w:between w:val="nil"/>
              </w:pBdr>
              <w:autoSpaceDE/>
              <w:autoSpaceDN/>
              <w:jc w:val="both"/>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Subventions gouvernementales</w:t>
            </w:r>
          </w:p>
          <w:p w14:paraId="46EA6193" w14:textId="7552163B"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revenus liés aux subventions gouvernementales obtenues pour des projets dans la communauté.</w:t>
            </w:r>
          </w:p>
          <w:p w14:paraId="28AE20F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1A4565" w14:textId="30D51E63" w:rsidR="00486E12" w:rsidRPr="00FB3E47" w:rsidRDefault="00486E12" w:rsidP="00FB3E47">
            <w:pPr>
              <w:pStyle w:val="Paragraphedeliste"/>
              <w:numPr>
                <w:ilvl w:val="0"/>
                <w:numId w:val="7"/>
              </w:numPr>
              <w:pBdr>
                <w:top w:val="nil"/>
                <w:left w:val="nil"/>
                <w:bottom w:val="nil"/>
                <w:right w:val="nil"/>
                <w:between w:val="nil"/>
              </w:pBdr>
              <w:tabs>
                <w:tab w:val="left" w:pos="456"/>
              </w:tabs>
              <w:autoSpaceDE/>
              <w:autoSpaceDN/>
              <w:ind w:left="465" w:hanging="284"/>
              <w:rPr>
                <w:rFonts w:asciiTheme="minorHAnsi" w:hAnsiTheme="minorHAnsi" w:cstheme="minorHAnsi"/>
                <w:color w:val="000000"/>
                <w:sz w:val="19"/>
                <w:szCs w:val="19"/>
              </w:rPr>
            </w:pPr>
            <w:r w:rsidRPr="00FB3E47">
              <w:rPr>
                <w:rFonts w:asciiTheme="minorHAnsi" w:hAnsiTheme="minorHAnsi" w:cstheme="minorHAnsi"/>
                <w:color w:val="000000"/>
                <w:sz w:val="19"/>
                <w:szCs w:val="19"/>
              </w:rPr>
              <w:t>Demandes</w:t>
            </w:r>
            <w:r w:rsidR="00C17EEE" w:rsidRPr="00FB3E47">
              <w:rPr>
                <w:rFonts w:asciiTheme="minorHAnsi" w:hAnsiTheme="minorHAnsi" w:cstheme="minorHAnsi"/>
                <w:color w:val="000000"/>
                <w:sz w:val="19"/>
                <w:szCs w:val="19"/>
              </w:rPr>
              <w:t xml:space="preserve"> de subventions, rapports, etc.</w:t>
            </w:r>
          </w:p>
          <w:p w14:paraId="630A951D" w14:textId="77777777" w:rsidR="00486E12" w:rsidRDefault="00486E12"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B327D8A" w14:textId="30E52D60"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Borders>
              <w:top w:val="single" w:sz="4" w:space="0" w:color="BFBFBF" w:themeColor="background1" w:themeShade="BF"/>
              <w:bottom w:val="single" w:sz="4" w:space="0" w:color="BFBFBF" w:themeColor="background1" w:themeShade="BF"/>
            </w:tcBorders>
          </w:tcPr>
          <w:p w14:paraId="1B06F59F"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98A1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A043A9A"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48E51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0A8A41B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08859C"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bottom w:val="single" w:sz="4" w:space="0" w:color="BFBFBF" w:themeColor="background1" w:themeShade="BF"/>
            </w:tcBorders>
          </w:tcPr>
          <w:p w14:paraId="62FABA57"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CB816F" w14:textId="77777777" w:rsidR="00036B00" w:rsidRPr="00036B00" w:rsidRDefault="00E70B05"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2"/>
                <w:id w:val="-915397507"/>
              </w:sdtPr>
              <w:sdtEndPr/>
              <w:sdtContent/>
            </w:sdt>
            <w:sdt>
              <w:sdtPr>
                <w:rPr>
                  <w:rFonts w:asciiTheme="minorHAnsi" w:eastAsia="Times New Roman" w:hAnsiTheme="minorHAnsi" w:cstheme="minorHAnsi"/>
                  <w:sz w:val="19"/>
                  <w:szCs w:val="19"/>
                  <w:lang w:val="fr-CA" w:eastAsia="fr-CA" w:bidi="ar-SA"/>
                </w:rPr>
                <w:tag w:val="goog_rdk_23"/>
                <w:id w:val="335046683"/>
              </w:sdtPr>
              <w:sdtEndPr/>
              <w:sdtContent/>
            </w:sdt>
            <w:sdt>
              <w:sdtPr>
                <w:rPr>
                  <w:rFonts w:asciiTheme="minorHAnsi" w:eastAsia="Times New Roman" w:hAnsiTheme="minorHAnsi" w:cstheme="minorHAnsi"/>
                  <w:sz w:val="19"/>
                  <w:szCs w:val="19"/>
                  <w:lang w:val="fr-CA" w:eastAsia="fr-CA" w:bidi="ar-SA"/>
                </w:rPr>
                <w:tag w:val="goog_rdk_24"/>
                <w:id w:val="1026293037"/>
              </w:sdtPr>
              <w:sdtEndPr/>
              <w:sdtContent/>
            </w:sdt>
            <w:r w:rsidR="00036B00" w:rsidRPr="00036B00">
              <w:rPr>
                <w:rFonts w:asciiTheme="minorHAnsi" w:eastAsia="Times New Roman" w:hAnsiTheme="minorHAnsi" w:cstheme="minorHAnsi"/>
                <w:color w:val="000000"/>
                <w:sz w:val="19"/>
                <w:szCs w:val="19"/>
                <w:lang w:val="fr-CA" w:eastAsia="fr-CA" w:bidi="ar-SA"/>
              </w:rPr>
              <w:t>6</w:t>
            </w:r>
          </w:p>
        </w:tc>
        <w:tc>
          <w:tcPr>
            <w:tcW w:w="567" w:type="dxa"/>
            <w:tcBorders>
              <w:top w:val="single" w:sz="4" w:space="0" w:color="BFBFBF" w:themeColor="background1" w:themeShade="BF"/>
              <w:bottom w:val="single" w:sz="4" w:space="0" w:color="BFBFBF" w:themeColor="background1" w:themeShade="BF"/>
            </w:tcBorders>
          </w:tcPr>
          <w:p w14:paraId="6531536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91BE4" w14:textId="77777777" w:rsidR="00036B00" w:rsidRPr="00036B00" w:rsidRDefault="00E70B05"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
                <w:id w:val="496158037"/>
              </w:sdtPr>
              <w:sdtEndPr/>
              <w:sdtContent/>
            </w:sdt>
            <w:sdt>
              <w:sdtPr>
                <w:rPr>
                  <w:rFonts w:asciiTheme="minorHAnsi" w:eastAsia="Times New Roman" w:hAnsiTheme="minorHAnsi" w:cstheme="minorHAnsi"/>
                  <w:sz w:val="19"/>
                  <w:szCs w:val="19"/>
                  <w:lang w:val="fr-CA" w:eastAsia="fr-CA" w:bidi="ar-SA"/>
                </w:rPr>
                <w:tag w:val="goog_rdk_26"/>
                <w:id w:val="-1247422227"/>
              </w:sdtPr>
              <w:sdtEndPr/>
              <w:sdtContent/>
            </w:sdt>
            <w:sdt>
              <w:sdtPr>
                <w:rPr>
                  <w:rFonts w:asciiTheme="minorHAnsi" w:eastAsia="Times New Roman" w:hAnsiTheme="minorHAnsi" w:cstheme="minorHAnsi"/>
                  <w:sz w:val="19"/>
                  <w:szCs w:val="19"/>
                  <w:lang w:val="fr-CA" w:eastAsia="fr-CA" w:bidi="ar-SA"/>
                </w:rPr>
                <w:tag w:val="goog_rdk_27"/>
                <w:id w:val="1889146636"/>
              </w:sdtPr>
              <w:sdtEndPr/>
              <w:sdtContent/>
            </w:sdt>
            <w:r w:rsidR="00036B00"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658FB744"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76A9CE" w14:textId="77777777" w:rsidR="00036B00" w:rsidRPr="00036B00" w:rsidRDefault="00036B00" w:rsidP="00471B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ECD5FEB" w14:textId="77777777" w:rsidR="00471B2C" w:rsidRDefault="00471B2C"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45D3893" w14:textId="2278272F"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471B2C">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Pour la durée de la subvention.</w:t>
            </w:r>
          </w:p>
          <w:p w14:paraId="47503917" w14:textId="77777777"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BAB1174" w14:textId="7683EE6B" w:rsidR="00036B00" w:rsidRPr="00036B00" w:rsidRDefault="00036B00" w:rsidP="00471B2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T </w:t>
            </w:r>
            <w:r w:rsidR="00471B2C">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Conserver le rapport final ou un document récapitulatif des résultats de la subvention.</w:t>
            </w:r>
          </w:p>
          <w:p w14:paraId="1CC970C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95C2D73"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0485FA1" w14:textId="77777777" w:rsidR="00036B00" w:rsidRPr="00036B00" w:rsidRDefault="00036B00" w:rsidP="00471B2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4F3D52CC" w14:textId="21D6084A" w:rsidR="00036B00" w:rsidRPr="00036B00" w:rsidRDefault="00036B00" w:rsidP="00EB4396">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EB4396" w:rsidRPr="00EB4396" w14:paraId="3A80AD43"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0A14B4B6" w14:textId="77777777" w:rsidR="00EB4396" w:rsidRPr="00EB4396" w:rsidRDefault="00EB4396" w:rsidP="00EB4396">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576570C6" w14:textId="77777777" w:rsidR="00EB4396" w:rsidRPr="00EB4396" w:rsidRDefault="00EB4396" w:rsidP="00EB4396">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69A440C8"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D56253A"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4CDF037A"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22953E42"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528222C5"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57CD3A1" w14:textId="77777777" w:rsidR="00EB4396" w:rsidRPr="00EB4396" w:rsidRDefault="00EB4396" w:rsidP="00EB4396">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00CFAF31" w14:textId="77777777" w:rsidR="00EB4396" w:rsidRPr="00EB4396" w:rsidRDefault="00EB4396" w:rsidP="00EB4396">
            <w:pPr>
              <w:pBdr>
                <w:top w:val="nil"/>
                <w:left w:val="nil"/>
                <w:bottom w:val="nil"/>
                <w:right w:val="nil"/>
                <w:between w:val="nil"/>
              </w:pBdr>
              <w:autoSpaceDE/>
              <w:autoSpaceDN/>
              <w:ind w:left="105"/>
              <w:rPr>
                <w:rFonts w:eastAsia="Times New Roman"/>
                <w:bCs/>
                <w:color w:val="000000"/>
                <w:sz w:val="10"/>
                <w:szCs w:val="10"/>
                <w:lang w:val="fr-CA" w:eastAsia="fr-CA" w:bidi="ar-SA"/>
              </w:rPr>
            </w:pPr>
          </w:p>
        </w:tc>
      </w:tr>
      <w:tr w:rsidR="003C2C21" w:rsidRPr="00036B00" w14:paraId="1ECC25DD" w14:textId="77777777" w:rsidTr="0061457F">
        <w:trPr>
          <w:trHeight w:val="1391"/>
        </w:trPr>
        <w:tc>
          <w:tcPr>
            <w:tcW w:w="993" w:type="dxa"/>
            <w:tcBorders>
              <w:top w:val="single" w:sz="4" w:space="0" w:color="BFBFBF" w:themeColor="background1" w:themeShade="BF"/>
              <w:bottom w:val="single" w:sz="4" w:space="0" w:color="BFBFBF" w:themeColor="background1" w:themeShade="BF"/>
            </w:tcBorders>
          </w:tcPr>
          <w:p w14:paraId="150FEDE5" w14:textId="77777777"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3430</w:t>
            </w:r>
          </w:p>
        </w:tc>
        <w:tc>
          <w:tcPr>
            <w:tcW w:w="4677" w:type="dxa"/>
            <w:tcBorders>
              <w:top w:val="single" w:sz="4" w:space="0" w:color="BFBFBF" w:themeColor="background1" w:themeShade="BF"/>
              <w:bottom w:val="single" w:sz="4" w:space="0" w:color="BFBFBF" w:themeColor="background1" w:themeShade="BF"/>
            </w:tcBorders>
          </w:tcPr>
          <w:p w14:paraId="2F1E6250" w14:textId="77777777" w:rsidR="007D70DA" w:rsidRDefault="00E70B05" w:rsidP="00EB43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1959525714"/>
              </w:sdtPr>
              <w:sdtEndPr/>
              <w:sdtContent/>
            </w:sdt>
            <w:sdt>
              <w:sdtPr>
                <w:rPr>
                  <w:rFonts w:asciiTheme="minorHAnsi" w:eastAsia="Times New Roman" w:hAnsiTheme="minorHAnsi" w:cstheme="minorHAnsi"/>
                  <w:sz w:val="19"/>
                  <w:szCs w:val="19"/>
                  <w:lang w:val="fr-CA" w:eastAsia="fr-CA" w:bidi="ar-SA"/>
                </w:rPr>
                <w:tag w:val="goog_rdk_30"/>
                <w:id w:val="-1733148724"/>
              </w:sdtPr>
              <w:sdtEndPr/>
              <w:sdtContent/>
            </w:sdt>
            <w:sdt>
              <w:sdtPr>
                <w:rPr>
                  <w:rFonts w:asciiTheme="minorHAnsi" w:eastAsia="Times New Roman" w:hAnsiTheme="minorHAnsi" w:cstheme="minorHAnsi"/>
                  <w:sz w:val="19"/>
                  <w:szCs w:val="19"/>
                  <w:lang w:val="fr-CA" w:eastAsia="fr-CA" w:bidi="ar-SA"/>
                </w:rPr>
                <w:tag w:val="goog_rdk_31"/>
                <w:id w:val="-888719934"/>
              </w:sdtPr>
              <w:sdtEndPr/>
              <w:sdtContent/>
            </w:sdt>
            <w:r w:rsidR="00036B00" w:rsidRPr="00036B00">
              <w:rPr>
                <w:rFonts w:asciiTheme="minorHAnsi" w:eastAsia="Times New Roman" w:hAnsiTheme="minorHAnsi" w:cstheme="minorHAnsi"/>
                <w:b/>
                <w:color w:val="000000"/>
                <w:sz w:val="19"/>
                <w:szCs w:val="19"/>
                <w:lang w:val="fr-CA" w:eastAsia="fr-CA" w:bidi="ar-SA"/>
              </w:rPr>
              <w:t xml:space="preserve">Salaires des membres de la communauté </w:t>
            </w:r>
          </w:p>
          <w:p w14:paraId="1F262011" w14:textId="416BA384"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salaires que les membres de la communauté perçoivent.</w:t>
            </w:r>
          </w:p>
        </w:tc>
        <w:tc>
          <w:tcPr>
            <w:tcW w:w="851" w:type="dxa"/>
            <w:tcBorders>
              <w:top w:val="single" w:sz="4" w:space="0" w:color="BFBFBF" w:themeColor="background1" w:themeShade="BF"/>
              <w:bottom w:val="single" w:sz="4" w:space="0" w:color="BFBFBF" w:themeColor="background1" w:themeShade="BF"/>
            </w:tcBorders>
          </w:tcPr>
          <w:p w14:paraId="14A8F6A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10B53A3"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1A946E6E"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B5D401C"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3715D52"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15E2E3"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45ADFEF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F1B6E80"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1A6AE863"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1E72C"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50EE483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0555FE3"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464C759C" w14:textId="77777777" w:rsidR="00036B00" w:rsidRPr="00036B00" w:rsidRDefault="00036B00" w:rsidP="00471B2C">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57B5D835"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6344D48"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64DA1E60" w14:textId="4F85AFCD" w:rsidR="00036B00" w:rsidRPr="00036B00" w:rsidRDefault="00EB4396" w:rsidP="00EB4396">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7D70DA" w:rsidRPr="007D70DA" w14:paraId="2B915D7A"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3F9D3F18" w14:textId="77777777" w:rsidR="007D70DA" w:rsidRPr="007D70DA" w:rsidRDefault="007D70DA" w:rsidP="007D70DA">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0E8A56AF" w14:textId="77777777" w:rsidR="007D70DA" w:rsidRPr="007D70DA" w:rsidRDefault="007D70DA" w:rsidP="007D70DA">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6C2C3EAE"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786D818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1C0E5270"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C7D500D"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E74F9DC" w14:textId="77777777" w:rsidR="007D70DA" w:rsidRPr="007D70DA" w:rsidRDefault="007D70DA" w:rsidP="00FB3E47">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8A23F9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536D84ED"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r>
      <w:tr w:rsidR="003C2C21" w:rsidRPr="00036B00" w14:paraId="2B8DD40E" w14:textId="77777777" w:rsidTr="0061457F">
        <w:trPr>
          <w:trHeight w:val="1392"/>
        </w:trPr>
        <w:tc>
          <w:tcPr>
            <w:tcW w:w="993" w:type="dxa"/>
            <w:tcBorders>
              <w:top w:val="single" w:sz="4" w:space="0" w:color="BFBFBF" w:themeColor="background1" w:themeShade="BF"/>
              <w:bottom w:val="single" w:sz="4" w:space="0" w:color="BFBFBF" w:themeColor="background1" w:themeShade="BF"/>
            </w:tcBorders>
          </w:tcPr>
          <w:p w14:paraId="18D552B9" w14:textId="77777777" w:rsidR="00036B00" w:rsidRPr="00036B00" w:rsidRDefault="00036B00" w:rsidP="00471B2C">
            <w:pPr>
              <w:pBdr>
                <w:top w:val="nil"/>
                <w:left w:val="nil"/>
                <w:bottom w:val="nil"/>
                <w:right w:val="nil"/>
                <w:between w:val="nil"/>
              </w:pBdr>
              <w:jc w:val="center"/>
              <w:rPr>
                <w:rFonts w:asciiTheme="minorHAnsi" w:hAnsiTheme="minorHAnsi" w:cstheme="minorHAnsi"/>
                <w:b/>
                <w:color w:val="000000"/>
                <w:sz w:val="19"/>
                <w:szCs w:val="19"/>
              </w:rPr>
            </w:pPr>
            <w:r w:rsidRPr="00036B00">
              <w:rPr>
                <w:rFonts w:asciiTheme="minorHAnsi" w:hAnsiTheme="minorHAnsi" w:cstheme="minorHAnsi"/>
                <w:b/>
                <w:color w:val="000000"/>
                <w:sz w:val="19"/>
                <w:szCs w:val="19"/>
              </w:rPr>
              <w:t>3440</w:t>
            </w:r>
          </w:p>
        </w:tc>
        <w:tc>
          <w:tcPr>
            <w:tcW w:w="4677" w:type="dxa"/>
            <w:tcBorders>
              <w:top w:val="single" w:sz="4" w:space="0" w:color="BFBFBF" w:themeColor="background1" w:themeShade="BF"/>
              <w:bottom w:val="single" w:sz="4" w:space="0" w:color="BFBFBF" w:themeColor="background1" w:themeShade="BF"/>
            </w:tcBorders>
          </w:tcPr>
          <w:p w14:paraId="4AD348F7" w14:textId="77777777" w:rsidR="00036B00" w:rsidRPr="00036B00" w:rsidRDefault="00E70B05" w:rsidP="00EB43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2"/>
                <w:id w:val="1887677930"/>
              </w:sdtPr>
              <w:sdtEndPr/>
              <w:sdtContent/>
            </w:sdt>
            <w:sdt>
              <w:sdtPr>
                <w:rPr>
                  <w:rFonts w:asciiTheme="minorHAnsi" w:eastAsia="Times New Roman" w:hAnsiTheme="minorHAnsi" w:cstheme="minorHAnsi"/>
                  <w:sz w:val="19"/>
                  <w:szCs w:val="19"/>
                  <w:lang w:val="fr-CA" w:eastAsia="fr-CA" w:bidi="ar-SA"/>
                </w:rPr>
                <w:tag w:val="goog_rdk_33"/>
                <w:id w:val="1555035156"/>
              </w:sdtPr>
              <w:sdtEndPr/>
              <w:sdtContent/>
            </w:sdt>
            <w:r w:rsidR="00036B00" w:rsidRPr="00036B00">
              <w:rPr>
                <w:rFonts w:asciiTheme="minorHAnsi" w:eastAsia="Times New Roman" w:hAnsiTheme="minorHAnsi" w:cstheme="minorHAnsi"/>
                <w:b/>
                <w:color w:val="000000"/>
                <w:sz w:val="19"/>
                <w:szCs w:val="19"/>
                <w:lang w:val="fr-CA" w:eastAsia="fr-CA" w:bidi="ar-SA"/>
              </w:rPr>
              <w:t>Prestations sociales</w:t>
            </w:r>
          </w:p>
          <w:p w14:paraId="26A309B1" w14:textId="55A3B2DD" w:rsidR="00036B00" w:rsidRPr="00036B00" w:rsidRDefault="00036B00" w:rsidP="00EB4396">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Documents relatifs aux prestations reçues par les membres de la communauté, entre autres de la part des gouvernements fédéral et provincial (pensions de sécurité provinciale et fédérale, prestations de la CARRA, remboursement de taxes, remboursement d’impôt, assurance personnelle, crédit d’impôt pour maintien à domicile, </w:t>
            </w:r>
            <w:sdt>
              <w:sdtPr>
                <w:rPr>
                  <w:rFonts w:asciiTheme="minorHAnsi" w:eastAsia="Times New Roman" w:hAnsiTheme="minorHAnsi" w:cstheme="minorHAnsi"/>
                  <w:sz w:val="19"/>
                  <w:szCs w:val="19"/>
                  <w:lang w:val="fr-CA" w:eastAsia="fr-CA" w:bidi="ar-SA"/>
                </w:rPr>
                <w:tag w:val="goog_rdk_34"/>
                <w:id w:val="287938667"/>
              </w:sdtPr>
              <w:sdtEndPr/>
              <w:sdtContent/>
            </w:sdt>
            <w:sdt>
              <w:sdtPr>
                <w:rPr>
                  <w:rFonts w:asciiTheme="minorHAnsi" w:eastAsia="Times New Roman" w:hAnsiTheme="minorHAnsi" w:cstheme="minorHAnsi"/>
                  <w:sz w:val="19"/>
                  <w:szCs w:val="19"/>
                  <w:lang w:val="fr-CA" w:eastAsia="fr-CA" w:bidi="ar-SA"/>
                </w:rPr>
                <w:tag w:val="goog_rdk_35"/>
                <w:id w:val="-1882774854"/>
              </w:sdtPr>
              <w:sdtEndPr/>
              <w:sdtContent/>
            </w:sdt>
            <w:r w:rsidRPr="00036B00">
              <w:rPr>
                <w:rFonts w:asciiTheme="minorHAnsi" w:eastAsia="Times New Roman" w:hAnsiTheme="minorHAnsi" w:cstheme="minorHAnsi"/>
                <w:color w:val="000000"/>
                <w:sz w:val="19"/>
                <w:szCs w:val="19"/>
                <w:lang w:val="fr-CA" w:eastAsia="fr-CA" w:bidi="ar-SA"/>
              </w:rPr>
              <w:t>etc.).</w:t>
            </w:r>
          </w:p>
        </w:tc>
        <w:tc>
          <w:tcPr>
            <w:tcW w:w="851" w:type="dxa"/>
            <w:tcBorders>
              <w:top w:val="single" w:sz="4" w:space="0" w:color="BFBFBF" w:themeColor="background1" w:themeShade="BF"/>
              <w:bottom w:val="single" w:sz="4" w:space="0" w:color="BFBFBF" w:themeColor="background1" w:themeShade="BF"/>
            </w:tcBorders>
          </w:tcPr>
          <w:p w14:paraId="57B79C99"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9FF767E" w14:textId="77777777" w:rsidR="00036B00" w:rsidRPr="00036B00" w:rsidRDefault="00036B00" w:rsidP="00471B2C">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1871A29B"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77DE30"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4393B50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4947C00" w14:textId="77777777" w:rsidR="00036B00" w:rsidRPr="00036B00" w:rsidRDefault="00036B00" w:rsidP="00471B2C">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1F65D728"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FBD421" w14:textId="77777777" w:rsidR="00036B00" w:rsidRPr="00036B00" w:rsidRDefault="00036B00" w:rsidP="00471B2C">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7805AB1C" w14:textId="77777777" w:rsidR="00036B00" w:rsidRPr="00036B00" w:rsidRDefault="00036B00" w:rsidP="00FB3E47">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C824910" w14:textId="77777777" w:rsidR="00036B00" w:rsidRPr="00036B00" w:rsidRDefault="00036B00" w:rsidP="00FB3E4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7D398FE6" w14:textId="77777777" w:rsidR="00036B00" w:rsidRPr="00036B00" w:rsidRDefault="00036B00" w:rsidP="00471B2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4526763" w14:textId="77777777" w:rsidR="00036B00" w:rsidRPr="00036B00" w:rsidRDefault="00036B00" w:rsidP="00471B2C">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8550C1F" w14:textId="77777777"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F61FE96"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D708F9D"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29332E8E" w14:textId="4242730B" w:rsidR="00036B00" w:rsidRPr="00036B00" w:rsidRDefault="00EB4396" w:rsidP="00EB4396">
            <w:pPr>
              <w:pBdr>
                <w:top w:val="nil"/>
                <w:left w:val="nil"/>
                <w:bottom w:val="nil"/>
                <w:right w:val="nil"/>
                <w:between w:val="nil"/>
              </w:pBdr>
              <w:autoSpaceDE/>
              <w:autoSpaceDN/>
              <w:rPr>
                <w:rFonts w:asciiTheme="minorHAnsi" w:eastAsia="Times New Roman" w:hAnsiTheme="minorHAnsi" w:cstheme="minorHAnsi"/>
                <w:iCs/>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7D70DA" w:rsidRPr="007D70DA" w14:paraId="0080895A" w14:textId="77777777" w:rsidTr="0061457F">
        <w:trPr>
          <w:trHeight w:val="68"/>
        </w:trPr>
        <w:tc>
          <w:tcPr>
            <w:tcW w:w="993" w:type="dxa"/>
            <w:tcBorders>
              <w:top w:val="single" w:sz="4" w:space="0" w:color="BFBFBF" w:themeColor="background1" w:themeShade="BF"/>
              <w:bottom w:val="single" w:sz="4" w:space="0" w:color="BFBFBF" w:themeColor="background1" w:themeShade="BF"/>
              <w:right w:val="nil"/>
            </w:tcBorders>
          </w:tcPr>
          <w:p w14:paraId="5FC01281" w14:textId="77777777" w:rsidR="007D70DA" w:rsidRPr="007D70DA" w:rsidRDefault="007D70DA" w:rsidP="007D70DA">
            <w:pPr>
              <w:pBdr>
                <w:top w:val="nil"/>
                <w:left w:val="nil"/>
                <w:bottom w:val="nil"/>
                <w:right w:val="nil"/>
                <w:between w:val="nil"/>
              </w:pBdr>
              <w:jc w:val="center"/>
              <w:rPr>
                <w:bCs/>
                <w:color w:val="000000"/>
                <w:sz w:val="10"/>
                <w:szCs w:val="10"/>
              </w:rPr>
            </w:pPr>
          </w:p>
        </w:tc>
        <w:tc>
          <w:tcPr>
            <w:tcW w:w="4677" w:type="dxa"/>
            <w:tcBorders>
              <w:top w:val="single" w:sz="4" w:space="0" w:color="BFBFBF" w:themeColor="background1" w:themeShade="BF"/>
              <w:left w:val="nil"/>
              <w:bottom w:val="single" w:sz="4" w:space="0" w:color="BFBFBF" w:themeColor="background1" w:themeShade="BF"/>
              <w:right w:val="nil"/>
            </w:tcBorders>
          </w:tcPr>
          <w:p w14:paraId="6692BE05"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2690B9E2"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1937D471"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0DDDB584"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0D8940DA"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89B200"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E7E9CCA" w14:textId="77777777" w:rsidR="007D70DA" w:rsidRPr="007D70DA" w:rsidRDefault="007D70DA" w:rsidP="007D70DA">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0A51D5B7" w14:textId="77777777" w:rsidR="007D70DA" w:rsidRPr="007D70DA" w:rsidRDefault="007D70DA" w:rsidP="007D70DA">
            <w:pPr>
              <w:pBdr>
                <w:top w:val="nil"/>
                <w:left w:val="nil"/>
                <w:bottom w:val="nil"/>
                <w:right w:val="nil"/>
                <w:between w:val="nil"/>
              </w:pBdr>
              <w:autoSpaceDE/>
              <w:autoSpaceDN/>
              <w:rPr>
                <w:bCs/>
                <w:color w:val="000000"/>
                <w:sz w:val="10"/>
                <w:szCs w:val="10"/>
                <w:lang w:val="fr-CA" w:eastAsia="fr-CA" w:bidi="ar-SA"/>
              </w:rPr>
            </w:pPr>
          </w:p>
        </w:tc>
      </w:tr>
      <w:tr w:rsidR="003C2C21" w:rsidRPr="00036B00" w14:paraId="719F3B2E" w14:textId="77777777" w:rsidTr="007D70DA">
        <w:trPr>
          <w:trHeight w:val="2095"/>
        </w:trPr>
        <w:tc>
          <w:tcPr>
            <w:tcW w:w="993" w:type="dxa"/>
            <w:tcBorders>
              <w:top w:val="single" w:sz="4" w:space="0" w:color="BFBFBF" w:themeColor="background1" w:themeShade="BF"/>
              <w:bottom w:val="single" w:sz="4" w:space="0" w:color="BFBFBF" w:themeColor="background1" w:themeShade="BF"/>
            </w:tcBorders>
          </w:tcPr>
          <w:p w14:paraId="7B0CE816" w14:textId="245D5873" w:rsidR="00036B00" w:rsidRPr="00036B00" w:rsidRDefault="00036B00" w:rsidP="006301BE">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3450</w:t>
            </w:r>
          </w:p>
        </w:tc>
        <w:tc>
          <w:tcPr>
            <w:tcW w:w="4677" w:type="dxa"/>
            <w:tcBorders>
              <w:top w:val="single" w:sz="4" w:space="0" w:color="BFBFBF" w:themeColor="background1" w:themeShade="BF"/>
              <w:bottom w:val="single" w:sz="4" w:space="0" w:color="BFBFBF" w:themeColor="background1" w:themeShade="BF"/>
            </w:tcBorders>
          </w:tcPr>
          <w:p w14:paraId="39308D60" w14:textId="77777777" w:rsidR="00036B00" w:rsidRPr="00036B00" w:rsidRDefault="00036B00" w:rsidP="00EB4396">
            <w:pPr>
              <w:pBdr>
                <w:top w:val="nil"/>
                <w:left w:val="nil"/>
                <w:bottom w:val="nil"/>
                <w:right w:val="nil"/>
                <w:between w:val="nil"/>
              </w:pBdr>
              <w:autoSpaceDE/>
              <w:autoSpaceDN/>
              <w:spacing w:before="2"/>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Dons, dots et héritages</w:t>
            </w:r>
          </w:p>
          <w:p w14:paraId="16AC7F9B" w14:textId="42B9111D" w:rsidR="00036B00" w:rsidRPr="00036B00" w:rsidRDefault="00036B00" w:rsidP="00EB4396">
            <w:pPr>
              <w:pBdr>
                <w:top w:val="nil"/>
                <w:left w:val="nil"/>
                <w:bottom w:val="nil"/>
                <w:right w:val="nil"/>
                <w:between w:val="nil"/>
              </w:pBdr>
              <w:tabs>
                <w:tab w:val="left" w:pos="471"/>
                <w:tab w:val="left" w:pos="472"/>
              </w:tabs>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revenus liés aux dons reçus</w:t>
            </w:r>
            <w:r w:rsidR="00A23B01">
              <w:rPr>
                <w:rFonts w:asciiTheme="minorHAnsi" w:eastAsia="Times New Roman" w:hAnsiTheme="minorHAnsi" w:cstheme="minorHAnsi"/>
                <w:color w:val="000000"/>
                <w:sz w:val="19"/>
                <w:szCs w:val="19"/>
                <w:lang w:val="fr-CA" w:eastAsia="fr-CA" w:bidi="ar-SA"/>
              </w:rPr>
              <w:t xml:space="preserve"> </w:t>
            </w:r>
            <w:r w:rsidR="00ED14C6">
              <w:rPr>
                <w:rFonts w:asciiTheme="minorHAnsi" w:eastAsia="Times New Roman" w:hAnsiTheme="minorHAnsi" w:cstheme="minorHAnsi"/>
                <w:color w:val="000000"/>
                <w:sz w:val="19"/>
                <w:szCs w:val="19"/>
                <w:lang w:val="fr-CA" w:eastAsia="fr-CA" w:bidi="ar-SA"/>
              </w:rPr>
              <w:t>par</w:t>
            </w:r>
            <w:r w:rsidR="00A23B01">
              <w:rPr>
                <w:rFonts w:asciiTheme="minorHAnsi" w:eastAsia="Times New Roman" w:hAnsiTheme="minorHAnsi" w:cstheme="minorHAnsi"/>
                <w:color w:val="000000"/>
                <w:sz w:val="19"/>
                <w:szCs w:val="19"/>
                <w:lang w:val="fr-CA" w:eastAsia="fr-CA" w:bidi="ar-SA"/>
              </w:rPr>
              <w:t xml:space="preserve"> la communauté et</w:t>
            </w:r>
            <w:r w:rsidRPr="00036B00">
              <w:rPr>
                <w:rFonts w:asciiTheme="minorHAnsi" w:eastAsia="Times New Roman" w:hAnsiTheme="minorHAnsi" w:cstheme="minorHAnsi"/>
                <w:color w:val="000000"/>
                <w:sz w:val="19"/>
                <w:szCs w:val="19"/>
                <w:lang w:val="fr-CA" w:eastAsia="fr-CA" w:bidi="ar-SA"/>
              </w:rPr>
              <w:t xml:space="preserve"> aux héritages que les membres de la communauté offrent à l’institution ainsi qu’aux dots perçues lors de l’entrée des membres dans la communauté.</w:t>
            </w:r>
          </w:p>
          <w:p w14:paraId="38FCAE20" w14:textId="77777777" w:rsidR="00036B00" w:rsidRPr="00036B00" w:rsidRDefault="00036B00" w:rsidP="007D70DA">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Cahier des héritages, registre des dots, reçus de charité, etc.</w:t>
            </w:r>
          </w:p>
        </w:tc>
        <w:tc>
          <w:tcPr>
            <w:tcW w:w="851" w:type="dxa"/>
            <w:tcBorders>
              <w:top w:val="single" w:sz="4" w:space="0" w:color="BFBFBF" w:themeColor="background1" w:themeShade="BF"/>
              <w:bottom w:val="single" w:sz="4" w:space="0" w:color="BFBFBF" w:themeColor="background1" w:themeShade="BF"/>
            </w:tcBorders>
          </w:tcPr>
          <w:p w14:paraId="50B0DB04"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BCEF6AE" w14:textId="77777777" w:rsidR="00036B00" w:rsidRPr="00036B00" w:rsidRDefault="00036B00" w:rsidP="00036B00">
            <w:pPr>
              <w:pBdr>
                <w:top w:val="nil"/>
                <w:left w:val="nil"/>
                <w:bottom w:val="nil"/>
                <w:right w:val="nil"/>
                <w:between w:val="nil"/>
              </w:pBdr>
              <w:autoSpaceDE/>
              <w:autoSpaceDN/>
              <w:spacing w:before="1"/>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3DDA3CF7"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8619BB4" w14:textId="77777777" w:rsidR="00036B00" w:rsidRPr="00036B00" w:rsidRDefault="00036B00" w:rsidP="00036B00">
            <w:pPr>
              <w:pBdr>
                <w:top w:val="nil"/>
                <w:left w:val="nil"/>
                <w:bottom w:val="nil"/>
                <w:right w:val="nil"/>
                <w:between w:val="nil"/>
              </w:pBdr>
              <w:autoSpaceDE/>
              <w:autoSpaceDN/>
              <w:spacing w:before="1"/>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39F4FA3"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1BEF4D0" w14:textId="77777777" w:rsidR="00036B00" w:rsidRPr="00036B00" w:rsidRDefault="00036B00" w:rsidP="00036B00">
            <w:pPr>
              <w:pBdr>
                <w:top w:val="nil"/>
                <w:left w:val="nil"/>
                <w:bottom w:val="nil"/>
                <w:right w:val="nil"/>
                <w:between w:val="nil"/>
              </w:pBdr>
              <w:autoSpaceDE/>
              <w:autoSpaceDN/>
              <w:spacing w:before="1"/>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35C285D0"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2944386"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CEF1FAF"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C9F324D" w14:textId="77777777" w:rsidR="00036B00" w:rsidRPr="00036B00" w:rsidRDefault="00036B00" w:rsidP="00036B00">
            <w:pPr>
              <w:pBdr>
                <w:top w:val="nil"/>
                <w:left w:val="nil"/>
                <w:bottom w:val="nil"/>
                <w:right w:val="nil"/>
                <w:between w:val="nil"/>
              </w:pBdr>
              <w:autoSpaceDE/>
              <w:autoSpaceDN/>
              <w:spacing w:before="217"/>
              <w:ind w:left="6"/>
              <w:jc w:val="center"/>
              <w:rPr>
                <w:rFonts w:asciiTheme="minorHAnsi" w:eastAsia="Times New Roman" w:hAnsiTheme="minorHAnsi" w:cstheme="minorHAnsi"/>
                <w:color w:val="000000"/>
                <w:sz w:val="19"/>
                <w:szCs w:val="19"/>
                <w:lang w:val="fr-CA" w:eastAsia="fr-CA" w:bidi="ar-SA"/>
              </w:rPr>
            </w:pPr>
          </w:p>
          <w:p w14:paraId="12598783" w14:textId="77777777" w:rsidR="00036B00" w:rsidRPr="00036B00" w:rsidRDefault="00036B00" w:rsidP="00036B00">
            <w:pPr>
              <w:pBdr>
                <w:top w:val="nil"/>
                <w:left w:val="nil"/>
                <w:bottom w:val="nil"/>
                <w:right w:val="nil"/>
                <w:between w:val="nil"/>
              </w:pBdr>
              <w:autoSpaceDE/>
              <w:autoSpaceDN/>
              <w:spacing w:before="217"/>
              <w:ind w:left="6"/>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0FB06517"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D22D52E" w14:textId="77777777" w:rsidR="00036B00" w:rsidRPr="00036B00" w:rsidRDefault="00036B00" w:rsidP="00036B00">
            <w:pPr>
              <w:pBdr>
                <w:top w:val="nil"/>
                <w:left w:val="nil"/>
                <w:bottom w:val="nil"/>
                <w:right w:val="nil"/>
                <w:between w:val="nil"/>
              </w:pBdr>
              <w:autoSpaceDE/>
              <w:autoSpaceDN/>
              <w:spacing w:before="1"/>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3C593DE5"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6A86184"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B1F14D"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82E379" w14:textId="77777777" w:rsidR="00036B00" w:rsidRPr="00036B00" w:rsidRDefault="00036B00"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p>
          <w:p w14:paraId="2D5D8441" w14:textId="77777777" w:rsidR="00036B00" w:rsidRPr="00036B00" w:rsidRDefault="00036B00"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77A78FA5"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723EAB91" w14:textId="77777777" w:rsidR="00036B00" w:rsidRPr="00036B00" w:rsidRDefault="00036B00" w:rsidP="00036B00">
            <w:pPr>
              <w:pBdr>
                <w:top w:val="nil"/>
                <w:left w:val="nil"/>
                <w:bottom w:val="nil"/>
                <w:right w:val="nil"/>
                <w:between w:val="nil"/>
              </w:pBdr>
              <w:autoSpaceDE/>
              <w:autoSpaceDN/>
              <w:spacing w:before="1"/>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p w14:paraId="6948D8FA"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AB8E00A"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77A4B8"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5F6EC74" w14:textId="77777777" w:rsidR="00036B00" w:rsidRPr="00036B00" w:rsidRDefault="00E70B05" w:rsidP="00036B00">
            <w:pPr>
              <w:pBdr>
                <w:top w:val="nil"/>
                <w:left w:val="nil"/>
                <w:bottom w:val="nil"/>
                <w:right w:val="nil"/>
                <w:between w:val="nil"/>
              </w:pBdr>
              <w:autoSpaceDE/>
              <w:autoSpaceDN/>
              <w:spacing w:before="217"/>
              <w:ind w:left="5"/>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9"/>
                <w:id w:val="1054968615"/>
              </w:sdtPr>
              <w:sdtEndPr/>
              <w:sdtContent/>
            </w:sdt>
          </w:p>
          <w:p w14:paraId="5CD9EE2A" w14:textId="77777777" w:rsidR="00036B00" w:rsidRPr="00036B00" w:rsidRDefault="00036B00" w:rsidP="00036B00">
            <w:pPr>
              <w:pBdr>
                <w:top w:val="nil"/>
                <w:left w:val="nil"/>
                <w:bottom w:val="nil"/>
                <w:right w:val="nil"/>
                <w:between w:val="nil"/>
              </w:pBdr>
              <w:autoSpaceDE/>
              <w:autoSpaceDN/>
              <w:spacing w:before="217"/>
              <w:ind w:left="5"/>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2F929ACC" w14:textId="77777777" w:rsidR="00036B00" w:rsidRPr="00036B00" w:rsidRDefault="00036B00" w:rsidP="00036B00">
            <w:pPr>
              <w:pBdr>
                <w:top w:val="nil"/>
                <w:left w:val="nil"/>
                <w:bottom w:val="nil"/>
                <w:right w:val="nil"/>
                <w:between w:val="nil"/>
              </w:pBdr>
              <w:autoSpaceDE/>
              <w:autoSpaceDN/>
              <w:spacing w:before="1"/>
              <w:rPr>
                <w:rFonts w:asciiTheme="minorHAnsi" w:eastAsia="Times New Roman" w:hAnsiTheme="minorHAnsi" w:cstheme="minorHAnsi"/>
                <w:color w:val="000000"/>
                <w:sz w:val="19"/>
                <w:szCs w:val="19"/>
                <w:lang w:val="fr-CA" w:eastAsia="fr-CA" w:bidi="ar-SA"/>
              </w:rPr>
            </w:pPr>
          </w:p>
          <w:p w14:paraId="26496046" w14:textId="77777777" w:rsidR="00036B00" w:rsidRPr="00036B00" w:rsidRDefault="00036B00" w:rsidP="00036B00">
            <w:pPr>
              <w:pBdr>
                <w:top w:val="nil"/>
                <w:left w:val="nil"/>
                <w:bottom w:val="nil"/>
                <w:right w:val="nil"/>
                <w:between w:val="nil"/>
              </w:pBdr>
              <w:autoSpaceDE/>
              <w:autoSpaceDN/>
              <w:spacing w:before="1"/>
              <w:ind w:left="235"/>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67FF20F0"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19F8A47"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889FA2" w14:textId="77777777" w:rsidR="00036B00" w:rsidRPr="00036B00" w:rsidRDefault="00036B00" w:rsidP="00036B00">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460DB86" w14:textId="77777777" w:rsidR="00036B00" w:rsidRPr="00036B00" w:rsidRDefault="00036B00" w:rsidP="00036B00">
            <w:pPr>
              <w:pBdr>
                <w:top w:val="nil"/>
                <w:left w:val="nil"/>
                <w:bottom w:val="nil"/>
                <w:right w:val="nil"/>
                <w:between w:val="nil"/>
              </w:pBdr>
              <w:autoSpaceDE/>
              <w:autoSpaceDN/>
              <w:spacing w:before="217"/>
              <w:ind w:left="235"/>
              <w:rPr>
                <w:rFonts w:asciiTheme="minorHAnsi" w:eastAsia="Times New Roman" w:hAnsiTheme="minorHAnsi" w:cstheme="minorHAnsi"/>
                <w:color w:val="000000"/>
                <w:sz w:val="19"/>
                <w:szCs w:val="19"/>
                <w:lang w:val="fr-CA" w:eastAsia="fr-CA" w:bidi="ar-SA"/>
              </w:rPr>
            </w:pPr>
          </w:p>
          <w:p w14:paraId="02D27D13" w14:textId="77777777" w:rsidR="00036B00" w:rsidRPr="00036B00" w:rsidRDefault="00036B00" w:rsidP="00036B00">
            <w:pPr>
              <w:pBdr>
                <w:top w:val="nil"/>
                <w:left w:val="nil"/>
                <w:bottom w:val="nil"/>
                <w:right w:val="nil"/>
                <w:between w:val="nil"/>
              </w:pBdr>
              <w:autoSpaceDE/>
              <w:autoSpaceDN/>
              <w:spacing w:before="217"/>
              <w:ind w:left="235"/>
              <w:rPr>
                <w:rFonts w:asciiTheme="minorHAnsi" w:eastAsia="Times New Roman" w:hAnsiTheme="minorHAnsi" w:cstheme="minorHAnsi"/>
                <w:color w:val="000000"/>
                <w:sz w:val="19"/>
                <w:szCs w:val="19"/>
                <w:lang w:val="fr-CA" w:eastAsia="fr-CA" w:bidi="ar-SA"/>
              </w:rPr>
            </w:pPr>
          </w:p>
        </w:tc>
        <w:tc>
          <w:tcPr>
            <w:tcW w:w="3972" w:type="dxa"/>
            <w:tcBorders>
              <w:top w:val="single" w:sz="4" w:space="0" w:color="BFBFBF" w:themeColor="background1" w:themeShade="BF"/>
              <w:bottom w:val="single" w:sz="4" w:space="0" w:color="BFBFBF" w:themeColor="background1" w:themeShade="BF"/>
            </w:tcBorders>
          </w:tcPr>
          <w:p w14:paraId="0A5BF27A" w14:textId="77777777" w:rsidR="00EB4396"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p>
          <w:p w14:paraId="6014E9C3" w14:textId="6944528C" w:rsidR="00036B00" w:rsidRPr="00036B00" w:rsidRDefault="00036B00" w:rsidP="00EB4396">
            <w:pPr>
              <w:pBdr>
                <w:top w:val="nil"/>
                <w:left w:val="nil"/>
                <w:bottom w:val="nil"/>
                <w:right w:val="nil"/>
                <w:between w:val="nil"/>
              </w:pBdr>
              <w:autoSpaceDE/>
              <w:autoSpaceDN/>
              <w:ind w:left="321" w:hanging="321"/>
              <w:rPr>
                <w:rFonts w:asciiTheme="minorHAnsi" w:hAnsiTheme="minorHAnsi" w:cstheme="minorHAnsi"/>
                <w:color w:val="000000"/>
                <w:sz w:val="19"/>
                <w:szCs w:val="19"/>
                <w:lang w:val="fr-CA" w:eastAsia="fr-CA" w:bidi="ar-SA"/>
              </w:rPr>
            </w:pPr>
            <w:r w:rsidRPr="00036B00">
              <w:rPr>
                <w:rFonts w:asciiTheme="minorHAnsi" w:hAnsiTheme="minorHAnsi" w:cstheme="minorHAnsi"/>
                <w:color w:val="000000"/>
                <w:sz w:val="19"/>
                <w:szCs w:val="19"/>
                <w:lang w:val="fr-CA" w:eastAsia="fr-CA" w:bidi="ar-SA"/>
              </w:rPr>
              <w:t xml:space="preserve">T </w:t>
            </w:r>
            <w:r w:rsidR="00EB4396">
              <w:rPr>
                <w:rFonts w:asciiTheme="minorHAnsi" w:hAnsiTheme="minorHAnsi" w:cstheme="minorHAnsi"/>
                <w:color w:val="000000"/>
                <w:sz w:val="19"/>
                <w:szCs w:val="19"/>
                <w:lang w:val="fr-CA" w:eastAsia="fr-CA" w:bidi="ar-SA"/>
              </w:rPr>
              <w:tab/>
            </w:r>
            <w:r w:rsidRPr="00036B00">
              <w:rPr>
                <w:rFonts w:asciiTheme="minorHAnsi" w:hAnsiTheme="minorHAnsi" w:cstheme="minorHAnsi"/>
                <w:color w:val="000000"/>
                <w:sz w:val="19"/>
                <w:szCs w:val="19"/>
                <w:lang w:val="fr-CA" w:eastAsia="fr-CA" w:bidi="ar-SA"/>
              </w:rPr>
              <w:t>Conserver le cahier des héritages et le registre des dots.</w:t>
            </w:r>
          </w:p>
          <w:p w14:paraId="1D58CFF6" w14:textId="77777777" w:rsidR="00036B00" w:rsidRPr="00036B00" w:rsidRDefault="00036B00"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p>
          <w:p w14:paraId="15DFFBE8"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4CCFA003" w14:textId="77777777" w:rsidR="00EB4396" w:rsidRPr="00036B00" w:rsidRDefault="00EB4396" w:rsidP="00EB4396">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C7E078F" w14:textId="543A7DC9" w:rsidR="00036B00" w:rsidRPr="00036B00" w:rsidRDefault="00EB4396" w:rsidP="00EB4396">
            <w:pPr>
              <w:pBdr>
                <w:top w:val="nil"/>
                <w:left w:val="nil"/>
                <w:bottom w:val="nil"/>
                <w:right w:val="nil"/>
                <w:between w:val="nil"/>
              </w:pBdr>
              <w:autoSpaceDE/>
              <w:autoSpaceDN/>
              <w:rPr>
                <w:rFonts w:asciiTheme="minorHAnsi" w:eastAsia="Times New Roman" w:hAnsiTheme="minorHAnsi" w:cstheme="minorHAnsi"/>
                <w:iCs/>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49F4BD0F" w14:textId="77777777" w:rsidR="00036B00" w:rsidRPr="00036B00" w:rsidRDefault="00036B00" w:rsidP="00EB43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i/>
                <w:iCs/>
                <w:color w:val="000000"/>
                <w:sz w:val="19"/>
                <w:szCs w:val="19"/>
                <w:lang w:val="fr-CA" w:eastAsia="fr-CA" w:bidi="ar-SA"/>
              </w:rPr>
              <w:t>Code du droit canon</w:t>
            </w:r>
            <w:r w:rsidRPr="00036B00">
              <w:rPr>
                <w:rFonts w:asciiTheme="minorHAnsi" w:eastAsia="Times New Roman" w:hAnsiTheme="minorHAnsi" w:cstheme="minorHAnsi"/>
                <w:color w:val="000000"/>
                <w:sz w:val="19"/>
                <w:szCs w:val="19"/>
                <w:lang w:val="fr-CA" w:eastAsia="fr-CA" w:bidi="ar-SA"/>
              </w:rPr>
              <w:t>, art. 1270, 1283, 1290,</w:t>
            </w:r>
          </w:p>
          <w:p w14:paraId="4D05C68F" w14:textId="77777777" w:rsidR="00036B00" w:rsidRPr="00036B00" w:rsidRDefault="00036B00" w:rsidP="00EB4396">
            <w:pPr>
              <w:pBdr>
                <w:top w:val="nil"/>
                <w:left w:val="nil"/>
                <w:bottom w:val="nil"/>
                <w:right w:val="nil"/>
                <w:between w:val="nil"/>
              </w:pBdr>
              <w:autoSpaceDE/>
              <w:autoSpaceDN/>
              <w:spacing w:after="120"/>
              <w:rPr>
                <w:rFonts w:asciiTheme="minorHAnsi" w:eastAsia="Times New Roman" w:hAnsiTheme="minorHAnsi" w:cstheme="minorHAnsi"/>
                <w: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1299, 1300, 1301, 1302.</w:t>
            </w:r>
          </w:p>
        </w:tc>
      </w:tr>
    </w:tbl>
    <w:p w14:paraId="51051728" w14:textId="77777777" w:rsidR="007D70DA" w:rsidRDefault="007D70DA">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D70DA" w:rsidRPr="001F2EDB" w14:paraId="6E3D2F3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879A5A" w14:textId="77777777" w:rsidR="007D70DA" w:rsidRPr="001F2EDB" w:rsidRDefault="007D70DA"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43926BE" w14:textId="3EDED48D"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901BC5"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8618C1"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17062D4"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8C3A21"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9ED909"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5F8E7F7"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E7C353" w14:textId="77777777" w:rsidR="007D70DA" w:rsidRPr="001F2EDB" w:rsidRDefault="007D70DA"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C49A973" w14:textId="77777777" w:rsidR="007D70DA" w:rsidRPr="001F2EDB" w:rsidRDefault="007D70DA" w:rsidP="007D70DA">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11F472C7" w14:textId="77777777" w:rsidTr="006F77B4">
        <w:trPr>
          <w:trHeight w:val="1537"/>
        </w:trPr>
        <w:tc>
          <w:tcPr>
            <w:tcW w:w="993" w:type="dxa"/>
            <w:tcBorders>
              <w:top w:val="single" w:sz="4" w:space="0" w:color="BFBFBF" w:themeColor="background1" w:themeShade="BF"/>
              <w:bottom w:val="single" w:sz="4" w:space="0" w:color="BFBFBF" w:themeColor="background1" w:themeShade="BF"/>
            </w:tcBorders>
          </w:tcPr>
          <w:p w14:paraId="04AE4EBF" w14:textId="4B5645F4" w:rsidR="00036B00" w:rsidRPr="00036B00" w:rsidRDefault="00036B00" w:rsidP="0061457F">
            <w:pPr>
              <w:pBdr>
                <w:top w:val="nil"/>
                <w:left w:val="nil"/>
                <w:bottom w:val="nil"/>
                <w:right w:val="nil"/>
                <w:between w:val="nil"/>
              </w:pBdr>
              <w:jc w:val="center"/>
              <w:rPr>
                <w:rFonts w:asciiTheme="minorHAnsi" w:eastAsia="Times New Roman" w:hAnsiTheme="minorHAnsi" w:cstheme="minorHAnsi"/>
                <w:b/>
                <w:color w:val="000000"/>
                <w:sz w:val="19"/>
                <w:szCs w:val="19"/>
                <w:lang w:val="fr-CA" w:eastAsia="fr-CA" w:bidi="ar-SA"/>
              </w:rPr>
            </w:pPr>
            <w:r w:rsidRPr="00036B00">
              <w:rPr>
                <w:rFonts w:asciiTheme="minorHAnsi" w:hAnsiTheme="minorHAnsi" w:cstheme="minorHAnsi"/>
                <w:b/>
                <w:color w:val="000000"/>
                <w:sz w:val="19"/>
                <w:szCs w:val="19"/>
              </w:rPr>
              <w:t>3460</w:t>
            </w:r>
          </w:p>
        </w:tc>
        <w:tc>
          <w:tcPr>
            <w:tcW w:w="4677" w:type="dxa"/>
            <w:tcBorders>
              <w:top w:val="single" w:sz="4" w:space="0" w:color="BFBFBF" w:themeColor="background1" w:themeShade="BF"/>
              <w:bottom w:val="single" w:sz="4" w:space="0" w:color="BFBFBF" w:themeColor="background1" w:themeShade="BF"/>
            </w:tcBorders>
          </w:tcPr>
          <w:p w14:paraId="2E0FB2C1"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Fondations</w:t>
            </w:r>
          </w:p>
          <w:p w14:paraId="7C0BD659" w14:textId="77777777" w:rsidR="00036B00" w:rsidRDefault="00036B00" w:rsidP="006F77B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fonds reçus de fondations créées par la communauté ou autres.</w:t>
            </w:r>
          </w:p>
          <w:p w14:paraId="2B4966E3" w14:textId="375586C7" w:rsidR="00B5374F" w:rsidRPr="00036B00" w:rsidRDefault="00B5374F" w:rsidP="00FB3E47">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eastAsia="Times New Roman" w:hAnsiTheme="minorHAnsi" w:cstheme="minorHAnsi"/>
                <w:color w:val="000000"/>
                <w:sz w:val="19"/>
                <w:szCs w:val="19"/>
                <w:lang w:val="fr-CA" w:eastAsia="fr-CA" w:bidi="ar-SA"/>
              </w:rPr>
            </w:pPr>
            <w:r w:rsidRPr="00FB3E47">
              <w:rPr>
                <w:rFonts w:asciiTheme="minorHAnsi" w:hAnsiTheme="minorHAnsi" w:cstheme="minorHAnsi"/>
                <w:color w:val="000000"/>
                <w:sz w:val="19"/>
                <w:szCs w:val="19"/>
              </w:rPr>
              <w:t xml:space="preserve">Documentation, </w:t>
            </w:r>
            <w:r w:rsidR="00613FF4" w:rsidRPr="00FB3E47">
              <w:rPr>
                <w:rFonts w:asciiTheme="minorHAnsi" w:hAnsiTheme="minorHAnsi" w:cstheme="minorHAnsi"/>
                <w:color w:val="000000"/>
                <w:sz w:val="19"/>
                <w:szCs w:val="19"/>
              </w:rPr>
              <w:t>reçus</w:t>
            </w:r>
            <w:r w:rsidR="007D1E0A" w:rsidRPr="00FB3E47">
              <w:rPr>
                <w:rFonts w:asciiTheme="minorHAnsi" w:hAnsiTheme="minorHAnsi" w:cstheme="minorHAnsi"/>
                <w:color w:val="000000"/>
                <w:sz w:val="19"/>
                <w:szCs w:val="19"/>
              </w:rPr>
              <w:t>, rapports, etc.</w:t>
            </w:r>
          </w:p>
        </w:tc>
        <w:tc>
          <w:tcPr>
            <w:tcW w:w="851" w:type="dxa"/>
            <w:tcBorders>
              <w:top w:val="single" w:sz="4" w:space="0" w:color="BFBFBF" w:themeColor="background1" w:themeShade="BF"/>
              <w:bottom w:val="single" w:sz="4" w:space="0" w:color="BFBFBF" w:themeColor="background1" w:themeShade="BF"/>
            </w:tcBorders>
          </w:tcPr>
          <w:p w14:paraId="39FCE4F6"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88AAF"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351D22D5"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CE1541"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32122A38"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EA6462"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2419ECBA"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9B6F6B"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130E192A"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E82A11" w14:textId="77777777" w:rsidR="00036B00" w:rsidRPr="00036B00" w:rsidRDefault="00E70B05"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1"/>
                <w:id w:val="-1387176584"/>
              </w:sdtPr>
              <w:sdtEndPr/>
              <w:sdtContent/>
            </w:sdt>
            <w:sdt>
              <w:sdtPr>
                <w:rPr>
                  <w:rFonts w:asciiTheme="minorHAnsi" w:eastAsia="Times New Roman" w:hAnsiTheme="minorHAnsi" w:cstheme="minorHAnsi"/>
                  <w:sz w:val="19"/>
                  <w:szCs w:val="19"/>
                  <w:lang w:val="fr-CA" w:eastAsia="fr-CA" w:bidi="ar-SA"/>
                </w:rPr>
                <w:tag w:val="goog_rdk_52"/>
                <w:id w:val="337432913"/>
              </w:sdtPr>
              <w:sdtEndPr/>
              <w:sdtContent/>
            </w:sdt>
            <w:r w:rsidR="00036B00"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tcPr>
          <w:p w14:paraId="4BA27E6E"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D91AE7"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69AA4FB7" w14:textId="77777777" w:rsidR="00E02F86" w:rsidRDefault="00E02F86" w:rsidP="0061457F">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2AE9DAB3" w14:textId="5C8EB45E" w:rsidR="00036B00" w:rsidRPr="00036B00" w:rsidRDefault="00036B00" w:rsidP="0061457F">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sz w:val="19"/>
                <w:szCs w:val="19"/>
                <w:lang w:val="fr-CA" w:eastAsia="fr-CA" w:bidi="ar-SA"/>
              </w:rPr>
              <w:t xml:space="preserve">T </w:t>
            </w:r>
            <w:r w:rsidR="0061457F">
              <w:rPr>
                <w:rFonts w:asciiTheme="minorHAnsi" w:eastAsia="Times New Roman" w:hAnsiTheme="minorHAnsi" w:cstheme="minorHAnsi"/>
                <w:sz w:val="19"/>
                <w:szCs w:val="19"/>
                <w:lang w:val="fr-CA" w:eastAsia="fr-CA" w:bidi="ar-SA"/>
              </w:rPr>
              <w:tab/>
            </w:r>
            <w:r w:rsidRPr="00036B00">
              <w:rPr>
                <w:rFonts w:asciiTheme="minorHAnsi" w:eastAsia="Times New Roman" w:hAnsiTheme="minorHAnsi" w:cstheme="minorHAnsi"/>
                <w:sz w:val="19"/>
                <w:szCs w:val="19"/>
                <w:lang w:val="fr-CA" w:eastAsia="fr-CA" w:bidi="ar-SA"/>
              </w:rPr>
              <w:t xml:space="preserve">Conserver la documentation générale sur les fonds reçus et leur utilisation. </w:t>
            </w:r>
          </w:p>
          <w:p w14:paraId="6877C324" w14:textId="77777777" w:rsidR="00036B00" w:rsidRPr="00036B00" w:rsidRDefault="00036B00" w:rsidP="0061457F">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5862C2B" w14:textId="77777777" w:rsidR="00036B00" w:rsidRPr="00036B00" w:rsidRDefault="00036B00" w:rsidP="0061457F">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175963A3" w14:textId="77777777" w:rsidR="00036B00" w:rsidRPr="00036B00" w:rsidRDefault="00036B00" w:rsidP="0061457F">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51179D25" w14:textId="1DDBE196" w:rsidR="00036B00" w:rsidRPr="00036B00" w:rsidRDefault="00036B00" w:rsidP="0061457F">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6F77B4" w:rsidRPr="006F77B4" w14:paraId="1DA515BC" w14:textId="77777777" w:rsidTr="006F77B4">
        <w:trPr>
          <w:trHeight w:val="58"/>
        </w:trPr>
        <w:tc>
          <w:tcPr>
            <w:tcW w:w="993" w:type="dxa"/>
            <w:tcBorders>
              <w:top w:val="single" w:sz="4" w:space="0" w:color="BFBFBF" w:themeColor="background1" w:themeShade="BF"/>
              <w:bottom w:val="single" w:sz="4" w:space="0" w:color="BFBFBF" w:themeColor="background1" w:themeShade="BF"/>
              <w:right w:val="nil"/>
            </w:tcBorders>
          </w:tcPr>
          <w:p w14:paraId="3C7C6A5A" w14:textId="77777777" w:rsidR="006F77B4" w:rsidRPr="006F77B4" w:rsidRDefault="006F77B4" w:rsidP="006F77B4">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top w:val="single" w:sz="4" w:space="0" w:color="BFBFBF" w:themeColor="background1" w:themeShade="BF"/>
              <w:left w:val="nil"/>
              <w:bottom w:val="single" w:sz="4" w:space="0" w:color="BFBFBF" w:themeColor="background1" w:themeShade="BF"/>
              <w:right w:val="nil"/>
            </w:tcBorders>
          </w:tcPr>
          <w:p w14:paraId="0C08DA56" w14:textId="77777777" w:rsidR="006F77B4" w:rsidRPr="006F77B4" w:rsidRDefault="006F77B4" w:rsidP="006F77B4">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4AACCE56"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6274A2D0"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6" w:type="dxa"/>
            <w:tcBorders>
              <w:top w:val="single" w:sz="4" w:space="0" w:color="BFBFBF" w:themeColor="background1" w:themeShade="BF"/>
              <w:left w:val="nil"/>
              <w:bottom w:val="single" w:sz="4" w:space="0" w:color="BFBFBF" w:themeColor="background1" w:themeShade="BF"/>
              <w:right w:val="nil"/>
            </w:tcBorders>
          </w:tcPr>
          <w:p w14:paraId="2F970325"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F606667"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40454D97"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tcPr>
          <w:p w14:paraId="3DBE8155" w14:textId="77777777" w:rsidR="006F77B4" w:rsidRPr="006F77B4" w:rsidRDefault="006F77B4" w:rsidP="006F77B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2" w:type="dxa"/>
            <w:tcBorders>
              <w:top w:val="single" w:sz="4" w:space="0" w:color="BFBFBF" w:themeColor="background1" w:themeShade="BF"/>
              <w:left w:val="nil"/>
              <w:bottom w:val="single" w:sz="4" w:space="0" w:color="BFBFBF" w:themeColor="background1" w:themeShade="BF"/>
            </w:tcBorders>
          </w:tcPr>
          <w:p w14:paraId="50746DCC" w14:textId="77777777" w:rsidR="006F77B4" w:rsidRPr="006F77B4" w:rsidRDefault="006F77B4" w:rsidP="006F77B4">
            <w:pPr>
              <w:pBdr>
                <w:top w:val="nil"/>
                <w:left w:val="nil"/>
                <w:bottom w:val="nil"/>
                <w:right w:val="nil"/>
                <w:between w:val="nil"/>
              </w:pBdr>
              <w:autoSpaceDE/>
              <w:autoSpaceDN/>
              <w:ind w:left="321" w:hanging="321"/>
              <w:rPr>
                <w:rFonts w:eastAsia="Times New Roman"/>
                <w:bCs/>
                <w:sz w:val="10"/>
                <w:szCs w:val="10"/>
                <w:lang w:val="fr-CA" w:eastAsia="fr-CA" w:bidi="ar-SA"/>
              </w:rPr>
            </w:pPr>
          </w:p>
        </w:tc>
      </w:tr>
      <w:tr w:rsidR="003C2C21" w:rsidRPr="00036B00" w14:paraId="7525824D" w14:textId="77777777" w:rsidTr="008800FC">
        <w:trPr>
          <w:trHeight w:val="1030"/>
        </w:trPr>
        <w:tc>
          <w:tcPr>
            <w:tcW w:w="993" w:type="dxa"/>
            <w:tcBorders>
              <w:top w:val="single" w:sz="4" w:space="0" w:color="BFBFBF" w:themeColor="background1" w:themeShade="BF"/>
              <w:bottom w:val="single" w:sz="4" w:space="0" w:color="BFBFBF" w:themeColor="background1" w:themeShade="BF"/>
            </w:tcBorders>
          </w:tcPr>
          <w:p w14:paraId="69E40A11" w14:textId="77777777" w:rsidR="00036B00" w:rsidRPr="00036B00" w:rsidRDefault="00036B00" w:rsidP="0061457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3470</w:t>
            </w:r>
          </w:p>
        </w:tc>
        <w:tc>
          <w:tcPr>
            <w:tcW w:w="4677" w:type="dxa"/>
            <w:tcBorders>
              <w:top w:val="single" w:sz="4" w:space="0" w:color="BFBFBF" w:themeColor="background1" w:themeShade="BF"/>
              <w:bottom w:val="single" w:sz="4" w:space="0" w:color="BFBFBF" w:themeColor="background1" w:themeShade="BF"/>
            </w:tcBorders>
          </w:tcPr>
          <w:p w14:paraId="6C631CD8"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Campagnes de financement</w:t>
            </w:r>
          </w:p>
          <w:p w14:paraId="5BF3C99E" w14:textId="058D09A1" w:rsid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036B00">
              <w:rPr>
                <w:rFonts w:asciiTheme="minorHAnsi" w:eastAsia="Times New Roman" w:hAnsiTheme="minorHAnsi" w:cstheme="minorHAnsi"/>
                <w:bCs/>
                <w:color w:val="000000"/>
                <w:sz w:val="19"/>
                <w:szCs w:val="19"/>
                <w:lang w:val="fr-CA" w:eastAsia="fr-CA" w:bidi="ar-SA"/>
              </w:rPr>
              <w:t xml:space="preserve">Documents relatifs aux contributions financières issues des campagnes de financement. </w:t>
            </w:r>
          </w:p>
          <w:p w14:paraId="13090204" w14:textId="7533B5EB" w:rsidR="00613FF4" w:rsidRPr="00FB3E47" w:rsidRDefault="00613FF4" w:rsidP="00FB3E47">
            <w:pPr>
              <w:pStyle w:val="Paragraphedeliste"/>
              <w:numPr>
                <w:ilvl w:val="0"/>
                <w:numId w:val="7"/>
              </w:numPr>
              <w:pBdr>
                <w:top w:val="nil"/>
                <w:left w:val="nil"/>
                <w:bottom w:val="nil"/>
                <w:right w:val="nil"/>
                <w:between w:val="nil"/>
              </w:pBdr>
              <w:tabs>
                <w:tab w:val="left" w:pos="456"/>
              </w:tabs>
              <w:autoSpaceDE/>
              <w:autoSpaceDN/>
              <w:spacing w:before="240" w:after="120"/>
              <w:ind w:left="456" w:hanging="284"/>
              <w:rPr>
                <w:rFonts w:asciiTheme="minorHAnsi" w:hAnsiTheme="minorHAnsi" w:cstheme="minorHAnsi"/>
                <w:color w:val="000000"/>
                <w:sz w:val="19"/>
                <w:szCs w:val="19"/>
              </w:rPr>
            </w:pPr>
            <w:r w:rsidRPr="00FB3E47">
              <w:rPr>
                <w:rFonts w:asciiTheme="minorHAnsi" w:hAnsiTheme="minorHAnsi" w:cstheme="minorHAnsi"/>
                <w:color w:val="000000"/>
                <w:sz w:val="19"/>
                <w:szCs w:val="19"/>
              </w:rPr>
              <w:t>Documentation, reçus, rapports, etc.</w:t>
            </w:r>
          </w:p>
          <w:p w14:paraId="328A9C0C" w14:textId="77777777" w:rsidR="00036B00" w:rsidRPr="00036B00" w:rsidRDefault="00036B00" w:rsidP="006F77B4">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tc>
        <w:tc>
          <w:tcPr>
            <w:tcW w:w="851" w:type="dxa"/>
            <w:tcBorders>
              <w:top w:val="single" w:sz="4" w:space="0" w:color="BFBFBF" w:themeColor="background1" w:themeShade="BF"/>
              <w:bottom w:val="single" w:sz="4" w:space="0" w:color="BFBFBF" w:themeColor="background1" w:themeShade="BF"/>
            </w:tcBorders>
          </w:tcPr>
          <w:p w14:paraId="0A91568C"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04B1F8B4" w14:textId="77777777"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37753FDE"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9EBB93" w14:textId="7AD0CDD4"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6DA9B84E"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8EDA5B" w14:textId="281FF93F"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Borders>
              <w:top w:val="single" w:sz="4" w:space="0" w:color="BFBFBF" w:themeColor="background1" w:themeShade="BF"/>
              <w:bottom w:val="single" w:sz="4" w:space="0" w:color="BFBFBF" w:themeColor="background1" w:themeShade="BF"/>
            </w:tcBorders>
          </w:tcPr>
          <w:p w14:paraId="4B3374D0" w14:textId="77777777" w:rsidR="006F77B4" w:rsidRDefault="006F77B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5BBABC" w14:textId="2310810C" w:rsidR="00036B00" w:rsidRP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bottom w:val="single" w:sz="4" w:space="0" w:color="BFBFBF" w:themeColor="background1" w:themeShade="BF"/>
            </w:tcBorders>
            <w:shd w:val="clear" w:color="auto" w:fill="auto"/>
          </w:tcPr>
          <w:p w14:paraId="41138E23" w14:textId="77777777" w:rsidR="00036B00" w:rsidRDefault="00036B00"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17AADF" w14:textId="662FAA86" w:rsidR="00613FF4" w:rsidRPr="00036B00" w:rsidRDefault="00613FF4" w:rsidP="0061457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45189EBE" w14:textId="77777777" w:rsidR="00E02F86" w:rsidRDefault="00E02F86" w:rsidP="006F77B4">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0202E80F" w14:textId="154CF9D2" w:rsidR="00036B00" w:rsidRPr="00036B00" w:rsidRDefault="00036B00" w:rsidP="006F77B4">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r w:rsidRPr="00036B00">
              <w:rPr>
                <w:rFonts w:asciiTheme="minorHAnsi" w:eastAsia="Times New Roman" w:hAnsiTheme="minorHAnsi" w:cstheme="minorHAnsi"/>
                <w:sz w:val="19"/>
                <w:szCs w:val="19"/>
                <w:lang w:val="fr-CA" w:eastAsia="fr-CA" w:bidi="ar-SA"/>
              </w:rPr>
              <w:t xml:space="preserve">T </w:t>
            </w:r>
            <w:r w:rsidR="006F77B4">
              <w:rPr>
                <w:rFonts w:asciiTheme="minorHAnsi" w:eastAsia="Times New Roman" w:hAnsiTheme="minorHAnsi" w:cstheme="minorHAnsi"/>
                <w:sz w:val="19"/>
                <w:szCs w:val="19"/>
                <w:lang w:val="fr-CA" w:eastAsia="fr-CA" w:bidi="ar-SA"/>
              </w:rPr>
              <w:tab/>
            </w:r>
            <w:r w:rsidRPr="00036B00">
              <w:rPr>
                <w:rFonts w:asciiTheme="minorHAnsi" w:eastAsia="Times New Roman" w:hAnsiTheme="minorHAnsi" w:cstheme="minorHAnsi"/>
                <w:sz w:val="19"/>
                <w:szCs w:val="19"/>
                <w:lang w:val="fr-CA" w:eastAsia="fr-CA" w:bidi="ar-SA"/>
              </w:rPr>
              <w:t xml:space="preserve">Conserver les documents témoignant de l’organisation et du fonctionnement des campagnes de financement et les rapports illustrant les résultats obtenus. </w:t>
            </w:r>
          </w:p>
          <w:p w14:paraId="448D4005" w14:textId="77777777" w:rsidR="00036B00" w:rsidRPr="00036B00" w:rsidRDefault="00036B00" w:rsidP="0061457F">
            <w:pPr>
              <w:pBdr>
                <w:top w:val="nil"/>
                <w:left w:val="nil"/>
                <w:bottom w:val="nil"/>
                <w:right w:val="nil"/>
                <w:between w:val="nil"/>
              </w:pBdr>
              <w:autoSpaceDE/>
              <w:autoSpaceDN/>
              <w:ind w:left="105"/>
              <w:rPr>
                <w:rFonts w:asciiTheme="minorHAnsi" w:eastAsia="Times New Roman" w:hAnsiTheme="minorHAnsi" w:cstheme="minorHAnsi"/>
                <w:sz w:val="19"/>
                <w:szCs w:val="19"/>
                <w:lang w:val="fr-CA" w:eastAsia="fr-CA" w:bidi="ar-SA"/>
              </w:rPr>
            </w:pPr>
          </w:p>
          <w:p w14:paraId="79DDDEF9" w14:textId="77777777" w:rsidR="00036B00" w:rsidRPr="00036B00" w:rsidRDefault="00036B00" w:rsidP="0061457F">
            <w:pP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4FC00186" w14:textId="77777777" w:rsidR="00036B00" w:rsidRPr="00036B00" w:rsidRDefault="00036B00" w:rsidP="0061457F">
            <w:pP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7A0F6B5" w14:textId="43A6A77F" w:rsidR="00036B00" w:rsidRPr="00036B00" w:rsidRDefault="00036B00" w:rsidP="0061457F">
            <w:pP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61457F" w:rsidRPr="0061457F" w14:paraId="52F40D56" w14:textId="77777777" w:rsidTr="008800FC">
        <w:trPr>
          <w:trHeight w:val="68"/>
        </w:trPr>
        <w:tc>
          <w:tcPr>
            <w:tcW w:w="993" w:type="dxa"/>
            <w:tcBorders>
              <w:top w:val="single" w:sz="4" w:space="0" w:color="BFBFBF" w:themeColor="background1" w:themeShade="BF"/>
              <w:bottom w:val="single" w:sz="4" w:space="0" w:color="BFBFBF" w:themeColor="background1" w:themeShade="BF"/>
              <w:right w:val="nil"/>
            </w:tcBorders>
          </w:tcPr>
          <w:p w14:paraId="5859C61B" w14:textId="77777777" w:rsidR="0061457F" w:rsidRPr="0061457F" w:rsidRDefault="0061457F" w:rsidP="0061457F">
            <w:pPr>
              <w:widowControl/>
              <w:pBdr>
                <w:top w:val="nil"/>
                <w:left w:val="nil"/>
                <w:bottom w:val="nil"/>
                <w:right w:val="nil"/>
                <w:between w:val="nil"/>
              </w:pBdr>
              <w:autoSpaceDE/>
              <w:autoSpaceDN/>
              <w:ind w:left="34"/>
              <w:jc w:val="center"/>
              <w:rPr>
                <w:bCs/>
                <w:color w:val="636BB0"/>
                <w:sz w:val="24"/>
                <w:szCs w:val="24"/>
              </w:rPr>
            </w:pPr>
          </w:p>
        </w:tc>
        <w:tc>
          <w:tcPr>
            <w:tcW w:w="13324" w:type="dxa"/>
            <w:gridSpan w:val="8"/>
            <w:tcBorders>
              <w:top w:val="single" w:sz="4" w:space="0" w:color="BFBFBF" w:themeColor="background1" w:themeShade="BF"/>
              <w:left w:val="nil"/>
              <w:bottom w:val="single" w:sz="4" w:space="0" w:color="BFBFBF" w:themeColor="background1" w:themeShade="BF"/>
            </w:tcBorders>
          </w:tcPr>
          <w:p w14:paraId="0711DA65" w14:textId="77777777" w:rsidR="0061457F" w:rsidRPr="0061457F" w:rsidRDefault="0061457F" w:rsidP="0061457F">
            <w:pPr>
              <w:widowControl/>
              <w:pBdr>
                <w:top w:val="nil"/>
                <w:left w:val="nil"/>
                <w:bottom w:val="nil"/>
                <w:right w:val="nil"/>
                <w:between w:val="nil"/>
              </w:pBdr>
              <w:autoSpaceDE/>
              <w:autoSpaceDN/>
              <w:ind w:left="34"/>
              <w:rPr>
                <w:bCs/>
                <w:color w:val="636BB0"/>
                <w:sz w:val="24"/>
                <w:szCs w:val="24"/>
              </w:rPr>
            </w:pPr>
          </w:p>
        </w:tc>
      </w:tr>
      <w:tr w:rsidR="00036B00" w:rsidRPr="00036B00" w14:paraId="7CC13C36" w14:textId="77777777" w:rsidTr="008800FC">
        <w:trPr>
          <w:trHeight w:val="910"/>
        </w:trPr>
        <w:tc>
          <w:tcPr>
            <w:tcW w:w="993" w:type="dxa"/>
            <w:tcBorders>
              <w:top w:val="single" w:sz="4" w:space="0" w:color="BFBFBF" w:themeColor="background1" w:themeShade="BF"/>
              <w:bottom w:val="single" w:sz="4" w:space="0" w:color="BFBFBF" w:themeColor="background1" w:themeShade="BF"/>
            </w:tcBorders>
          </w:tcPr>
          <w:p w14:paraId="3B04AA40" w14:textId="77777777"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6" w:name="_3500"/>
            <w:bookmarkEnd w:id="36"/>
            <w:r w:rsidRPr="007372D1">
              <w:rPr>
                <w:rFonts w:ascii="GT Walsheim BAnQ Md" w:hAnsi="GT Walsheim BAnQ Md"/>
                <w:color w:val="636BB0"/>
              </w:rPr>
              <w:t>3500</w:t>
            </w:r>
          </w:p>
        </w:tc>
        <w:tc>
          <w:tcPr>
            <w:tcW w:w="13324" w:type="dxa"/>
            <w:gridSpan w:val="8"/>
            <w:tcBorders>
              <w:top w:val="single" w:sz="4" w:space="0" w:color="BFBFBF" w:themeColor="background1" w:themeShade="BF"/>
              <w:bottom w:val="single" w:sz="4" w:space="0" w:color="BFBFBF" w:themeColor="background1" w:themeShade="BF"/>
            </w:tcBorders>
          </w:tcPr>
          <w:p w14:paraId="3D0430D7" w14:textId="77777777" w:rsidR="00036B00" w:rsidRPr="00036B00" w:rsidRDefault="00036B00" w:rsidP="0061457F">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036B00">
              <w:rPr>
                <w:rFonts w:ascii="GT Walsheim BAnQ Rg" w:hAnsi="GT Walsheim BAnQ Rg"/>
                <w:b/>
                <w:color w:val="636BB0"/>
                <w:sz w:val="24"/>
                <w:szCs w:val="24"/>
              </w:rPr>
              <w:t>Dépenses</w:t>
            </w:r>
          </w:p>
          <w:p w14:paraId="64D28EE8" w14:textId="77777777" w:rsidR="00036B00" w:rsidRPr="00036B00" w:rsidRDefault="00036B00" w:rsidP="006F77B4">
            <w:pPr>
              <w:widowControl/>
              <w:pBdr>
                <w:top w:val="nil"/>
                <w:left w:val="nil"/>
                <w:bottom w:val="nil"/>
                <w:right w:val="nil"/>
                <w:between w:val="nil"/>
              </w:pBdr>
              <w:autoSpaceDE/>
              <w:autoSpaceDN/>
              <w:spacing w:after="120"/>
              <w:ind w:left="34" w:right="100"/>
              <w:jc w:val="both"/>
              <w:rPr>
                <w:rFonts w:ascii="GT Walsheim BAnQ Rg" w:hAnsi="GT Walsheim BAnQ Rg"/>
                <w:bCs/>
                <w:color w:val="636BB0"/>
                <w:sz w:val="20"/>
                <w:szCs w:val="20"/>
              </w:rPr>
            </w:pPr>
            <w:r w:rsidRPr="00036B00">
              <w:rPr>
                <w:rFonts w:ascii="GT Walsheim BAnQ Rg" w:hAnsi="GT Walsheim BAnQ Rg"/>
                <w:bCs/>
                <w:sz w:val="20"/>
                <w:szCs w:val="20"/>
              </w:rPr>
              <w:t>Documents relatifs à la gestion des comptes à payer de la communauté religieuse pour les dépenses courantes ou extraordinaires : dépenses d’investissement, dépenses reliées au culte, aux aumônes et aux dons, à l’administration, à l’entretien et au fonctionnement des biens ainsi qu’aux allocations, et autres dépenses.</w:t>
            </w:r>
          </w:p>
        </w:tc>
      </w:tr>
    </w:tbl>
    <w:p w14:paraId="78DB473F" w14:textId="77777777" w:rsidR="006F77B4" w:rsidRPr="006F77B4" w:rsidRDefault="006F77B4" w:rsidP="006F77B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F77B4" w:rsidRPr="001F2EDB" w14:paraId="782D4C3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3D01B5B" w14:textId="77777777" w:rsidR="006F77B4" w:rsidRPr="001F2EDB" w:rsidRDefault="006F77B4"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B6248F" w14:textId="2679D25D"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A56C20"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31C9DD"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D19ECA4"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69822C0"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579EB0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13B409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92AC0A4"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CD19E89" w14:textId="77777777" w:rsidR="006F77B4" w:rsidRPr="001F2EDB" w:rsidRDefault="006F77B4" w:rsidP="006F77B4">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67"/>
        <w:gridCol w:w="992"/>
        <w:gridCol w:w="3972"/>
      </w:tblGrid>
      <w:tr w:rsidR="003C2C21" w:rsidRPr="00036B00" w14:paraId="3AB9B8A0" w14:textId="77777777" w:rsidTr="00EB4396">
        <w:trPr>
          <w:trHeight w:val="1392"/>
        </w:trPr>
        <w:tc>
          <w:tcPr>
            <w:tcW w:w="993" w:type="dxa"/>
          </w:tcPr>
          <w:p w14:paraId="1C2FCCF8" w14:textId="53B389ED" w:rsidR="00036B00" w:rsidRPr="00036B00" w:rsidRDefault="00036B00" w:rsidP="006F77B4">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3510</w:t>
            </w:r>
          </w:p>
        </w:tc>
        <w:tc>
          <w:tcPr>
            <w:tcW w:w="4677" w:type="dxa"/>
          </w:tcPr>
          <w:p w14:paraId="70D7088D" w14:textId="77777777" w:rsidR="00036B00" w:rsidRPr="00036B00" w:rsidRDefault="00036B00" w:rsidP="006F77B4">
            <w:pPr>
              <w:pBdr>
                <w:top w:val="nil"/>
                <w:left w:val="nil"/>
                <w:bottom w:val="nil"/>
                <w:right w:val="nil"/>
                <w:between w:val="nil"/>
              </w:pBdr>
              <w:autoSpaceDE/>
              <w:autoSpaceDN/>
              <w:spacing w:before="2"/>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Dépenses d’investissement</w:t>
            </w:r>
          </w:p>
          <w:p w14:paraId="04700DDA" w14:textId="77777777" w:rsidR="00036B00" w:rsidRPr="00036B00" w:rsidRDefault="00036B00" w:rsidP="006F77B4">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entre autres, aux honoraires professionnels, aux frais de gestion des placements, aux amortissements, etc.</w:t>
            </w:r>
          </w:p>
        </w:tc>
        <w:tc>
          <w:tcPr>
            <w:tcW w:w="851" w:type="dxa"/>
          </w:tcPr>
          <w:p w14:paraId="59D004CA"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1C5493C0"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73B4E279"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7D611EDC"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6" w:type="dxa"/>
          </w:tcPr>
          <w:p w14:paraId="11E9D523"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52A252E4"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3852D0FE"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5C2863C8"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1488E2C0"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626F9339"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6D6FE9BD" w14:textId="77777777" w:rsidR="00036B00" w:rsidRPr="00036B00" w:rsidRDefault="00036B00" w:rsidP="006F77B4">
            <w:pPr>
              <w:pBdr>
                <w:top w:val="nil"/>
                <w:left w:val="nil"/>
                <w:bottom w:val="nil"/>
                <w:right w:val="nil"/>
                <w:between w:val="nil"/>
              </w:pBdr>
              <w:autoSpaceDE/>
              <w:autoSpaceDN/>
              <w:spacing w:before="2"/>
              <w:jc w:val="center"/>
              <w:rPr>
                <w:rFonts w:asciiTheme="minorHAnsi" w:eastAsia="Times New Roman" w:hAnsiTheme="minorHAnsi" w:cstheme="minorHAnsi"/>
                <w:color w:val="000000"/>
                <w:sz w:val="19"/>
                <w:szCs w:val="19"/>
                <w:lang w:val="fr-CA" w:eastAsia="fr-CA" w:bidi="ar-SA"/>
              </w:rPr>
            </w:pPr>
          </w:p>
          <w:p w14:paraId="7966F769" w14:textId="77777777" w:rsidR="00036B00" w:rsidRPr="00036B00" w:rsidRDefault="00036B00" w:rsidP="006F77B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Pr>
          <w:p w14:paraId="7E2E6BCE" w14:textId="77777777" w:rsidR="00036B00" w:rsidRPr="00036B00" w:rsidRDefault="00E70B05" w:rsidP="00036B00">
            <w:pPr>
              <w:pBdr>
                <w:top w:val="nil"/>
                <w:left w:val="nil"/>
                <w:bottom w:val="nil"/>
                <w:right w:val="nil"/>
                <w:between w:val="nil"/>
              </w:pBdr>
              <w:autoSpaceDE/>
              <w:autoSpaceDN/>
              <w:spacing w:before="1"/>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7"/>
                <w:id w:val="-852876628"/>
              </w:sdtPr>
              <w:sdtEndPr/>
              <w:sdtContent/>
            </w:sdt>
          </w:p>
          <w:p w14:paraId="55EAB6FE" w14:textId="77777777" w:rsidR="00036B00" w:rsidRPr="00036B00" w:rsidRDefault="00036B00" w:rsidP="00036B00">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87B238A" w14:textId="77777777" w:rsidR="00036B00" w:rsidRPr="00036B00" w:rsidRDefault="00036B00" w:rsidP="00036B00">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170F22E0" w14:textId="77777777" w:rsidR="00036B00" w:rsidRPr="00036B00" w:rsidRDefault="00036B00" w:rsidP="006F77B4">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3F2768BD" w14:textId="77777777" w:rsidR="006F77B4" w:rsidRDefault="006F77B4">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6F77B4" w:rsidRPr="001F2EDB" w14:paraId="77FCB636"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0A377E8" w14:textId="77777777" w:rsidR="006F77B4" w:rsidRPr="001F2EDB" w:rsidRDefault="006F77B4"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3BCF29" w14:textId="2A880F81"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386FD23"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A9E5C1"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E0063C"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95C25EE"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F27F84D"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6D5778"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C18AF6" w14:textId="77777777" w:rsidR="006F77B4" w:rsidRPr="001F2EDB" w:rsidRDefault="006F77B4"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4E73452" w14:textId="77777777" w:rsidR="006F77B4" w:rsidRPr="001F2EDB" w:rsidRDefault="006F77B4" w:rsidP="006F77B4">
      <w:pPr>
        <w:rPr>
          <w:sz w:val="10"/>
          <w:szCs w:val="10"/>
        </w:rPr>
      </w:pPr>
    </w:p>
    <w:tbl>
      <w:tblPr>
        <w:tblW w:w="14320"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6"/>
        <w:gridCol w:w="567"/>
        <w:gridCol w:w="570"/>
        <w:gridCol w:w="992"/>
        <w:gridCol w:w="3972"/>
      </w:tblGrid>
      <w:tr w:rsidR="003C2C21" w:rsidRPr="00036B00" w14:paraId="3E08EA29" w14:textId="77777777" w:rsidTr="0034058F">
        <w:trPr>
          <w:trHeight w:val="5377"/>
        </w:trPr>
        <w:tc>
          <w:tcPr>
            <w:tcW w:w="993" w:type="dxa"/>
            <w:tcBorders>
              <w:top w:val="single" w:sz="4" w:space="0" w:color="BFBFBF" w:themeColor="background1" w:themeShade="BF"/>
              <w:bottom w:val="single" w:sz="4" w:space="0" w:color="BFBFBF" w:themeColor="background1" w:themeShade="BF"/>
            </w:tcBorders>
          </w:tcPr>
          <w:p w14:paraId="01ECB662" w14:textId="65E9FE63" w:rsidR="00036B00" w:rsidRPr="00036B00" w:rsidRDefault="00036B00" w:rsidP="008E0E14">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3520</w:t>
            </w:r>
          </w:p>
        </w:tc>
        <w:tc>
          <w:tcPr>
            <w:tcW w:w="4677" w:type="dxa"/>
            <w:tcBorders>
              <w:top w:val="single" w:sz="4" w:space="0" w:color="BFBFBF" w:themeColor="background1" w:themeShade="BF"/>
              <w:bottom w:val="single" w:sz="4" w:space="0" w:color="BFBFBF" w:themeColor="background1" w:themeShade="BF"/>
            </w:tcBorders>
          </w:tcPr>
          <w:p w14:paraId="711D826C"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Comptes à payer</w:t>
            </w:r>
          </w:p>
          <w:p w14:paraId="14216B9D" w14:textId="208FC868" w:rsid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comptes à payer pour les dépenses reliées au culte (abonnements, messes, fournitures pour la chapelle), aux aumônes et aux dons faits par la communauté religieuse, les dépenses de vie (médicaments, fournitures médicales, frais d’assurance médicaments, etc.), les dépenses reliées à l’administration (téléphone, Internet, timbres, abonnements, fournitures de bureau, etc.), aux cotisations annuelles (CRC), aux activités de la communauté ainsi qu’à l’entretien régulier et au fonctionnement des bâtiments, etc.</w:t>
            </w:r>
          </w:p>
          <w:p w14:paraId="47081034" w14:textId="77777777" w:rsidR="00F549F4" w:rsidRPr="00036B00" w:rsidRDefault="00F549F4"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12A32AF" w14:textId="31838310" w:rsidR="00036B00" w:rsidRPr="00036B00" w:rsidRDefault="00036B00" w:rsidP="00F549F4">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Factures, relevés de cartes de crédit, demandes de paiement, pièces justificatives, comptes à payer des fournisseurs, chèques (encaissés, annulés, retournés, sans provision), registres et listes des chèques émis, talons de chèque, documents relatifs à l’administration de la petite caisse, rapport</w:t>
            </w:r>
            <w:r w:rsidR="00613FF4">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dépenses, etc.</w:t>
            </w:r>
          </w:p>
          <w:p w14:paraId="2A05888A" w14:textId="77777777" w:rsidR="00F549F4" w:rsidRDefault="00F549F4"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8E046FF" w14:textId="1B626D3D" w:rsidR="00036B00" w:rsidRPr="00036B00" w:rsidRDefault="00036B00" w:rsidP="00F549F4">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documents au nom du fournisseur.</w:t>
            </w:r>
          </w:p>
          <w:p w14:paraId="50F183A1" w14:textId="77777777" w:rsidR="00036B00" w:rsidRPr="00036B00" w:rsidRDefault="00036B00" w:rsidP="00F549F4">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Classer les contrats avec les fournisseurs sous la cote 1930. </w:t>
            </w:r>
          </w:p>
          <w:p w14:paraId="5C5397D8" w14:textId="77777777" w:rsidR="00036B00" w:rsidRPr="00036B00" w:rsidRDefault="00036B00" w:rsidP="00F549F4">
            <w:pPr>
              <w:pStyle w:val="Paragraphedeliste"/>
              <w:pBdr>
                <w:top w:val="nil"/>
                <w:left w:val="nil"/>
                <w:bottom w:val="nil"/>
                <w:right w:val="nil"/>
                <w:between w:val="nil"/>
              </w:pBdr>
              <w:tabs>
                <w:tab w:val="left" w:pos="456"/>
              </w:tabs>
              <w:autoSpaceDE/>
              <w:autoSpaceDN/>
              <w:spacing w:after="120"/>
              <w:ind w:left="0" w:firstLine="0"/>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Classer</w:t>
            </w:r>
            <w:r w:rsidRPr="00036B00">
              <w:rPr>
                <w:rFonts w:asciiTheme="minorHAnsi" w:eastAsia="Times New Roman" w:hAnsiTheme="minorHAnsi" w:cstheme="minorHAnsi"/>
                <w:color w:val="000000"/>
                <w:sz w:val="19"/>
                <w:szCs w:val="19"/>
                <w:lang w:val="fr-CA" w:eastAsia="fr-CA" w:bidi="ar-SA"/>
              </w:rPr>
              <w:t xml:space="preserve"> les dossiers des fournisseurs sous la cote 4110.</w:t>
            </w:r>
          </w:p>
        </w:tc>
        <w:tc>
          <w:tcPr>
            <w:tcW w:w="851" w:type="dxa"/>
            <w:tcBorders>
              <w:top w:val="single" w:sz="4" w:space="0" w:color="BFBFBF" w:themeColor="background1" w:themeShade="BF"/>
              <w:bottom w:val="single" w:sz="4" w:space="0" w:color="BFBFBF" w:themeColor="background1" w:themeShade="BF"/>
            </w:tcBorders>
          </w:tcPr>
          <w:p w14:paraId="0DF529F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56A851" w14:textId="77777777" w:rsidR="00036B00" w:rsidRPr="00036B00" w:rsidRDefault="00036B00" w:rsidP="00F549F4">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483F3E2"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52FF162"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6B4BECA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C1C6E3" w14:textId="77777777" w:rsidR="00036B00" w:rsidRPr="00036B00" w:rsidRDefault="00036B00" w:rsidP="00F549F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56F7C99B"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FE22A9"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top w:val="single" w:sz="4" w:space="0" w:color="BFBFBF" w:themeColor="background1" w:themeShade="BF"/>
              <w:bottom w:val="single" w:sz="4" w:space="0" w:color="BFBFBF" w:themeColor="background1" w:themeShade="BF"/>
            </w:tcBorders>
          </w:tcPr>
          <w:p w14:paraId="0284A80E"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2FE1E6" w14:textId="77777777" w:rsidR="00036B00" w:rsidRPr="00036B00" w:rsidRDefault="00036B00" w:rsidP="0034058F">
            <w:pPr>
              <w:pBdr>
                <w:top w:val="nil"/>
                <w:left w:val="nil"/>
                <w:bottom w:val="nil"/>
                <w:right w:val="nil"/>
                <w:between w:val="nil"/>
              </w:pBdr>
              <w:autoSpaceDE/>
              <w:autoSpaceDN/>
              <w:ind w:right="30"/>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65FA12F7"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B6797A" w14:textId="77777777" w:rsidR="00036B00" w:rsidRPr="00036B00" w:rsidRDefault="00036B00" w:rsidP="0034058F">
            <w:pPr>
              <w:pBdr>
                <w:top w:val="nil"/>
                <w:left w:val="nil"/>
                <w:bottom w:val="nil"/>
                <w:right w:val="nil"/>
                <w:between w:val="nil"/>
              </w:pBdr>
              <w:autoSpaceDE/>
              <w:autoSpaceDN/>
              <w:ind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045F1ECE" w14:textId="77777777" w:rsidR="00036B00" w:rsidRPr="00036B00" w:rsidRDefault="00036B00" w:rsidP="00F549F4">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502D8460"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D3C31E9"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0953AC16"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69FD85F5" w14:textId="77777777" w:rsidR="00036B00" w:rsidRPr="00036B00" w:rsidRDefault="00036B00" w:rsidP="00F549F4">
            <w:pPr>
              <w:pBdr>
                <w:top w:val="nil"/>
                <w:left w:val="nil"/>
                <w:bottom w:val="nil"/>
                <w:right w:val="nil"/>
                <w:between w:val="nil"/>
              </w:pBdr>
              <w:autoSpaceDE/>
              <w:autoSpaceDN/>
              <w:ind w:left="105"/>
              <w:rPr>
                <w:rFonts w:asciiTheme="minorHAnsi" w:eastAsia="Times New Roman" w:hAnsiTheme="minorHAnsi" w:cstheme="minorHAnsi"/>
                <w:iCs/>
                <w:color w:val="000000"/>
                <w:sz w:val="19"/>
                <w:szCs w:val="19"/>
                <w:lang w:val="fr-CA" w:eastAsia="fr-CA" w:bidi="ar-SA"/>
              </w:rPr>
            </w:pPr>
          </w:p>
        </w:tc>
      </w:tr>
      <w:tr w:rsidR="0051342C" w:rsidRPr="0051342C" w14:paraId="69E26EDE" w14:textId="77777777" w:rsidTr="0034058F">
        <w:trPr>
          <w:trHeight w:val="68"/>
        </w:trPr>
        <w:tc>
          <w:tcPr>
            <w:tcW w:w="993" w:type="dxa"/>
            <w:tcBorders>
              <w:top w:val="single" w:sz="4" w:space="0" w:color="BFBFBF" w:themeColor="background1" w:themeShade="BF"/>
              <w:bottom w:val="single" w:sz="4" w:space="0" w:color="BFBFBF" w:themeColor="background1" w:themeShade="BF"/>
            </w:tcBorders>
          </w:tcPr>
          <w:p w14:paraId="0009CBAD" w14:textId="77777777" w:rsidR="0051342C" w:rsidRPr="0051342C" w:rsidRDefault="0051342C" w:rsidP="008E0E14">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7" w:type="dxa"/>
            <w:tcBorders>
              <w:top w:val="single" w:sz="4" w:space="0" w:color="BFBFBF" w:themeColor="background1" w:themeShade="BF"/>
              <w:bottom w:val="single" w:sz="4" w:space="0" w:color="BFBFBF" w:themeColor="background1" w:themeShade="BF"/>
            </w:tcBorders>
          </w:tcPr>
          <w:p w14:paraId="12D76193"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top w:val="single" w:sz="4" w:space="0" w:color="BFBFBF" w:themeColor="background1" w:themeShade="BF"/>
              <w:bottom w:val="single" w:sz="4" w:space="0" w:color="BFBFBF" w:themeColor="background1" w:themeShade="BF"/>
            </w:tcBorders>
          </w:tcPr>
          <w:p w14:paraId="6BC700F2"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C7C226B"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514136DD"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top w:val="single" w:sz="4" w:space="0" w:color="BFBFBF" w:themeColor="background1" w:themeShade="BF"/>
              <w:bottom w:val="single" w:sz="4" w:space="0" w:color="BFBFBF" w:themeColor="background1" w:themeShade="BF"/>
            </w:tcBorders>
          </w:tcPr>
          <w:p w14:paraId="4DE2ADE0"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570" w:type="dxa"/>
            <w:tcBorders>
              <w:top w:val="single" w:sz="4" w:space="0" w:color="BFBFBF" w:themeColor="background1" w:themeShade="BF"/>
              <w:bottom w:val="single" w:sz="4" w:space="0" w:color="BFBFBF" w:themeColor="background1" w:themeShade="BF"/>
            </w:tcBorders>
          </w:tcPr>
          <w:p w14:paraId="0C35524E"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74A32B56" w14:textId="77777777" w:rsidR="0051342C" w:rsidRPr="0051342C" w:rsidRDefault="0051342C" w:rsidP="0051342C">
            <w:pPr>
              <w:pBdr>
                <w:top w:val="nil"/>
                <w:left w:val="nil"/>
                <w:bottom w:val="nil"/>
                <w:right w:val="nil"/>
                <w:between w:val="nil"/>
              </w:pBdr>
              <w:autoSpaceDE/>
              <w:autoSpaceDN/>
              <w:rPr>
                <w:rFonts w:eastAsia="Times New Roman"/>
                <w:bCs/>
                <w:color w:val="000000"/>
                <w:sz w:val="10"/>
                <w:szCs w:val="10"/>
                <w:lang w:val="fr-CA" w:eastAsia="fr-CA" w:bidi="ar-SA"/>
              </w:rPr>
            </w:pPr>
          </w:p>
        </w:tc>
        <w:tc>
          <w:tcPr>
            <w:tcW w:w="3972" w:type="dxa"/>
            <w:tcBorders>
              <w:top w:val="single" w:sz="4" w:space="0" w:color="BFBFBF" w:themeColor="background1" w:themeShade="BF"/>
              <w:bottom w:val="single" w:sz="4" w:space="0" w:color="BFBFBF" w:themeColor="background1" w:themeShade="BF"/>
            </w:tcBorders>
          </w:tcPr>
          <w:p w14:paraId="32C27A81" w14:textId="77777777" w:rsidR="0051342C" w:rsidRPr="0051342C" w:rsidRDefault="0051342C" w:rsidP="0051342C">
            <w:pPr>
              <w:pBdr>
                <w:top w:val="nil"/>
                <w:left w:val="nil"/>
                <w:bottom w:val="nil"/>
                <w:right w:val="nil"/>
                <w:between w:val="nil"/>
              </w:pBdr>
              <w:autoSpaceDE/>
              <w:autoSpaceDN/>
              <w:ind w:left="105"/>
              <w:rPr>
                <w:rFonts w:eastAsia="Times New Roman"/>
                <w:bCs/>
                <w:sz w:val="10"/>
                <w:szCs w:val="10"/>
                <w:lang w:val="fr-CA" w:eastAsia="fr-CA" w:bidi="ar-SA"/>
              </w:rPr>
            </w:pPr>
          </w:p>
        </w:tc>
      </w:tr>
      <w:tr w:rsidR="003C2C21" w:rsidRPr="00036B00" w14:paraId="3670B59B" w14:textId="77777777" w:rsidTr="0034058F">
        <w:trPr>
          <w:trHeight w:val="1439"/>
        </w:trPr>
        <w:tc>
          <w:tcPr>
            <w:tcW w:w="993" w:type="dxa"/>
            <w:tcBorders>
              <w:top w:val="single" w:sz="4" w:space="0" w:color="BFBFBF" w:themeColor="background1" w:themeShade="BF"/>
              <w:bottom w:val="single" w:sz="4" w:space="0" w:color="BFBFBF" w:themeColor="background1" w:themeShade="BF"/>
            </w:tcBorders>
          </w:tcPr>
          <w:p w14:paraId="770BFEC8" w14:textId="77777777" w:rsidR="00036B00" w:rsidRPr="00036B00" w:rsidRDefault="00036B00" w:rsidP="008E0E14">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3530</w:t>
            </w:r>
          </w:p>
        </w:tc>
        <w:tc>
          <w:tcPr>
            <w:tcW w:w="4677" w:type="dxa"/>
            <w:tcBorders>
              <w:top w:val="single" w:sz="4" w:space="0" w:color="BFBFBF" w:themeColor="background1" w:themeShade="BF"/>
              <w:bottom w:val="single" w:sz="4" w:space="0" w:color="BFBFBF" w:themeColor="background1" w:themeShade="BF"/>
            </w:tcBorders>
          </w:tcPr>
          <w:p w14:paraId="223A4155"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Allocations</w:t>
            </w:r>
          </w:p>
          <w:p w14:paraId="2FE92B54"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allocations (budgets) personnelles des membres de la communauté, aux allocations de perfectionnement, de retraite ou de déplacement, aux frais de représentation, etc.</w:t>
            </w:r>
          </w:p>
        </w:tc>
        <w:tc>
          <w:tcPr>
            <w:tcW w:w="851" w:type="dxa"/>
            <w:tcBorders>
              <w:top w:val="single" w:sz="4" w:space="0" w:color="BFBFBF" w:themeColor="background1" w:themeShade="BF"/>
              <w:bottom w:val="single" w:sz="4" w:space="0" w:color="BFBFBF" w:themeColor="background1" w:themeShade="BF"/>
            </w:tcBorders>
          </w:tcPr>
          <w:p w14:paraId="1F2FFA01"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96AC97" w14:textId="77777777" w:rsidR="00036B00" w:rsidRPr="00036B00" w:rsidRDefault="00036B00" w:rsidP="00F549F4">
            <w:pPr>
              <w:pBdr>
                <w:top w:val="nil"/>
                <w:left w:val="nil"/>
                <w:bottom w:val="nil"/>
                <w:right w:val="nil"/>
                <w:between w:val="nil"/>
              </w:pBdr>
              <w:autoSpaceDE/>
              <w:autoSpaceDN/>
              <w:ind w:left="182" w:right="173"/>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4567E77C"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E285697"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p>
        </w:tc>
        <w:tc>
          <w:tcPr>
            <w:tcW w:w="706" w:type="dxa"/>
            <w:tcBorders>
              <w:top w:val="single" w:sz="4" w:space="0" w:color="BFBFBF" w:themeColor="background1" w:themeShade="BF"/>
              <w:bottom w:val="single" w:sz="4" w:space="0" w:color="BFBFBF" w:themeColor="background1" w:themeShade="BF"/>
            </w:tcBorders>
          </w:tcPr>
          <w:p w14:paraId="2C8EB0D4"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2283E9" w14:textId="77777777" w:rsidR="00036B00" w:rsidRPr="00036B00" w:rsidRDefault="00036B00" w:rsidP="00F549F4">
            <w:pPr>
              <w:pBdr>
                <w:top w:val="nil"/>
                <w:left w:val="nil"/>
                <w:bottom w:val="nil"/>
                <w:right w:val="nil"/>
                <w:between w:val="nil"/>
              </w:pBdr>
              <w:autoSpaceDE/>
              <w:autoSpaceDN/>
              <w:ind w:left="6"/>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bottom w:val="single" w:sz="4" w:space="0" w:color="BFBFBF" w:themeColor="background1" w:themeShade="BF"/>
            </w:tcBorders>
          </w:tcPr>
          <w:p w14:paraId="3C2B8C1D" w14:textId="77777777" w:rsidR="00036B00" w:rsidRPr="00036B00" w:rsidRDefault="00036B00" w:rsidP="00F549F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DAB01C9" w14:textId="77777777" w:rsidR="00036B00" w:rsidRPr="00036B00" w:rsidRDefault="00036B00" w:rsidP="00F549F4">
            <w:pPr>
              <w:pBdr>
                <w:top w:val="nil"/>
                <w:left w:val="nil"/>
                <w:bottom w:val="nil"/>
                <w:right w:val="nil"/>
                <w:between w:val="nil"/>
              </w:pBdr>
              <w:autoSpaceDE/>
              <w:autoSpaceDN/>
              <w:ind w:left="5"/>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70" w:type="dxa"/>
            <w:tcBorders>
              <w:top w:val="single" w:sz="4" w:space="0" w:color="BFBFBF" w:themeColor="background1" w:themeShade="BF"/>
              <w:bottom w:val="single" w:sz="4" w:space="0" w:color="BFBFBF" w:themeColor="background1" w:themeShade="BF"/>
            </w:tcBorders>
          </w:tcPr>
          <w:p w14:paraId="54706046"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2A38C4" w14:textId="77777777" w:rsidR="00036B00" w:rsidRPr="00036B00" w:rsidRDefault="00036B00" w:rsidP="0034058F">
            <w:pPr>
              <w:pBdr>
                <w:top w:val="nil"/>
                <w:left w:val="nil"/>
                <w:bottom w:val="nil"/>
                <w:right w:val="nil"/>
                <w:between w:val="nil"/>
              </w:pBdr>
              <w:autoSpaceDE/>
              <w:autoSpaceDN/>
              <w:ind w:right="40"/>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4CD0A127" w14:textId="77777777" w:rsidR="00036B00" w:rsidRPr="00036B00" w:rsidRDefault="00036B00" w:rsidP="0034058F">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C32902" w14:textId="77777777" w:rsidR="00036B00" w:rsidRPr="00036B00" w:rsidRDefault="00036B00" w:rsidP="0034058F">
            <w:pPr>
              <w:pBdr>
                <w:top w:val="nil"/>
                <w:left w:val="nil"/>
                <w:bottom w:val="nil"/>
                <w:right w:val="nil"/>
                <w:between w:val="nil"/>
              </w:pBdr>
              <w:autoSpaceDE/>
              <w:autoSpaceDN/>
              <w:ind w:left="142" w:right="137"/>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72" w:type="dxa"/>
            <w:tcBorders>
              <w:top w:val="single" w:sz="4" w:space="0" w:color="BFBFBF" w:themeColor="background1" w:themeShade="BF"/>
              <w:bottom w:val="single" w:sz="4" w:space="0" w:color="BFBFBF" w:themeColor="background1" w:themeShade="BF"/>
            </w:tcBorders>
          </w:tcPr>
          <w:p w14:paraId="2C093BBF" w14:textId="77777777" w:rsidR="00036B00" w:rsidRPr="00036B00" w:rsidRDefault="00E70B05" w:rsidP="00F549F4">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3"/>
                <w:id w:val="1755164458"/>
              </w:sdtPr>
              <w:sdtEndPr/>
              <w:sdtContent/>
            </w:sdt>
          </w:p>
          <w:p w14:paraId="7945D856"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0789662A" w14:textId="77777777" w:rsidR="00036B00" w:rsidRPr="00036B00" w:rsidRDefault="00036B00" w:rsidP="00F549F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699697D" w14:textId="5A2A6419" w:rsidR="00036B00" w:rsidRPr="00036B00" w:rsidRDefault="00036B00" w:rsidP="001D3407">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036B00">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2C7E53CE" w14:textId="77777777" w:rsidR="0051342C" w:rsidRDefault="0051342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1342C" w:rsidRPr="001F2EDB" w14:paraId="5578C9F5"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A7BEBD" w14:textId="77777777" w:rsidR="0051342C" w:rsidRPr="001F2EDB" w:rsidRDefault="0051342C" w:rsidP="006B748F">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lastRenderedPageBreak/>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04D1009" w14:textId="575ABFE4"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76CE5AA"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7B36DAC"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9832936"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7D0F2A2"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5F8E78D"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D7D6A0"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B51A021" w14:textId="77777777" w:rsidR="0051342C" w:rsidRPr="001F2EDB" w:rsidRDefault="0051342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5E8B025" w14:textId="77777777" w:rsidR="0051342C" w:rsidRPr="001F2EDB" w:rsidRDefault="0051342C" w:rsidP="0051342C">
      <w:pPr>
        <w:rPr>
          <w:sz w:val="10"/>
          <w:szCs w:val="10"/>
        </w:rPr>
      </w:pP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3"/>
        <w:gridCol w:w="851"/>
        <w:gridCol w:w="992"/>
        <w:gridCol w:w="709"/>
        <w:gridCol w:w="569"/>
        <w:gridCol w:w="569"/>
        <w:gridCol w:w="992"/>
        <w:gridCol w:w="3969"/>
      </w:tblGrid>
      <w:tr w:rsidR="003C2C21" w:rsidRPr="00036B00" w14:paraId="03D03F2E" w14:textId="77777777" w:rsidTr="00221C89">
        <w:trPr>
          <w:trHeight w:val="2782"/>
        </w:trPr>
        <w:tc>
          <w:tcPr>
            <w:tcW w:w="993" w:type="dxa"/>
            <w:tcBorders>
              <w:top w:val="single" w:sz="4" w:space="0" w:color="BFBFBF" w:themeColor="background1" w:themeShade="BF"/>
              <w:bottom w:val="single" w:sz="4" w:space="0" w:color="BFBFBF" w:themeColor="background1" w:themeShade="BF"/>
            </w:tcBorders>
          </w:tcPr>
          <w:p w14:paraId="1CF3C2F1" w14:textId="0561DE7B" w:rsidR="00036B00" w:rsidRPr="00036B00" w:rsidRDefault="00036B00" w:rsidP="00221C89">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3540</w:t>
            </w:r>
          </w:p>
        </w:tc>
        <w:tc>
          <w:tcPr>
            <w:tcW w:w="4673" w:type="dxa"/>
            <w:tcBorders>
              <w:top w:val="single" w:sz="4" w:space="0" w:color="BFBFBF" w:themeColor="background1" w:themeShade="BF"/>
              <w:bottom w:val="single" w:sz="4" w:space="0" w:color="BFBFBF" w:themeColor="background1" w:themeShade="BF"/>
            </w:tcBorders>
          </w:tcPr>
          <w:p w14:paraId="4E8A63E7" w14:textId="77777777" w:rsidR="00036B00" w:rsidRPr="00036B00" w:rsidRDefault="00E70B05" w:rsidP="00221C8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4"/>
                <w:id w:val="-1905677247"/>
              </w:sdtPr>
              <w:sdtEndPr/>
              <w:sdtContent/>
            </w:sdt>
            <w:sdt>
              <w:sdtPr>
                <w:rPr>
                  <w:rFonts w:asciiTheme="minorHAnsi" w:eastAsia="Times New Roman" w:hAnsiTheme="minorHAnsi" w:cstheme="minorHAnsi"/>
                  <w:sz w:val="19"/>
                  <w:szCs w:val="19"/>
                  <w:lang w:val="fr-CA" w:eastAsia="fr-CA" w:bidi="ar-SA"/>
                </w:rPr>
                <w:tag w:val="goog_rdk_65"/>
                <w:id w:val="-1483848443"/>
              </w:sdtPr>
              <w:sdtEndPr/>
              <w:sdtContent/>
            </w:sdt>
            <w:sdt>
              <w:sdtPr>
                <w:rPr>
                  <w:rFonts w:asciiTheme="minorHAnsi" w:eastAsia="Times New Roman" w:hAnsiTheme="minorHAnsi" w:cstheme="minorHAnsi"/>
                  <w:sz w:val="19"/>
                  <w:szCs w:val="19"/>
                  <w:lang w:val="fr-CA" w:eastAsia="fr-CA" w:bidi="ar-SA"/>
                </w:rPr>
                <w:tag w:val="goog_rdk_66"/>
                <w:id w:val="340051673"/>
              </w:sdtPr>
              <w:sdtEndPr/>
              <w:sdtContent/>
            </w:sdt>
            <w:sdt>
              <w:sdtPr>
                <w:rPr>
                  <w:rFonts w:asciiTheme="minorHAnsi" w:eastAsia="Times New Roman" w:hAnsiTheme="minorHAnsi" w:cstheme="minorHAnsi"/>
                  <w:sz w:val="19"/>
                  <w:szCs w:val="19"/>
                  <w:lang w:val="fr-CA" w:eastAsia="fr-CA" w:bidi="ar-SA"/>
                </w:rPr>
                <w:tag w:val="goog_rdk_67"/>
                <w:id w:val="-664015514"/>
              </w:sdtPr>
              <w:sdtEndPr/>
              <w:sdtContent/>
            </w:sdt>
            <w:r w:rsidR="00036B00" w:rsidRPr="00036B00">
              <w:rPr>
                <w:rFonts w:asciiTheme="minorHAnsi" w:eastAsia="Times New Roman" w:hAnsiTheme="minorHAnsi" w:cstheme="minorHAnsi"/>
                <w:b/>
                <w:color w:val="000000"/>
                <w:sz w:val="19"/>
                <w:szCs w:val="19"/>
                <w:lang w:val="fr-CA" w:eastAsia="fr-CA" w:bidi="ar-SA"/>
              </w:rPr>
              <w:t>Aumônes et dons</w:t>
            </w:r>
          </w:p>
          <w:p w14:paraId="2E277248" w14:textId="1479B1A5" w:rsid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aumônes et aux dons faits à des organismes externes selon les recommandations de la CRC.</w:t>
            </w:r>
          </w:p>
          <w:p w14:paraId="1BA0C97B" w14:textId="77777777" w:rsidR="001D3407" w:rsidRPr="00036B00" w:rsidRDefault="001D3407"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A57F412" w14:textId="6FD045A3" w:rsidR="00036B00" w:rsidRDefault="00036B00" w:rsidP="00221C89">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Liste</w:t>
            </w:r>
            <w:r w:rsidR="00C52E25">
              <w:rPr>
                <w:rFonts w:asciiTheme="minorHAnsi" w:hAnsiTheme="minorHAnsi" w:cstheme="minorHAnsi"/>
                <w:color w:val="000000"/>
                <w:sz w:val="19"/>
                <w:szCs w:val="19"/>
              </w:rPr>
              <w:t>s</w:t>
            </w:r>
            <w:r w:rsidRPr="00036B00">
              <w:rPr>
                <w:rFonts w:asciiTheme="minorHAnsi" w:hAnsiTheme="minorHAnsi" w:cstheme="minorHAnsi"/>
                <w:color w:val="000000"/>
                <w:sz w:val="19"/>
                <w:szCs w:val="19"/>
              </w:rPr>
              <w:t xml:space="preserve"> des dons, reçus des organismes externes, reçus de charité, etc.</w:t>
            </w:r>
          </w:p>
          <w:p w14:paraId="44417815" w14:textId="77777777" w:rsidR="001D3407" w:rsidRPr="00036B00" w:rsidRDefault="001D3407" w:rsidP="00221C89">
            <w:pPr>
              <w:pStyle w:val="Paragraphedeliste"/>
              <w:pBdr>
                <w:top w:val="nil"/>
                <w:left w:val="nil"/>
                <w:bottom w:val="nil"/>
                <w:right w:val="nil"/>
                <w:between w:val="nil"/>
              </w:pBdr>
              <w:tabs>
                <w:tab w:val="left" w:pos="456"/>
              </w:tabs>
              <w:autoSpaceDE/>
              <w:autoSpaceDN/>
              <w:ind w:left="456" w:firstLine="0"/>
              <w:rPr>
                <w:rFonts w:asciiTheme="minorHAnsi" w:hAnsiTheme="minorHAnsi" w:cstheme="minorHAnsi"/>
                <w:color w:val="000000"/>
                <w:sz w:val="19"/>
                <w:szCs w:val="19"/>
              </w:rPr>
            </w:pPr>
          </w:p>
          <w:p w14:paraId="5B3B2E0E" w14:textId="1EA89599" w:rsidR="00036B00" w:rsidRDefault="00036B00" w:rsidP="00221C89">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hAnsiTheme="minorHAnsi" w:cstheme="minorHAnsi"/>
                <w:color w:val="000000"/>
                <w:sz w:val="19"/>
                <w:szCs w:val="19"/>
              </w:rPr>
            </w:pPr>
            <w:r w:rsidRPr="00036B00">
              <w:rPr>
                <w:rFonts w:asciiTheme="minorHAnsi" w:hAnsiTheme="minorHAnsi" w:cstheme="minorHAnsi"/>
                <w:color w:val="000000"/>
                <w:sz w:val="19"/>
                <w:szCs w:val="19"/>
              </w:rPr>
              <w:t>Correspondance, documentation générale sur ces organismes.</w:t>
            </w:r>
          </w:p>
          <w:p w14:paraId="447FCB80" w14:textId="77777777" w:rsidR="001D3407" w:rsidRPr="00036B00" w:rsidRDefault="001D3407" w:rsidP="00221C89">
            <w:pPr>
              <w:pStyle w:val="Paragraphedeliste"/>
              <w:pBdr>
                <w:top w:val="nil"/>
                <w:left w:val="nil"/>
                <w:bottom w:val="nil"/>
                <w:right w:val="nil"/>
                <w:between w:val="nil"/>
              </w:pBdr>
              <w:tabs>
                <w:tab w:val="left" w:pos="456"/>
              </w:tabs>
              <w:autoSpaceDE/>
              <w:autoSpaceDN/>
              <w:ind w:left="456" w:firstLine="0"/>
              <w:rPr>
                <w:rFonts w:asciiTheme="minorHAnsi" w:hAnsiTheme="minorHAnsi" w:cstheme="minorHAnsi"/>
                <w:color w:val="000000"/>
                <w:sz w:val="19"/>
                <w:szCs w:val="19"/>
              </w:rPr>
            </w:pPr>
          </w:p>
          <w:p w14:paraId="0862AEEC" w14:textId="77777777" w:rsidR="00036B00" w:rsidRPr="00036B00" w:rsidRDefault="00036B00" w:rsidP="00221C89">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036B00">
              <w:rPr>
                <w:rFonts w:asciiTheme="minorHAnsi" w:hAnsiTheme="minorHAnsi" w:cstheme="minorHAnsi"/>
                <w:color w:val="000000"/>
                <w:sz w:val="19"/>
                <w:szCs w:val="19"/>
              </w:rPr>
              <w:t>Dons et aumônes refusés.</w:t>
            </w:r>
          </w:p>
        </w:tc>
        <w:tc>
          <w:tcPr>
            <w:tcW w:w="851" w:type="dxa"/>
            <w:tcBorders>
              <w:top w:val="single" w:sz="4" w:space="0" w:color="BFBFBF" w:themeColor="background1" w:themeShade="BF"/>
              <w:bottom w:val="single" w:sz="4" w:space="0" w:color="BFBFBF" w:themeColor="background1" w:themeShade="BF"/>
            </w:tcBorders>
          </w:tcPr>
          <w:p w14:paraId="4CDD536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D63F35"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bottom w:val="single" w:sz="4" w:space="0" w:color="BFBFBF" w:themeColor="background1" w:themeShade="BF"/>
            </w:tcBorders>
          </w:tcPr>
          <w:p w14:paraId="7343C07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3AE0B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bottom w:val="single" w:sz="4" w:space="0" w:color="BFBFBF" w:themeColor="background1" w:themeShade="BF"/>
            </w:tcBorders>
          </w:tcPr>
          <w:p w14:paraId="32CB4D02"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56039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D59F9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AABF1"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D4BBA8"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81982" w14:textId="5BA3327D"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4ED745C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9D1B5F"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9D9E72" w14:textId="622FD221"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40D43C87"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CED03D"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22DAF7" w14:textId="292FEE1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1</w:t>
            </w:r>
          </w:p>
        </w:tc>
        <w:tc>
          <w:tcPr>
            <w:tcW w:w="569" w:type="dxa"/>
            <w:tcBorders>
              <w:top w:val="single" w:sz="4" w:space="0" w:color="BFBFBF" w:themeColor="background1" w:themeShade="BF"/>
              <w:bottom w:val="single" w:sz="4" w:space="0" w:color="BFBFBF" w:themeColor="background1" w:themeShade="BF"/>
            </w:tcBorders>
          </w:tcPr>
          <w:p w14:paraId="3936F9F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214AF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456FF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59AE15"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09F560"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65F0D" w14:textId="55783159"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73D9789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CECBF1"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F55230" w14:textId="3C17601B"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0</w:t>
            </w:r>
          </w:p>
          <w:p w14:paraId="765EE0F6"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E0906"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E9425E" w14:textId="0372B81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0</w:t>
            </w:r>
          </w:p>
        </w:tc>
        <w:tc>
          <w:tcPr>
            <w:tcW w:w="569" w:type="dxa"/>
            <w:tcBorders>
              <w:top w:val="single" w:sz="4" w:space="0" w:color="BFBFBF" w:themeColor="background1" w:themeShade="BF"/>
              <w:bottom w:val="single" w:sz="4" w:space="0" w:color="BFBFBF" w:themeColor="background1" w:themeShade="BF"/>
            </w:tcBorders>
          </w:tcPr>
          <w:p w14:paraId="7FA3D38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F6076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5F678"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4D3874"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302037"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7B9255" w14:textId="2C7D18E0"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5DA998B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A8426F"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53F25A" w14:textId="0F50CBD4"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0585530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0A88D6"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CF997F" w14:textId="37095B91"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top w:val="single" w:sz="4" w:space="0" w:color="BFBFBF" w:themeColor="background1" w:themeShade="BF"/>
              <w:bottom w:val="single" w:sz="4" w:space="0" w:color="BFBFBF" w:themeColor="background1" w:themeShade="BF"/>
            </w:tcBorders>
          </w:tcPr>
          <w:p w14:paraId="4540886F"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BEE85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E4E9B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E5DDBA"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782297"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780BC6" w14:textId="76D3C4BB"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0E6897A7"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B597C3"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8EAAB9" w14:textId="7065DBFE"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453858DE"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DD3AEC" w14:textId="77777777" w:rsidR="001D3407" w:rsidRDefault="001D3407"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B61870" w14:textId="678BCA50"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Borders>
              <w:top w:val="single" w:sz="4" w:space="0" w:color="BFBFBF" w:themeColor="background1" w:themeShade="BF"/>
              <w:bottom w:val="single" w:sz="4" w:space="0" w:color="BFBFBF" w:themeColor="background1" w:themeShade="BF"/>
            </w:tcBorders>
          </w:tcPr>
          <w:p w14:paraId="6DD447B8" w14:textId="77777777" w:rsidR="00036B00" w:rsidRPr="00036B00" w:rsidRDefault="00036B00" w:rsidP="00221C89">
            <w:pPr>
              <w:pBdr>
                <w:top w:val="nil"/>
                <w:left w:val="nil"/>
                <w:bottom w:val="nil"/>
                <w:right w:val="nil"/>
                <w:between w:val="nil"/>
              </w:pBdr>
              <w:autoSpaceDE/>
              <w:autoSpaceDN/>
              <w:ind w:left="286" w:right="441" w:hanging="182"/>
              <w:jc w:val="both"/>
              <w:rPr>
                <w:rFonts w:asciiTheme="minorHAnsi" w:eastAsia="Times New Roman" w:hAnsiTheme="minorHAnsi" w:cstheme="minorHAnsi"/>
                <w:color w:val="000000"/>
                <w:sz w:val="19"/>
                <w:szCs w:val="19"/>
                <w:lang w:val="fr-CA" w:eastAsia="fr-CA" w:bidi="ar-SA"/>
              </w:rPr>
            </w:pPr>
          </w:p>
        </w:tc>
      </w:tr>
      <w:tr w:rsidR="00221C89" w:rsidRPr="00221C89" w14:paraId="537688BF" w14:textId="77777777" w:rsidTr="00221C89">
        <w:tblPrEx>
          <w:tblBorders>
            <w:insideH w:val="single" w:sz="4" w:space="0" w:color="BFBFBF" w:themeColor="background1" w:themeShade="BF"/>
          </w:tblBorders>
        </w:tblPrEx>
        <w:trPr>
          <w:trHeight w:val="58"/>
        </w:trPr>
        <w:tc>
          <w:tcPr>
            <w:tcW w:w="993" w:type="dxa"/>
            <w:tcBorders>
              <w:right w:val="nil"/>
            </w:tcBorders>
          </w:tcPr>
          <w:p w14:paraId="61273B92"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4673" w:type="dxa"/>
            <w:tcBorders>
              <w:left w:val="nil"/>
              <w:right w:val="nil"/>
            </w:tcBorders>
          </w:tcPr>
          <w:p w14:paraId="39253977"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41A5382"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10294CA"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3B12FF2C"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9" w:type="dxa"/>
            <w:tcBorders>
              <w:left w:val="nil"/>
              <w:right w:val="nil"/>
            </w:tcBorders>
          </w:tcPr>
          <w:p w14:paraId="62D40323"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9" w:type="dxa"/>
            <w:tcBorders>
              <w:left w:val="nil"/>
              <w:right w:val="nil"/>
            </w:tcBorders>
          </w:tcPr>
          <w:p w14:paraId="7A8952D8"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013C0F59" w14:textId="77777777" w:rsidR="00221C89" w:rsidRPr="00221C89" w:rsidRDefault="00221C89" w:rsidP="00221C89">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8258BF1"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r>
      <w:tr w:rsidR="00575EEA" w:rsidRPr="00036B00" w14:paraId="55EA9D05" w14:textId="77777777" w:rsidTr="00221C89">
        <w:tblPrEx>
          <w:tblBorders>
            <w:insideH w:val="single" w:sz="4" w:space="0" w:color="BFBFBF" w:themeColor="background1" w:themeShade="BF"/>
          </w:tblBorders>
        </w:tblPrEx>
        <w:trPr>
          <w:trHeight w:val="615"/>
        </w:trPr>
        <w:tc>
          <w:tcPr>
            <w:tcW w:w="993" w:type="dxa"/>
            <w:tcBorders>
              <w:bottom w:val="single" w:sz="4" w:space="0" w:color="BFBFBF" w:themeColor="background1" w:themeShade="BF"/>
            </w:tcBorders>
          </w:tcPr>
          <w:p w14:paraId="1781B537" w14:textId="77777777" w:rsidR="00036B00" w:rsidRPr="00036B00" w:rsidRDefault="00036B00" w:rsidP="00D4720E">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3550</w:t>
            </w:r>
          </w:p>
        </w:tc>
        <w:tc>
          <w:tcPr>
            <w:tcW w:w="4673" w:type="dxa"/>
            <w:tcBorders>
              <w:bottom w:val="single" w:sz="4" w:space="0" w:color="BFBFBF" w:themeColor="background1" w:themeShade="BF"/>
            </w:tcBorders>
          </w:tcPr>
          <w:p w14:paraId="6611C82F" w14:textId="77777777" w:rsidR="00036B00" w:rsidRPr="00036B00" w:rsidRDefault="00036B00" w:rsidP="00575EEA">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Dépenses pour les services complémentaires</w:t>
            </w:r>
          </w:p>
          <w:p w14:paraId="53399EAC" w14:textId="77777777" w:rsidR="00036B00" w:rsidRPr="00036B00" w:rsidRDefault="00036B00" w:rsidP="00221C8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dépenses liées aux archives, aux musées, aux centres spirituels, etc.</w:t>
            </w:r>
          </w:p>
        </w:tc>
        <w:tc>
          <w:tcPr>
            <w:tcW w:w="851" w:type="dxa"/>
            <w:tcBorders>
              <w:bottom w:val="single" w:sz="4" w:space="0" w:color="BFBFBF" w:themeColor="background1" w:themeShade="BF"/>
            </w:tcBorders>
          </w:tcPr>
          <w:p w14:paraId="64890007"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D2FAAF"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6E80C3B"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29E243"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4DA1255"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FE3999"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9" w:type="dxa"/>
            <w:tcBorders>
              <w:bottom w:val="single" w:sz="4" w:space="0" w:color="BFBFBF" w:themeColor="background1" w:themeShade="BF"/>
            </w:tcBorders>
          </w:tcPr>
          <w:p w14:paraId="5FF45994"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1D690B"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9" w:type="dxa"/>
            <w:tcBorders>
              <w:bottom w:val="single" w:sz="4" w:space="0" w:color="BFBFBF" w:themeColor="background1" w:themeShade="BF"/>
            </w:tcBorders>
          </w:tcPr>
          <w:p w14:paraId="4F53A283"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8E5B6C"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E56244A"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BAED7F" w14:textId="77777777" w:rsidR="00036B00" w:rsidRPr="00036B00" w:rsidRDefault="00036B00" w:rsidP="001D340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335E6F8" w14:textId="77777777" w:rsidR="00036B00" w:rsidRPr="00036B00" w:rsidRDefault="00036B00" w:rsidP="00575E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221C89" w:rsidRPr="00221C89" w14:paraId="601B39A5" w14:textId="77777777" w:rsidTr="00221C89">
        <w:tblPrEx>
          <w:tblBorders>
            <w:insideH w:val="single" w:sz="4" w:space="0" w:color="BFBFBF" w:themeColor="background1" w:themeShade="BF"/>
          </w:tblBorders>
        </w:tblPrEx>
        <w:trPr>
          <w:trHeight w:val="58"/>
        </w:trPr>
        <w:tc>
          <w:tcPr>
            <w:tcW w:w="993" w:type="dxa"/>
            <w:tcBorders>
              <w:right w:val="nil"/>
            </w:tcBorders>
          </w:tcPr>
          <w:p w14:paraId="6857F591"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4673" w:type="dxa"/>
            <w:tcBorders>
              <w:left w:val="nil"/>
              <w:right w:val="nil"/>
            </w:tcBorders>
          </w:tcPr>
          <w:p w14:paraId="1174B97C"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851" w:type="dxa"/>
            <w:tcBorders>
              <w:left w:val="nil"/>
              <w:right w:val="nil"/>
            </w:tcBorders>
          </w:tcPr>
          <w:p w14:paraId="45FC7C8C"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992" w:type="dxa"/>
            <w:tcBorders>
              <w:left w:val="nil"/>
              <w:right w:val="nil"/>
            </w:tcBorders>
          </w:tcPr>
          <w:p w14:paraId="0242F109"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709" w:type="dxa"/>
            <w:tcBorders>
              <w:left w:val="nil"/>
              <w:right w:val="nil"/>
            </w:tcBorders>
          </w:tcPr>
          <w:p w14:paraId="5D25A881"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569" w:type="dxa"/>
            <w:tcBorders>
              <w:left w:val="nil"/>
              <w:right w:val="nil"/>
            </w:tcBorders>
          </w:tcPr>
          <w:p w14:paraId="08BE4C96"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569" w:type="dxa"/>
            <w:tcBorders>
              <w:left w:val="nil"/>
              <w:right w:val="nil"/>
            </w:tcBorders>
          </w:tcPr>
          <w:p w14:paraId="078CDA4E"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992" w:type="dxa"/>
            <w:tcBorders>
              <w:left w:val="nil"/>
              <w:right w:val="nil"/>
            </w:tcBorders>
          </w:tcPr>
          <w:p w14:paraId="419FA493"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c>
          <w:tcPr>
            <w:tcW w:w="3969" w:type="dxa"/>
            <w:tcBorders>
              <w:left w:val="nil"/>
            </w:tcBorders>
          </w:tcPr>
          <w:p w14:paraId="247964C2" w14:textId="77777777" w:rsidR="00221C89" w:rsidRPr="00221C89" w:rsidRDefault="00221C89" w:rsidP="00221C89">
            <w:pPr>
              <w:pBdr>
                <w:top w:val="nil"/>
                <w:left w:val="nil"/>
                <w:bottom w:val="nil"/>
                <w:right w:val="nil"/>
                <w:between w:val="nil"/>
              </w:pBdr>
              <w:autoSpaceDE/>
              <w:autoSpaceDN/>
              <w:ind w:left="-68" w:firstLine="28"/>
              <w:jc w:val="center"/>
              <w:rPr>
                <w:rFonts w:eastAsia="Times New Roman"/>
                <w:bCs/>
                <w:color w:val="000000"/>
                <w:sz w:val="10"/>
                <w:szCs w:val="10"/>
                <w:lang w:val="fr-CA" w:eastAsia="fr-CA" w:bidi="ar-SA"/>
              </w:rPr>
            </w:pPr>
          </w:p>
        </w:tc>
      </w:tr>
      <w:tr w:rsidR="00575EEA" w:rsidRPr="00036B00" w14:paraId="4AB8934A" w14:textId="77777777" w:rsidTr="00221C89">
        <w:tblPrEx>
          <w:tblBorders>
            <w:insideH w:val="single" w:sz="4" w:space="0" w:color="BFBFBF" w:themeColor="background1" w:themeShade="BF"/>
          </w:tblBorders>
        </w:tblPrEx>
        <w:trPr>
          <w:trHeight w:val="1949"/>
        </w:trPr>
        <w:tc>
          <w:tcPr>
            <w:tcW w:w="993" w:type="dxa"/>
          </w:tcPr>
          <w:p w14:paraId="2496BC5C" w14:textId="77777777" w:rsidR="00036B00" w:rsidRPr="00036B00" w:rsidRDefault="00036B00" w:rsidP="00221C89">
            <w:pPr>
              <w:pBdr>
                <w:top w:val="nil"/>
                <w:left w:val="nil"/>
                <w:bottom w:val="nil"/>
                <w:right w:val="nil"/>
                <w:between w:val="nil"/>
              </w:pBdr>
              <w:autoSpaceDE/>
              <w:autoSpaceDN/>
              <w:ind w:left="-68" w:firstLine="28"/>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3560</w:t>
            </w:r>
          </w:p>
        </w:tc>
        <w:tc>
          <w:tcPr>
            <w:tcW w:w="4673" w:type="dxa"/>
          </w:tcPr>
          <w:p w14:paraId="45C4CC58" w14:textId="77777777" w:rsidR="00036B00" w:rsidRPr="00036B00" w:rsidRDefault="00E70B05" w:rsidP="00221C89">
            <w:pPr>
              <w:pBdr>
                <w:top w:val="nil"/>
                <w:left w:val="nil"/>
                <w:bottom w:val="nil"/>
                <w:right w:val="nil"/>
                <w:between w:val="nil"/>
              </w:pBdr>
              <w:autoSpaceDE/>
              <w:autoSpaceDN/>
              <w:rPr>
                <w:rFonts w:asciiTheme="minorHAnsi" w:eastAsia="Times New Roman" w:hAnsiTheme="minorHAnsi" w:cstheme="minorHAnsi"/>
                <w:b/>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2"/>
                <w:id w:val="-1721513657"/>
              </w:sdtPr>
              <w:sdtEndPr/>
              <w:sdtContent/>
            </w:sdt>
            <w:sdt>
              <w:sdtPr>
                <w:rPr>
                  <w:rFonts w:asciiTheme="minorHAnsi" w:eastAsia="Times New Roman" w:hAnsiTheme="minorHAnsi" w:cstheme="minorHAnsi"/>
                  <w:sz w:val="19"/>
                  <w:szCs w:val="19"/>
                  <w:lang w:val="fr-CA" w:eastAsia="fr-CA" w:bidi="ar-SA"/>
                </w:rPr>
                <w:tag w:val="goog_rdk_73"/>
                <w:id w:val="190109774"/>
              </w:sdtPr>
              <w:sdtEndPr/>
              <w:sdtContent/>
            </w:sdt>
            <w:r w:rsidR="00036B00" w:rsidRPr="00036B00">
              <w:rPr>
                <w:rFonts w:asciiTheme="minorHAnsi" w:eastAsia="Times New Roman" w:hAnsiTheme="minorHAnsi" w:cstheme="minorHAnsi"/>
                <w:b/>
                <w:bCs/>
                <w:sz w:val="19"/>
                <w:szCs w:val="19"/>
                <w:lang w:val="fr-CA" w:eastAsia="fr-CA" w:bidi="ar-SA"/>
              </w:rPr>
              <w:t>Immobilisation</w:t>
            </w:r>
          </w:p>
          <w:p w14:paraId="29E02B47"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coûts d’immobilisation des propriétés, de l’équipement et de l’outillage ainsi qu’à l’amortissement et à la gestion du fonds des dépenses en immobilisation.</w:t>
            </w:r>
          </w:p>
          <w:p w14:paraId="17E91E6F"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541416B" w14:textId="77777777" w:rsidR="00036B00" w:rsidRPr="00036B00" w:rsidRDefault="00036B00" w:rsidP="00221C8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Pr>
          <w:p w14:paraId="13778F73"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C6DFA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47E0DD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E4B4D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AF957A4"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A424B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9" w:type="dxa"/>
          </w:tcPr>
          <w:p w14:paraId="062251BD"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A66280"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6</w:t>
            </w:r>
          </w:p>
        </w:tc>
        <w:tc>
          <w:tcPr>
            <w:tcW w:w="569" w:type="dxa"/>
          </w:tcPr>
          <w:p w14:paraId="231DB419"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92F6A1"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20C4645"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F09F5C" w14:textId="77777777" w:rsidR="00036B00" w:rsidRPr="00036B00" w:rsidRDefault="00036B00" w:rsidP="00221C8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748DF5AB" w14:textId="77777777" w:rsidR="00D4720E" w:rsidRDefault="00D4720E" w:rsidP="00221C89">
            <w:pPr>
              <w:pBdr>
                <w:top w:val="nil"/>
                <w:left w:val="nil"/>
                <w:bottom w:val="nil"/>
                <w:right w:val="nil"/>
                <w:between w:val="nil"/>
              </w:pBdr>
              <w:autoSpaceDE/>
              <w:autoSpaceDN/>
              <w:ind w:left="347" w:hanging="243"/>
              <w:rPr>
                <w:rFonts w:asciiTheme="minorHAnsi" w:eastAsia="Times New Roman" w:hAnsiTheme="minorHAnsi" w:cstheme="minorHAnsi"/>
                <w:color w:val="000000"/>
                <w:sz w:val="19"/>
                <w:szCs w:val="19"/>
                <w:lang w:val="fr-CA" w:eastAsia="fr-CA" w:bidi="ar-SA"/>
              </w:rPr>
            </w:pPr>
          </w:p>
          <w:p w14:paraId="791E3B2D" w14:textId="702AF02E" w:rsidR="00036B00" w:rsidRPr="00036B00" w:rsidRDefault="00036B00" w:rsidP="00221C89">
            <w:pPr>
              <w:pBdr>
                <w:top w:val="nil"/>
                <w:left w:val="nil"/>
                <w:bottom w:val="nil"/>
                <w:right w:val="nil"/>
                <w:between w:val="nil"/>
              </w:pBdr>
              <w:autoSpaceDE/>
              <w:autoSpaceDN/>
              <w:ind w:left="347" w:hanging="347"/>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D4720E">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Jusqu’à la cession du bien immobilier ou de l’équipement.</w:t>
            </w:r>
          </w:p>
          <w:p w14:paraId="17D11460" w14:textId="77777777" w:rsidR="00036B00" w:rsidRPr="00036B00" w:rsidRDefault="00036B00" w:rsidP="00221C89">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B07776C" w14:textId="77777777" w:rsidR="00036B00" w:rsidRPr="00036B00" w:rsidRDefault="00036B00" w:rsidP="00221C89">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787D4E30" w14:textId="77777777" w:rsidR="00036B00" w:rsidRPr="00036B00" w:rsidRDefault="00036B00" w:rsidP="00221C89">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3BBFDE1B" w14:textId="2B80BD5E" w:rsidR="00036B00" w:rsidRPr="00D4720E" w:rsidRDefault="00036B00" w:rsidP="00221C89">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D4720E">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5AAB3057" w14:textId="45C109F4" w:rsidR="00221C89" w:rsidRDefault="00221C89"/>
    <w:p w14:paraId="7B9F2DA8" w14:textId="77777777" w:rsidR="00003D77" w:rsidRDefault="00003D77">
      <w:r>
        <w:br w:type="page"/>
      </w:r>
    </w:p>
    <w:tbl>
      <w:tblPr>
        <w:tblW w:w="14317" w:type="dxa"/>
        <w:tblBorders>
          <w:top w:val="single" w:sz="4" w:space="0" w:color="BFBFBF" w:themeColor="background1" w:themeShade="BF"/>
          <w:bottom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D4720E" w:rsidRPr="00036B00" w14:paraId="3721E210" w14:textId="77777777" w:rsidTr="00221C89">
        <w:trPr>
          <w:trHeight w:val="354"/>
        </w:trPr>
        <w:tc>
          <w:tcPr>
            <w:tcW w:w="993" w:type="dxa"/>
          </w:tcPr>
          <w:p w14:paraId="5CE5CD08" w14:textId="7BB8CD0C" w:rsidR="00D4720E" w:rsidRPr="007372D1" w:rsidRDefault="00D4720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7" w:name="_3600"/>
            <w:bookmarkEnd w:id="37"/>
            <w:r w:rsidRPr="007372D1">
              <w:rPr>
                <w:rFonts w:ascii="GT Walsheim BAnQ Md" w:hAnsi="GT Walsheim BAnQ Md"/>
                <w:color w:val="636BB0"/>
              </w:rPr>
              <w:t>3</w:t>
            </w:r>
            <w:r w:rsidR="00221C89" w:rsidRPr="007372D1">
              <w:rPr>
                <w:rFonts w:ascii="GT Walsheim BAnQ Md" w:hAnsi="GT Walsheim BAnQ Md"/>
                <w:color w:val="636BB0"/>
              </w:rPr>
              <w:t>6</w:t>
            </w:r>
            <w:r w:rsidRPr="007372D1">
              <w:rPr>
                <w:rFonts w:ascii="GT Walsheim BAnQ Md" w:hAnsi="GT Walsheim BAnQ Md"/>
                <w:color w:val="636BB0"/>
              </w:rPr>
              <w:t>00</w:t>
            </w:r>
          </w:p>
        </w:tc>
        <w:tc>
          <w:tcPr>
            <w:tcW w:w="13324" w:type="dxa"/>
          </w:tcPr>
          <w:p w14:paraId="282AA7C9" w14:textId="77777777" w:rsidR="00221C89" w:rsidRPr="00221C89" w:rsidRDefault="00221C89" w:rsidP="00221C8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221C89">
              <w:rPr>
                <w:rFonts w:ascii="GT Walsheim BAnQ Rg" w:hAnsi="GT Walsheim BAnQ Rg"/>
                <w:b/>
                <w:color w:val="636BB0"/>
                <w:sz w:val="24"/>
                <w:szCs w:val="24"/>
              </w:rPr>
              <w:t>Services et opérations bancaires</w:t>
            </w:r>
          </w:p>
          <w:p w14:paraId="13622493" w14:textId="0773982C" w:rsidR="00221C89" w:rsidRPr="00036B00" w:rsidRDefault="00221C89" w:rsidP="00221C89">
            <w:pPr>
              <w:widowControl/>
              <w:pBdr>
                <w:top w:val="nil"/>
                <w:left w:val="nil"/>
                <w:bottom w:val="nil"/>
                <w:right w:val="nil"/>
                <w:between w:val="nil"/>
              </w:pBdr>
              <w:autoSpaceDE/>
              <w:autoSpaceDN/>
              <w:spacing w:after="120"/>
              <w:ind w:left="34" w:right="100"/>
              <w:jc w:val="both"/>
              <w:rPr>
                <w:rFonts w:ascii="GT Walsheim BAnQ Rg" w:hAnsi="GT Walsheim BAnQ Rg"/>
                <w:bCs/>
                <w:color w:val="636BB0"/>
                <w:sz w:val="20"/>
                <w:szCs w:val="20"/>
              </w:rPr>
            </w:pPr>
            <w:r w:rsidRPr="00221C89">
              <w:rPr>
                <w:rFonts w:ascii="GT Walsheim BAnQ Rg" w:hAnsi="GT Walsheim BAnQ Rg"/>
                <w:bCs/>
                <w:sz w:val="20"/>
                <w:szCs w:val="20"/>
              </w:rPr>
              <w:t>Documents relatifs à la gestion des opérations bancaires ainsi qu’à la gestion des emprunts, placements et garanties.</w:t>
            </w:r>
          </w:p>
        </w:tc>
      </w:tr>
    </w:tbl>
    <w:p w14:paraId="29EA3E4E" w14:textId="77777777" w:rsidR="00D4720E" w:rsidRPr="006F77B4" w:rsidRDefault="00D4720E" w:rsidP="00E02F8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4720E" w:rsidRPr="001F2EDB" w14:paraId="38CDAE17"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A64FC8C" w14:textId="77777777" w:rsidR="00D4720E" w:rsidRPr="001F2EDB" w:rsidRDefault="00D4720E"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F3941E7" w14:textId="4F8069D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2A219DA"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FC69F5A"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1DC33C2"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BA812D"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FA842D"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AD6A3F"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0D1B9B1" w14:textId="77777777" w:rsidR="00D4720E" w:rsidRPr="001F2EDB" w:rsidRDefault="00D4720E"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459C8CAF" w14:textId="77777777" w:rsidR="00D4720E" w:rsidRPr="001F2EDB" w:rsidRDefault="00D4720E" w:rsidP="00D4720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41BFFF15" w14:textId="77777777" w:rsidTr="005A4472">
        <w:trPr>
          <w:trHeight w:val="58"/>
        </w:trPr>
        <w:tc>
          <w:tcPr>
            <w:tcW w:w="993" w:type="dxa"/>
            <w:tcBorders>
              <w:bottom w:val="single" w:sz="4" w:space="0" w:color="BFBFBF" w:themeColor="background1" w:themeShade="BF"/>
            </w:tcBorders>
          </w:tcPr>
          <w:p w14:paraId="7A55CE23" w14:textId="77777777" w:rsidR="00036B00" w:rsidRPr="00221C89" w:rsidRDefault="00036B00" w:rsidP="00221C89">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221C89">
              <w:rPr>
                <w:rFonts w:asciiTheme="minorHAnsi" w:eastAsia="Times New Roman" w:hAnsiTheme="minorHAnsi" w:cstheme="minorHAnsi"/>
                <w:b/>
                <w:color w:val="000000"/>
                <w:sz w:val="19"/>
                <w:szCs w:val="19"/>
                <w:lang w:val="fr-CA" w:eastAsia="fr-CA" w:bidi="ar-SA"/>
              </w:rPr>
              <w:t>3610</w:t>
            </w:r>
          </w:p>
        </w:tc>
        <w:tc>
          <w:tcPr>
            <w:tcW w:w="4677" w:type="dxa"/>
            <w:tcBorders>
              <w:bottom w:val="single" w:sz="4" w:space="0" w:color="BFBFBF" w:themeColor="background1" w:themeShade="BF"/>
            </w:tcBorders>
          </w:tcPr>
          <w:p w14:paraId="48D21B36" w14:textId="77777777" w:rsidR="00036B00" w:rsidRPr="00036B00" w:rsidRDefault="00036B00" w:rsidP="005A4472">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Opérations bancaires</w:t>
            </w:r>
          </w:p>
          <w:p w14:paraId="3F6AC241" w14:textId="0DC2404F" w:rsidR="00036B00" w:rsidRDefault="00036B00" w:rsidP="00003D77">
            <w:pPr>
              <w:pBdr>
                <w:top w:val="nil"/>
                <w:left w:val="nil"/>
                <w:bottom w:val="nil"/>
                <w:right w:val="nil"/>
                <w:between w:val="nil"/>
              </w:pBdr>
              <w:tabs>
                <w:tab w:val="left" w:pos="4425"/>
              </w:tabs>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opérations bancaires.</w:t>
            </w:r>
          </w:p>
          <w:p w14:paraId="7029DBB5" w14:textId="77777777" w:rsidR="00221C89" w:rsidRPr="00036B00" w:rsidRDefault="00221C89" w:rsidP="00003D77">
            <w:pPr>
              <w:pBdr>
                <w:top w:val="nil"/>
                <w:left w:val="nil"/>
                <w:bottom w:val="nil"/>
                <w:right w:val="nil"/>
                <w:between w:val="nil"/>
              </w:pBdr>
              <w:tabs>
                <w:tab w:val="left" w:pos="4425"/>
              </w:tabs>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7DAB1712" w14:textId="16510B42" w:rsidR="00036B00" w:rsidRDefault="00036B00" w:rsidP="00003D77">
            <w:pPr>
              <w:pStyle w:val="Paragraphedeliste"/>
              <w:numPr>
                <w:ilvl w:val="0"/>
                <w:numId w:val="7"/>
              </w:numPr>
              <w:pBdr>
                <w:top w:val="nil"/>
                <w:left w:val="nil"/>
                <w:bottom w:val="nil"/>
                <w:right w:val="nil"/>
                <w:between w:val="nil"/>
              </w:pBdr>
              <w:tabs>
                <w:tab w:val="left" w:pos="456"/>
                <w:tab w:val="left" w:pos="4425"/>
              </w:tabs>
              <w:autoSpaceDE/>
              <w:autoSpaceDN/>
              <w:ind w:left="456" w:hanging="284"/>
              <w:rPr>
                <w:rFonts w:asciiTheme="minorHAnsi" w:eastAsia="Times New Roman" w:hAnsiTheme="minorHAnsi" w:cstheme="minorHAnsi"/>
                <w:color w:val="000000"/>
                <w:sz w:val="19"/>
                <w:szCs w:val="19"/>
                <w:lang w:val="fr-CA" w:eastAsia="fr-CA" w:bidi="ar-SA"/>
              </w:rPr>
            </w:pPr>
            <w:r w:rsidRPr="00221C89">
              <w:rPr>
                <w:rFonts w:asciiTheme="minorHAnsi" w:hAnsiTheme="minorHAnsi" w:cstheme="minorHAnsi"/>
                <w:color w:val="000000"/>
                <w:sz w:val="19"/>
                <w:szCs w:val="19"/>
              </w:rPr>
              <w:t>Relevés</w:t>
            </w:r>
            <w:r w:rsidRPr="00036B00">
              <w:rPr>
                <w:rFonts w:asciiTheme="minorHAnsi" w:eastAsia="Times New Roman" w:hAnsiTheme="minorHAnsi" w:cstheme="minorHAnsi"/>
                <w:color w:val="000000"/>
                <w:sz w:val="19"/>
                <w:szCs w:val="19"/>
                <w:lang w:val="fr-CA" w:eastAsia="fr-CA" w:bidi="ar-SA"/>
              </w:rPr>
              <w:t xml:space="preserve"> de compte, conciliations bancaires, bordereaux de dépôt, état des liquidités, etc.</w:t>
            </w:r>
          </w:p>
          <w:p w14:paraId="3E299EFF" w14:textId="77777777" w:rsidR="00221C89" w:rsidRPr="00221C89" w:rsidRDefault="00221C89" w:rsidP="00003D77">
            <w:pPr>
              <w:pBdr>
                <w:top w:val="nil"/>
                <w:left w:val="nil"/>
                <w:bottom w:val="nil"/>
                <w:right w:val="nil"/>
                <w:between w:val="nil"/>
              </w:pBdr>
              <w:tabs>
                <w:tab w:val="left" w:pos="456"/>
                <w:tab w:val="left" w:pos="4425"/>
              </w:tabs>
              <w:autoSpaceDE/>
              <w:autoSpaceDN/>
              <w:ind w:left="172"/>
              <w:rPr>
                <w:rFonts w:asciiTheme="minorHAnsi" w:eastAsia="Times New Roman" w:hAnsiTheme="minorHAnsi" w:cstheme="minorHAnsi"/>
                <w:color w:val="000000"/>
                <w:sz w:val="19"/>
                <w:szCs w:val="19"/>
                <w:lang w:val="fr-CA" w:eastAsia="fr-CA" w:bidi="ar-SA"/>
              </w:rPr>
            </w:pPr>
          </w:p>
          <w:p w14:paraId="27A0F71D" w14:textId="240C5EE0" w:rsidR="00036B00" w:rsidRPr="00036B00" w:rsidRDefault="00036B00" w:rsidP="00003D77">
            <w:pPr>
              <w:pStyle w:val="Paragraphedeliste"/>
              <w:numPr>
                <w:ilvl w:val="0"/>
                <w:numId w:val="7"/>
              </w:numPr>
              <w:pBdr>
                <w:top w:val="nil"/>
                <w:left w:val="nil"/>
                <w:bottom w:val="nil"/>
                <w:right w:val="nil"/>
                <w:between w:val="nil"/>
              </w:pBdr>
              <w:tabs>
                <w:tab w:val="left" w:pos="456"/>
                <w:tab w:val="left" w:pos="4425"/>
              </w:tabs>
              <w:autoSpaceDE/>
              <w:autoSpaceDN/>
              <w:ind w:left="456" w:hanging="284"/>
              <w:rPr>
                <w:rFonts w:asciiTheme="minorHAnsi" w:eastAsia="Times New Roman" w:hAnsiTheme="minorHAnsi" w:cstheme="minorHAnsi"/>
                <w:color w:val="000000"/>
                <w:sz w:val="19"/>
                <w:szCs w:val="19"/>
                <w:lang w:val="fr-CA" w:eastAsia="fr-CA" w:bidi="ar-SA"/>
              </w:rPr>
            </w:pPr>
            <w:r w:rsidRPr="00221C89">
              <w:rPr>
                <w:rFonts w:asciiTheme="minorHAnsi" w:hAnsiTheme="minorHAnsi" w:cstheme="minorHAnsi"/>
                <w:color w:val="000000"/>
                <w:sz w:val="19"/>
                <w:szCs w:val="19"/>
              </w:rPr>
              <w:t>Liste</w:t>
            </w:r>
            <w:r w:rsidR="00C52E25">
              <w:rPr>
                <w:rFonts w:asciiTheme="minorHAnsi" w:hAnsiTheme="minorHAnsi" w:cstheme="minorHAnsi"/>
                <w:color w:val="000000"/>
                <w:sz w:val="19"/>
                <w:szCs w:val="19"/>
              </w:rPr>
              <w:t>s</w:t>
            </w:r>
            <w:r w:rsidRPr="00036B00">
              <w:rPr>
                <w:rFonts w:asciiTheme="minorHAnsi" w:eastAsia="Times New Roman" w:hAnsiTheme="minorHAnsi" w:cstheme="minorHAnsi"/>
                <w:color w:val="000000"/>
                <w:sz w:val="19"/>
                <w:szCs w:val="19"/>
                <w:lang w:val="fr-CA" w:eastAsia="fr-CA" w:bidi="ar-SA"/>
              </w:rPr>
              <w:t xml:space="preserve"> des comptes bancaires, correspondance.</w:t>
            </w:r>
          </w:p>
          <w:p w14:paraId="3A2191F2" w14:textId="77777777" w:rsidR="00036B00" w:rsidRPr="00036B00" w:rsidRDefault="00E70B05" w:rsidP="00003D77">
            <w:pPr>
              <w:pBdr>
                <w:top w:val="nil"/>
                <w:left w:val="nil"/>
                <w:bottom w:val="nil"/>
                <w:right w:val="nil"/>
                <w:between w:val="nil"/>
              </w:pBdr>
              <w:autoSpaceDE/>
              <w:autoSpaceDN/>
              <w:spacing w:before="240" w:after="120"/>
              <w:ind w:right="3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6"/>
                <w:id w:val="-859971280"/>
              </w:sdtPr>
              <w:sdtEndPr/>
              <w:sdtContent/>
            </w:sdt>
            <w:sdt>
              <w:sdtPr>
                <w:rPr>
                  <w:rFonts w:asciiTheme="minorHAnsi" w:eastAsia="Times New Roman" w:hAnsiTheme="minorHAnsi" w:cstheme="minorHAnsi"/>
                  <w:sz w:val="19"/>
                  <w:szCs w:val="19"/>
                  <w:lang w:val="fr-CA" w:eastAsia="fr-CA" w:bidi="ar-SA"/>
                </w:rPr>
                <w:tag w:val="goog_rdk_77"/>
                <w:id w:val="1530463067"/>
              </w:sdtPr>
              <w:sdtEndPr/>
              <w:sdtContent/>
            </w:sdt>
            <w:r w:rsidR="00036B00" w:rsidRPr="00036B00">
              <w:rPr>
                <w:rFonts w:asciiTheme="minorHAnsi" w:eastAsia="Times New Roman" w:hAnsiTheme="minorHAnsi" w:cstheme="minorHAnsi"/>
                <w:color w:val="000000"/>
                <w:sz w:val="19"/>
                <w:szCs w:val="19"/>
                <w:lang w:val="fr-CA" w:eastAsia="fr-CA" w:bidi="ar-SA"/>
              </w:rPr>
              <w:t>Classer les contrats de services bancaires sous la cote 1930.</w:t>
            </w:r>
          </w:p>
        </w:tc>
        <w:tc>
          <w:tcPr>
            <w:tcW w:w="851" w:type="dxa"/>
            <w:tcBorders>
              <w:bottom w:val="single" w:sz="4" w:space="0" w:color="BFBFBF" w:themeColor="background1" w:themeShade="BF"/>
            </w:tcBorders>
          </w:tcPr>
          <w:p w14:paraId="34E8BCF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A63794"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AF1F8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59541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8FAB15F"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734EE6"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A688A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D6146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8D8F50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3BF57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43AE04"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77B19D" w14:textId="00AC42F1"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0AE5859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241C1A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ADF41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5F79500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00443B"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4678E7"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991E38" w14:textId="2AB8B503"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58291E3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77FB1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E8918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Borders>
              <w:bottom w:val="single" w:sz="4" w:space="0" w:color="BFBFBF" w:themeColor="background1" w:themeShade="BF"/>
            </w:tcBorders>
          </w:tcPr>
          <w:p w14:paraId="3223984C"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96748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02100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2CB47A" w14:textId="5C44B183"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71149C6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C15E2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4601AB"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67BACE7E"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909BA8"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0346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D6377F" w14:textId="7FAB36EC"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91BB6D6"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421652"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5F14E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43B14525"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4638EF8" w14:textId="77777777" w:rsidR="00E02F86" w:rsidRDefault="00E02F86" w:rsidP="005A4472">
            <w:pPr>
              <w:pBdr>
                <w:top w:val="nil"/>
                <w:left w:val="nil"/>
                <w:bottom w:val="nil"/>
                <w:right w:val="nil"/>
                <w:between w:val="nil"/>
              </w:pBdr>
              <w:autoSpaceDE/>
              <w:autoSpaceDN/>
              <w:rPr>
                <w:rFonts w:asciiTheme="minorHAnsi" w:hAnsiTheme="minorHAnsi" w:cstheme="minorHAnsi"/>
                <w:i/>
                <w:iCs/>
                <w:color w:val="000000"/>
                <w:sz w:val="19"/>
                <w:szCs w:val="19"/>
                <w:lang w:val="fr-CA" w:eastAsia="fr-CA" w:bidi="ar-SA"/>
              </w:rPr>
            </w:pPr>
          </w:p>
          <w:p w14:paraId="472298CE" w14:textId="77777777" w:rsidR="00E02F86" w:rsidRDefault="00E02F86" w:rsidP="005A4472">
            <w:pPr>
              <w:pBdr>
                <w:top w:val="nil"/>
                <w:left w:val="nil"/>
                <w:bottom w:val="nil"/>
                <w:right w:val="nil"/>
                <w:between w:val="nil"/>
              </w:pBdr>
              <w:autoSpaceDE/>
              <w:autoSpaceDN/>
              <w:rPr>
                <w:rFonts w:asciiTheme="minorHAnsi" w:hAnsiTheme="minorHAnsi" w:cstheme="minorHAnsi"/>
                <w:i/>
                <w:iCs/>
                <w:color w:val="000000"/>
                <w:sz w:val="19"/>
                <w:szCs w:val="19"/>
                <w:lang w:val="fr-CA" w:eastAsia="fr-CA" w:bidi="ar-SA"/>
              </w:rPr>
            </w:pPr>
          </w:p>
          <w:p w14:paraId="02B67FE0" w14:textId="7A70741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E546947"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77578569" w14:textId="77777777" w:rsidR="00036B00" w:rsidRPr="00036B00" w:rsidRDefault="00036B00" w:rsidP="005A4472">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5A4472">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p w14:paraId="73A5FBF6"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tc>
      </w:tr>
      <w:tr w:rsidR="00221C89" w:rsidRPr="00221C89" w14:paraId="43517C2A" w14:textId="77777777" w:rsidTr="005A4472">
        <w:trPr>
          <w:trHeight w:val="58"/>
        </w:trPr>
        <w:tc>
          <w:tcPr>
            <w:tcW w:w="993" w:type="dxa"/>
            <w:tcBorders>
              <w:right w:val="nil"/>
            </w:tcBorders>
          </w:tcPr>
          <w:p w14:paraId="591349E2" w14:textId="77777777" w:rsidR="00221C89" w:rsidRPr="00221C89" w:rsidRDefault="00221C89" w:rsidP="00221C89">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54064BC7" w14:textId="77777777" w:rsidR="00221C89" w:rsidRPr="00221C89" w:rsidRDefault="00221C89" w:rsidP="00221C89">
            <w:pPr>
              <w:pBdr>
                <w:top w:val="nil"/>
                <w:left w:val="nil"/>
                <w:bottom w:val="nil"/>
                <w:right w:val="nil"/>
                <w:between w:val="nil"/>
              </w:pBdr>
              <w:autoSpaceDE/>
              <w:autoSpaceDN/>
              <w:ind w:left="108"/>
              <w:rPr>
                <w:rFonts w:eastAsia="Times New Roman"/>
                <w:bCs/>
                <w:sz w:val="10"/>
                <w:szCs w:val="10"/>
                <w:lang w:val="fr-CA" w:eastAsia="fr-CA" w:bidi="ar-SA"/>
              </w:rPr>
            </w:pPr>
          </w:p>
        </w:tc>
        <w:tc>
          <w:tcPr>
            <w:tcW w:w="851" w:type="dxa"/>
            <w:tcBorders>
              <w:left w:val="nil"/>
              <w:right w:val="nil"/>
            </w:tcBorders>
          </w:tcPr>
          <w:p w14:paraId="1095E19F"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0FD3972"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left w:val="nil"/>
              <w:right w:val="nil"/>
            </w:tcBorders>
          </w:tcPr>
          <w:p w14:paraId="6D91BC74"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0AF79984"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57C91BAB"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59374A3C" w14:textId="77777777" w:rsidR="00221C89" w:rsidRPr="00221C89" w:rsidRDefault="00221C89" w:rsidP="00221C89">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left w:val="nil"/>
            </w:tcBorders>
          </w:tcPr>
          <w:p w14:paraId="3927B4D7" w14:textId="77777777" w:rsidR="00221C89" w:rsidRPr="00221C89" w:rsidRDefault="00221C89" w:rsidP="00221C89">
            <w:pPr>
              <w:pBdr>
                <w:top w:val="nil"/>
                <w:left w:val="nil"/>
                <w:bottom w:val="nil"/>
                <w:right w:val="nil"/>
                <w:between w:val="nil"/>
              </w:pBdr>
              <w:autoSpaceDE/>
              <w:autoSpaceDN/>
              <w:ind w:left="105"/>
              <w:rPr>
                <w:rFonts w:eastAsia="Times New Roman"/>
                <w:bCs/>
                <w:sz w:val="10"/>
                <w:szCs w:val="10"/>
                <w:lang w:val="fr-CA" w:eastAsia="fr-CA" w:bidi="ar-SA"/>
              </w:rPr>
            </w:pPr>
          </w:p>
        </w:tc>
      </w:tr>
      <w:tr w:rsidR="00036B00" w:rsidRPr="00036B00" w14:paraId="4FAFFD2E" w14:textId="77777777" w:rsidTr="005A4472">
        <w:trPr>
          <w:trHeight w:val="1391"/>
        </w:trPr>
        <w:tc>
          <w:tcPr>
            <w:tcW w:w="993" w:type="dxa"/>
          </w:tcPr>
          <w:p w14:paraId="7DA9A610" w14:textId="77777777" w:rsidR="00036B00" w:rsidRPr="00036B00" w:rsidRDefault="00036B00" w:rsidP="00221C89">
            <w:pPr>
              <w:pBdr>
                <w:top w:val="nil"/>
                <w:left w:val="nil"/>
                <w:bottom w:val="nil"/>
                <w:right w:val="nil"/>
                <w:between w:val="nil"/>
              </w:pBdr>
              <w:autoSpaceDE/>
              <w:autoSpaceDN/>
              <w:spacing w:before="1"/>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3620</w:t>
            </w:r>
          </w:p>
        </w:tc>
        <w:tc>
          <w:tcPr>
            <w:tcW w:w="4677" w:type="dxa"/>
          </w:tcPr>
          <w:p w14:paraId="7054A10E" w14:textId="3BBE2FF7" w:rsidR="00036B00" w:rsidRPr="00036B00" w:rsidRDefault="00E70B05" w:rsidP="005A4472">
            <w:pPr>
              <w:pBdr>
                <w:top w:val="nil"/>
                <w:left w:val="nil"/>
                <w:bottom w:val="nil"/>
                <w:right w:val="nil"/>
                <w:between w:val="nil"/>
              </w:pBdr>
              <w:autoSpaceDE/>
              <w:autoSpaceDN/>
              <w:spacing w:before="1"/>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9"/>
                <w:id w:val="1565375165"/>
              </w:sdtPr>
              <w:sdtEndPr/>
              <w:sdtContent/>
            </w:sdt>
            <w:r w:rsidR="00036B00" w:rsidRPr="00036B00">
              <w:rPr>
                <w:rFonts w:asciiTheme="minorHAnsi" w:eastAsia="Times New Roman" w:hAnsiTheme="minorHAnsi" w:cstheme="minorHAnsi"/>
                <w:b/>
                <w:color w:val="000000"/>
                <w:sz w:val="19"/>
                <w:szCs w:val="19"/>
                <w:lang w:val="fr-CA" w:eastAsia="fr-CA" w:bidi="ar-SA"/>
              </w:rPr>
              <w:t>Emprunts</w:t>
            </w:r>
            <w:r w:rsidR="0017260B">
              <w:rPr>
                <w:rFonts w:asciiTheme="minorHAnsi" w:eastAsia="Times New Roman" w:hAnsiTheme="minorHAnsi" w:cstheme="minorHAnsi"/>
                <w:b/>
                <w:color w:val="000000"/>
                <w:sz w:val="19"/>
                <w:szCs w:val="19"/>
                <w:lang w:val="fr-CA" w:eastAsia="fr-CA" w:bidi="ar-SA"/>
              </w:rPr>
              <w:t xml:space="preserve"> et </w:t>
            </w:r>
            <w:r w:rsidR="00036B00" w:rsidRPr="00036B00">
              <w:rPr>
                <w:rFonts w:asciiTheme="minorHAnsi" w:eastAsia="Times New Roman" w:hAnsiTheme="minorHAnsi" w:cstheme="minorHAnsi"/>
                <w:b/>
                <w:color w:val="000000"/>
                <w:sz w:val="19"/>
                <w:szCs w:val="19"/>
                <w:lang w:val="fr-CA" w:eastAsia="fr-CA" w:bidi="ar-SA"/>
              </w:rPr>
              <w:t>placements</w:t>
            </w:r>
          </w:p>
          <w:p w14:paraId="79B38FFE" w14:textId="582D1699" w:rsidR="00036B00" w:rsidRPr="00036B00" w:rsidRDefault="00036B00" w:rsidP="005A4472">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des emprunts</w:t>
            </w:r>
            <w:r w:rsidR="0017260B">
              <w:rPr>
                <w:rFonts w:asciiTheme="minorHAnsi" w:eastAsia="Times New Roman" w:hAnsiTheme="minorHAnsi" w:cstheme="minorHAnsi"/>
                <w:color w:val="000000"/>
                <w:sz w:val="19"/>
                <w:szCs w:val="19"/>
                <w:lang w:val="fr-CA" w:eastAsia="fr-CA" w:bidi="ar-SA"/>
              </w:rPr>
              <w:t xml:space="preserve"> et</w:t>
            </w:r>
            <w:r w:rsidRPr="00036B00">
              <w:rPr>
                <w:rFonts w:asciiTheme="minorHAnsi" w:eastAsia="Times New Roman" w:hAnsiTheme="minorHAnsi" w:cstheme="minorHAnsi"/>
                <w:color w:val="000000"/>
                <w:sz w:val="19"/>
                <w:szCs w:val="19"/>
                <w:lang w:val="fr-CA" w:eastAsia="fr-CA" w:bidi="ar-SA"/>
              </w:rPr>
              <w:t xml:space="preserve"> des placements.</w:t>
            </w:r>
          </w:p>
          <w:p w14:paraId="78A7F17D" w14:textId="77777777" w:rsidR="00036B00" w:rsidRPr="00036B00" w:rsidRDefault="00036B00" w:rsidP="00221C89">
            <w:pPr>
              <w:pStyle w:val="Paragraphedeliste"/>
              <w:pBdr>
                <w:top w:val="nil"/>
                <w:left w:val="nil"/>
                <w:bottom w:val="nil"/>
                <w:right w:val="nil"/>
                <w:between w:val="nil"/>
              </w:pBdr>
              <w:tabs>
                <w:tab w:val="left" w:pos="456"/>
              </w:tabs>
              <w:autoSpaceDE/>
              <w:autoSpaceDN/>
              <w:ind w:left="456" w:firstLine="0"/>
              <w:rPr>
                <w:rFonts w:asciiTheme="minorHAnsi" w:eastAsia="Times New Roman" w:hAnsiTheme="minorHAnsi" w:cstheme="minorHAnsi"/>
                <w:color w:val="000000"/>
                <w:sz w:val="19"/>
                <w:szCs w:val="19"/>
                <w:lang w:val="fr-CA" w:eastAsia="fr-CA" w:bidi="ar-SA"/>
              </w:rPr>
            </w:pPr>
          </w:p>
          <w:p w14:paraId="5DE8501B" w14:textId="77777777" w:rsidR="00036B00" w:rsidRPr="00221C89" w:rsidRDefault="00036B00" w:rsidP="005A4472">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hAnsiTheme="minorHAnsi" w:cstheme="minorHAnsi"/>
                <w:color w:val="000000"/>
                <w:sz w:val="19"/>
                <w:szCs w:val="19"/>
              </w:rPr>
            </w:pPr>
            <w:r w:rsidRPr="00221C89">
              <w:rPr>
                <w:rFonts w:asciiTheme="minorHAnsi" w:hAnsiTheme="minorHAnsi" w:cstheme="minorHAnsi"/>
                <w:color w:val="000000"/>
                <w:sz w:val="19"/>
                <w:szCs w:val="19"/>
              </w:rPr>
              <w:t>Relevés des valeurs marchandes, rapports de gestion et de rendement mensuels, trimestriels et annuels, états financiers annuels reliés aux rendements des gardiens de valeurs et des gestionnaires de portefeuille, évaluations du portefeuille, relevés 3 et T-5, certificats de dépôt à terme, relevé des certificats de dépôt à terme, bons du Trésor, dividendes des actions, contributions versées des provinces, marges de crédit, emprunts hypothécaires, etc.</w:t>
            </w:r>
          </w:p>
          <w:p w14:paraId="3455F3DA" w14:textId="77777777" w:rsidR="00036B00" w:rsidRPr="00036B00" w:rsidRDefault="00036B00" w:rsidP="00036B00">
            <w:pPr>
              <w:pBdr>
                <w:top w:val="nil"/>
                <w:left w:val="nil"/>
                <w:bottom w:val="nil"/>
                <w:right w:val="nil"/>
                <w:between w:val="nil"/>
              </w:pBdr>
              <w:autoSpaceDE/>
              <w:autoSpaceDN/>
              <w:spacing w:before="8"/>
              <w:rPr>
                <w:rFonts w:asciiTheme="minorHAnsi" w:eastAsia="Times New Roman" w:hAnsiTheme="minorHAnsi" w:cstheme="minorHAnsi"/>
                <w:color w:val="000000"/>
                <w:sz w:val="19"/>
                <w:szCs w:val="19"/>
                <w:lang w:val="fr-CA" w:eastAsia="fr-CA" w:bidi="ar-SA"/>
              </w:rPr>
            </w:pPr>
          </w:p>
          <w:p w14:paraId="6078B614" w14:textId="77777777" w:rsidR="00036B00" w:rsidRPr="00036B00" w:rsidRDefault="00036B00" w:rsidP="005A4472">
            <w:pPr>
              <w:pBdr>
                <w:top w:val="nil"/>
                <w:left w:val="nil"/>
                <w:bottom w:val="nil"/>
                <w:right w:val="nil"/>
                <w:between w:val="nil"/>
              </w:pBdr>
              <w:autoSpaceDE/>
              <w:autoSpaceDN/>
              <w:spacing w:after="120"/>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conventions de garde et les politiques sous la cote 1730.</w:t>
            </w:r>
          </w:p>
          <w:p w14:paraId="11EE0CD6" w14:textId="77777777" w:rsidR="00036B00" w:rsidRPr="00036B00" w:rsidRDefault="00036B00" w:rsidP="005A4472">
            <w:pPr>
              <w:pBdr>
                <w:top w:val="nil"/>
                <w:left w:val="nil"/>
                <w:bottom w:val="nil"/>
                <w:right w:val="nil"/>
                <w:between w:val="nil"/>
              </w:pBdr>
              <w:autoSpaceDE/>
              <w:autoSpaceDN/>
              <w:spacing w:after="120"/>
              <w:ind w:left="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Classer les ententes, conventions et contrats sous la cote 1930.</w:t>
            </w:r>
          </w:p>
        </w:tc>
        <w:tc>
          <w:tcPr>
            <w:tcW w:w="851" w:type="dxa"/>
          </w:tcPr>
          <w:p w14:paraId="746F32F9"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03745D"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4940201"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1DC19E"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999C1C2"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AB16F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888*</w:t>
            </w:r>
          </w:p>
        </w:tc>
        <w:tc>
          <w:tcPr>
            <w:tcW w:w="567" w:type="dxa"/>
          </w:tcPr>
          <w:p w14:paraId="309C62A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0D271" w14:textId="77777777" w:rsidR="00036B00" w:rsidRPr="00036B00" w:rsidRDefault="00E70B05"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0"/>
                <w:id w:val="1855842708"/>
              </w:sdtPr>
              <w:sdtEndPr/>
              <w:sdtContent/>
            </w:sdt>
            <w:sdt>
              <w:sdtPr>
                <w:rPr>
                  <w:rFonts w:asciiTheme="minorHAnsi" w:eastAsia="Times New Roman" w:hAnsiTheme="minorHAnsi" w:cstheme="minorHAnsi"/>
                  <w:sz w:val="19"/>
                  <w:szCs w:val="19"/>
                  <w:lang w:val="fr-CA" w:eastAsia="fr-CA" w:bidi="ar-SA"/>
                </w:rPr>
                <w:tag w:val="goog_rdk_81"/>
                <w:id w:val="841668678"/>
              </w:sdtPr>
              <w:sdtEndPr/>
              <w:sdtContent/>
            </w:sdt>
            <w:r w:rsidR="00036B00" w:rsidRPr="00036B00">
              <w:rPr>
                <w:rFonts w:asciiTheme="minorHAnsi" w:eastAsia="Times New Roman" w:hAnsiTheme="minorHAnsi" w:cstheme="minorHAnsi"/>
                <w:color w:val="000000"/>
                <w:sz w:val="19"/>
                <w:szCs w:val="19"/>
                <w:lang w:val="fr-CA" w:eastAsia="fr-CA" w:bidi="ar-SA"/>
              </w:rPr>
              <w:t>6</w:t>
            </w:r>
          </w:p>
        </w:tc>
        <w:tc>
          <w:tcPr>
            <w:tcW w:w="567" w:type="dxa"/>
          </w:tcPr>
          <w:p w14:paraId="3B1620FA"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FBEE43"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0DF05935"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9B0A10" w14:textId="77777777" w:rsidR="00036B00" w:rsidRPr="00036B00" w:rsidRDefault="00036B00" w:rsidP="005A447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259F2630" w14:textId="77777777" w:rsidR="00E02F86" w:rsidRDefault="00E02F86"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4EDDF069" w14:textId="5DDAB5B1" w:rsidR="00036B00" w:rsidRPr="00036B00" w:rsidRDefault="00036B00" w:rsidP="00E02F86">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E02F86">
              <w:rPr>
                <w:rFonts w:asciiTheme="minorHAnsi" w:eastAsia="Times New Roman" w:hAnsiTheme="minorHAnsi" w:cstheme="minorHAnsi"/>
                <w:color w:val="000000"/>
                <w:sz w:val="19"/>
                <w:szCs w:val="19"/>
                <w:lang w:val="fr-CA" w:eastAsia="fr-CA" w:bidi="ar-SA"/>
              </w:rPr>
              <w:tab/>
            </w:r>
            <w:r w:rsidRPr="00036B00">
              <w:rPr>
                <w:rFonts w:asciiTheme="minorHAnsi" w:eastAsia="Times New Roman" w:hAnsiTheme="minorHAnsi" w:cstheme="minorHAnsi"/>
                <w:color w:val="000000"/>
                <w:sz w:val="19"/>
                <w:szCs w:val="19"/>
                <w:lang w:val="fr-CA" w:eastAsia="fr-CA" w:bidi="ar-SA"/>
              </w:rPr>
              <w:t>Pour la durée de l’emprunt ou jusqu’à l’encaissement.</w:t>
            </w:r>
          </w:p>
          <w:p w14:paraId="335CDBDD" w14:textId="77777777" w:rsidR="00036B00" w:rsidRPr="00036B00" w:rsidRDefault="00036B00" w:rsidP="005A4472">
            <w:pPr>
              <w:pBdr>
                <w:top w:val="nil"/>
                <w:left w:val="nil"/>
                <w:bottom w:val="nil"/>
                <w:right w:val="nil"/>
                <w:between w:val="nil"/>
              </w:pBdr>
              <w:autoSpaceDE/>
              <w:autoSpaceDN/>
              <w:ind w:left="105"/>
              <w:rPr>
                <w:rFonts w:asciiTheme="minorHAnsi" w:eastAsia="Times New Roman" w:hAnsiTheme="minorHAnsi" w:cstheme="minorHAnsi"/>
                <w:color w:val="000000"/>
                <w:sz w:val="19"/>
                <w:szCs w:val="19"/>
                <w:lang w:val="fr-CA" w:eastAsia="fr-CA" w:bidi="ar-SA"/>
              </w:rPr>
            </w:pPr>
          </w:p>
          <w:p w14:paraId="0C6B8076"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132BD3CF"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136974BC"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FE614AB" w14:textId="77777777" w:rsidR="005A4472" w:rsidRDefault="005A4472">
      <w:r>
        <w:br w:type="page"/>
      </w: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036B00" w:rsidRPr="00036B00" w14:paraId="250204E0" w14:textId="77777777" w:rsidTr="0051342C">
        <w:trPr>
          <w:trHeight w:val="1178"/>
        </w:trPr>
        <w:tc>
          <w:tcPr>
            <w:tcW w:w="993" w:type="dxa"/>
          </w:tcPr>
          <w:p w14:paraId="2D909FFC" w14:textId="23B0C79A"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8" w:name="_3700"/>
            <w:bookmarkEnd w:id="38"/>
            <w:r w:rsidRPr="007372D1">
              <w:rPr>
                <w:rFonts w:ascii="GT Walsheim BAnQ Md" w:hAnsi="GT Walsheim BAnQ Md"/>
                <w:color w:val="636BB0"/>
              </w:rPr>
              <w:t>3700</w:t>
            </w:r>
          </w:p>
        </w:tc>
        <w:tc>
          <w:tcPr>
            <w:tcW w:w="13324" w:type="dxa"/>
          </w:tcPr>
          <w:p w14:paraId="20564AF5" w14:textId="77777777" w:rsidR="00036B00" w:rsidRPr="005A4472" w:rsidRDefault="00036B00" w:rsidP="005A4472">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5A4472">
              <w:rPr>
                <w:rFonts w:ascii="GT Walsheim BAnQ Rg" w:hAnsi="GT Walsheim BAnQ Rg"/>
                <w:b/>
                <w:color w:val="636BB0"/>
                <w:sz w:val="24"/>
                <w:szCs w:val="24"/>
              </w:rPr>
              <w:t>Paie</w:t>
            </w:r>
          </w:p>
          <w:p w14:paraId="29866CA0" w14:textId="77777777" w:rsidR="00036B00" w:rsidRPr="005A4472" w:rsidRDefault="00036B00" w:rsidP="005A4472">
            <w:pPr>
              <w:widowControl/>
              <w:pBdr>
                <w:top w:val="nil"/>
                <w:left w:val="nil"/>
                <w:bottom w:val="nil"/>
                <w:right w:val="nil"/>
                <w:between w:val="nil"/>
              </w:pBdr>
              <w:autoSpaceDE/>
              <w:autoSpaceDN/>
              <w:spacing w:after="120"/>
              <w:ind w:left="34" w:right="102"/>
              <w:rPr>
                <w:rFonts w:ascii="GT Walsheim BAnQ Rg" w:hAnsi="GT Walsheim BAnQ Rg"/>
                <w:bCs/>
                <w:color w:val="636BB0"/>
                <w:sz w:val="20"/>
                <w:szCs w:val="20"/>
              </w:rPr>
            </w:pPr>
            <w:r w:rsidRPr="005A4472">
              <w:rPr>
                <w:rFonts w:ascii="GT Walsheim BAnQ Rg" w:hAnsi="GT Walsheim BAnQ Rg"/>
                <w:bCs/>
                <w:sz w:val="20"/>
                <w:szCs w:val="20"/>
              </w:rPr>
              <w:t>Documents relatifs à l’administration de la paie des employés de la communauté religieuse : feuillets fiscaux (T4, TP4), rapports périodiques des heures de travail et des salaires payés, contrôle des congés de maladie, feuilles de temps, documents relatifs aux déductions salariales, à l’autorisation de prélèvements sur le salaire, à l’émission des relevés d’emploi et autres.</w:t>
            </w:r>
          </w:p>
        </w:tc>
      </w:tr>
    </w:tbl>
    <w:p w14:paraId="74B4E1DC" w14:textId="77777777" w:rsidR="005A4472" w:rsidRPr="006F77B4" w:rsidRDefault="005A4472" w:rsidP="005A447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A4472" w:rsidRPr="001F2EDB" w14:paraId="700B692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A49A6A9" w14:textId="77777777" w:rsidR="005A4472" w:rsidRPr="001F2EDB" w:rsidRDefault="005A4472"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68B9768" w14:textId="54C8DC6C"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43C4DD8"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88321DF"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9B75003"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885616D"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F76060"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390B2F"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76EC869" w14:textId="77777777" w:rsidR="005A4472" w:rsidRPr="001F2EDB" w:rsidRDefault="005A447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0CD73CE" w14:textId="77777777" w:rsidR="005A4472" w:rsidRPr="001F2EDB" w:rsidRDefault="005A4472" w:rsidP="005A4472">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7C1BBE6C" w14:textId="77777777" w:rsidTr="008D2F93">
        <w:trPr>
          <w:trHeight w:val="1415"/>
        </w:trPr>
        <w:tc>
          <w:tcPr>
            <w:tcW w:w="993" w:type="dxa"/>
            <w:tcBorders>
              <w:bottom w:val="single" w:sz="4" w:space="0" w:color="BFBFBF" w:themeColor="background1" w:themeShade="BF"/>
            </w:tcBorders>
          </w:tcPr>
          <w:p w14:paraId="5981DB8B" w14:textId="71227718" w:rsidR="00036B00" w:rsidRPr="005A4472" w:rsidRDefault="00036B00" w:rsidP="005A447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5A4472">
              <w:rPr>
                <w:rFonts w:asciiTheme="minorHAnsi" w:eastAsia="Times New Roman" w:hAnsiTheme="minorHAnsi" w:cstheme="minorHAnsi"/>
                <w:b/>
                <w:color w:val="000000"/>
                <w:sz w:val="19"/>
                <w:szCs w:val="19"/>
                <w:lang w:val="fr-CA" w:eastAsia="fr-CA" w:bidi="ar-SA"/>
              </w:rPr>
              <w:t>3710</w:t>
            </w:r>
          </w:p>
        </w:tc>
        <w:tc>
          <w:tcPr>
            <w:tcW w:w="4677" w:type="dxa"/>
            <w:tcBorders>
              <w:bottom w:val="single" w:sz="4" w:space="0" w:color="BFBFBF" w:themeColor="background1" w:themeShade="BF"/>
            </w:tcBorders>
          </w:tcPr>
          <w:p w14:paraId="65D038FD" w14:textId="77777777" w:rsidR="00036B00" w:rsidRPr="00036B00" w:rsidRDefault="00036B00" w:rsidP="00B321B5">
            <w:pPr>
              <w:pBdr>
                <w:top w:val="nil"/>
                <w:left w:val="nil"/>
                <w:bottom w:val="nil"/>
                <w:right w:val="nil"/>
                <w:between w:val="nil"/>
              </w:pBdr>
              <w:autoSpaceDE/>
              <w:autoSpaceDN/>
              <w:ind w:left="30" w:hanging="30"/>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Retenues à la source</w:t>
            </w:r>
          </w:p>
          <w:p w14:paraId="0027256B" w14:textId="1DFFA288" w:rsidR="00036B00" w:rsidRDefault="00036B00" w:rsidP="00B321B5">
            <w:pPr>
              <w:pBdr>
                <w:top w:val="nil"/>
                <w:left w:val="nil"/>
                <w:bottom w:val="nil"/>
                <w:right w:val="nil"/>
                <w:between w:val="nil"/>
              </w:pBdr>
              <w:autoSpaceDE/>
              <w:autoSpaceDN/>
              <w:ind w:left="30" w:hanging="30"/>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aux déductions salariales et aux prélèvements à la source, notamment pour avantages sociaux, assurances personnelles et impôt.</w:t>
            </w:r>
          </w:p>
          <w:p w14:paraId="730B0462" w14:textId="77777777" w:rsidR="00E02F86" w:rsidRPr="00036B00" w:rsidRDefault="00E02F86" w:rsidP="00B321B5">
            <w:pPr>
              <w:pBdr>
                <w:top w:val="nil"/>
                <w:left w:val="nil"/>
                <w:bottom w:val="nil"/>
                <w:right w:val="nil"/>
                <w:between w:val="nil"/>
              </w:pBdr>
              <w:autoSpaceDE/>
              <w:autoSpaceDN/>
              <w:ind w:left="30" w:hanging="30"/>
              <w:rPr>
                <w:rFonts w:asciiTheme="minorHAnsi" w:eastAsia="Times New Roman" w:hAnsiTheme="minorHAnsi" w:cstheme="minorHAnsi"/>
                <w:color w:val="000000"/>
                <w:sz w:val="19"/>
                <w:szCs w:val="19"/>
                <w:lang w:val="fr-CA" w:eastAsia="fr-CA" w:bidi="ar-SA"/>
              </w:rPr>
            </w:pPr>
          </w:p>
          <w:p w14:paraId="78D335BC" w14:textId="77777777"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Sommaire des cotisations, etc.</w:t>
            </w:r>
          </w:p>
        </w:tc>
        <w:tc>
          <w:tcPr>
            <w:tcW w:w="851" w:type="dxa"/>
            <w:tcBorders>
              <w:bottom w:val="single" w:sz="4" w:space="0" w:color="BFBFBF" w:themeColor="background1" w:themeShade="BF"/>
            </w:tcBorders>
          </w:tcPr>
          <w:p w14:paraId="59C1728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533EE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A0A438"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C8C7B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A1B8DA" w14:textId="77777777" w:rsidR="00036B00" w:rsidRPr="00036B00" w:rsidRDefault="00E70B05"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3"/>
                <w:id w:val="1412347407"/>
              </w:sdtPr>
              <w:sdtEndPr/>
              <w:sdtContent/>
            </w:sdt>
            <w:sdt>
              <w:sdtPr>
                <w:rPr>
                  <w:rFonts w:asciiTheme="minorHAnsi" w:eastAsia="Times New Roman" w:hAnsiTheme="minorHAnsi" w:cstheme="minorHAnsi"/>
                  <w:sz w:val="19"/>
                  <w:szCs w:val="19"/>
                  <w:lang w:val="fr-CA" w:eastAsia="fr-CA" w:bidi="ar-SA"/>
                </w:rPr>
                <w:tag w:val="goog_rdk_84"/>
                <w:id w:val="-1359801458"/>
                <w:showingPlcHdr/>
              </w:sdtPr>
              <w:sdtEndPr/>
              <w:sdtContent>
                <w:r w:rsidR="00036B00" w:rsidRPr="00036B00">
                  <w:rPr>
                    <w:rFonts w:asciiTheme="minorHAnsi" w:eastAsia="Times New Roman" w:hAnsiTheme="minorHAnsi" w:cstheme="minorHAnsi"/>
                    <w:sz w:val="19"/>
                    <w:szCs w:val="19"/>
                    <w:lang w:val="fr-CA" w:eastAsia="fr-CA" w:bidi="ar-SA"/>
                  </w:rPr>
                  <w:t xml:space="preserve">     </w:t>
                </w:r>
              </w:sdtContent>
            </w:sdt>
          </w:p>
        </w:tc>
        <w:tc>
          <w:tcPr>
            <w:tcW w:w="992" w:type="dxa"/>
            <w:tcBorders>
              <w:bottom w:val="single" w:sz="4" w:space="0" w:color="BFBFBF" w:themeColor="background1" w:themeShade="BF"/>
            </w:tcBorders>
          </w:tcPr>
          <w:p w14:paraId="5A3D5E1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4F322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430869"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A677B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4A891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179C4E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84407E" w14:textId="77777777" w:rsidR="00036B00" w:rsidRPr="00036B00" w:rsidRDefault="00E70B05"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5"/>
                <w:id w:val="81647830"/>
              </w:sdtPr>
              <w:sdtEndPr/>
              <w:sdtContent/>
            </w:sdt>
            <w:r w:rsidR="00036B00" w:rsidRPr="00036B00">
              <w:rPr>
                <w:rFonts w:asciiTheme="minorHAnsi" w:eastAsia="Times New Roman" w:hAnsiTheme="minorHAnsi" w:cstheme="minorHAnsi"/>
                <w:color w:val="000000"/>
                <w:sz w:val="19"/>
                <w:szCs w:val="19"/>
                <w:lang w:val="fr-CA" w:eastAsia="fr-CA" w:bidi="ar-SA"/>
              </w:rPr>
              <w:t>2</w:t>
            </w:r>
          </w:p>
          <w:p w14:paraId="47AAE27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BDB32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8F08E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B54898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2D4FE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p w14:paraId="265ED91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BAF31E"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0D7C5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3A69246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A544D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p w14:paraId="5550229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4BACD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32472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BDFE8F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F886F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45DD5A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D9EBB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349E2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12A318E1" w14:textId="77777777" w:rsidR="00036B00" w:rsidRPr="00036B00" w:rsidRDefault="00E70B05" w:rsidP="005A447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6"/>
                <w:id w:val="1794625992"/>
              </w:sdtPr>
              <w:sdtEndPr/>
              <w:sdtContent/>
            </w:sdt>
          </w:p>
          <w:p w14:paraId="15FE2EC2"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535472BC"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65E422E6" w14:textId="5DDE4239" w:rsidR="00036B00" w:rsidRPr="00E02F86" w:rsidRDefault="00036B00" w:rsidP="00E02F86">
            <w:pPr>
              <w:pBdr>
                <w:top w:val="nil"/>
                <w:left w:val="nil"/>
                <w:bottom w:val="nil"/>
                <w:right w:val="nil"/>
                <w:between w:val="nil"/>
              </w:pBdr>
              <w:autoSpaceDE/>
              <w:autoSpaceDN/>
              <w:spacing w:after="120"/>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r w:rsidR="008D2F93" w:rsidRPr="008D2F93" w14:paraId="417198DD" w14:textId="77777777" w:rsidTr="008D2F93">
        <w:trPr>
          <w:trHeight w:val="58"/>
        </w:trPr>
        <w:tc>
          <w:tcPr>
            <w:tcW w:w="993" w:type="dxa"/>
            <w:tcBorders>
              <w:right w:val="nil"/>
            </w:tcBorders>
          </w:tcPr>
          <w:p w14:paraId="1BA90E67"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3F9A3AB1" w14:textId="77777777" w:rsidR="008D2F93" w:rsidRPr="008D2F93" w:rsidRDefault="008D2F93" w:rsidP="008D2F93">
            <w:pPr>
              <w:pBdr>
                <w:top w:val="nil"/>
                <w:left w:val="nil"/>
                <w:bottom w:val="nil"/>
                <w:right w:val="nil"/>
                <w:between w:val="nil"/>
              </w:pBdr>
              <w:autoSpaceDE/>
              <w:autoSpaceDN/>
              <w:ind w:right="219"/>
              <w:rPr>
                <w:rFonts w:eastAsia="Times New Roman"/>
                <w:bCs/>
                <w:sz w:val="10"/>
                <w:szCs w:val="10"/>
                <w:lang w:val="fr-CA" w:eastAsia="fr-CA" w:bidi="ar-SA"/>
              </w:rPr>
            </w:pPr>
          </w:p>
        </w:tc>
        <w:tc>
          <w:tcPr>
            <w:tcW w:w="851" w:type="dxa"/>
            <w:tcBorders>
              <w:left w:val="nil"/>
              <w:right w:val="nil"/>
            </w:tcBorders>
          </w:tcPr>
          <w:p w14:paraId="1ACA77C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461370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0089C4F2"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4055158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1B2712C4"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507B5C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3D5858F" w14:textId="77777777" w:rsidR="008D2F93" w:rsidRPr="008D2F93" w:rsidRDefault="008D2F93" w:rsidP="008D2F93">
            <w:pPr>
              <w:pBdr>
                <w:top w:val="nil"/>
                <w:left w:val="nil"/>
                <w:bottom w:val="nil"/>
                <w:right w:val="nil"/>
                <w:between w:val="nil"/>
              </w:pBdr>
              <w:autoSpaceDE/>
              <w:autoSpaceDN/>
              <w:ind w:right="199"/>
              <w:rPr>
                <w:rFonts w:eastAsia="Times New Roman"/>
                <w:bCs/>
                <w:color w:val="000000"/>
                <w:sz w:val="10"/>
                <w:szCs w:val="10"/>
                <w:lang w:val="fr-CA" w:eastAsia="fr-CA" w:bidi="ar-SA"/>
              </w:rPr>
            </w:pPr>
          </w:p>
        </w:tc>
      </w:tr>
      <w:tr w:rsidR="00036B00" w:rsidRPr="00036B00" w14:paraId="0E4F147A" w14:textId="77777777" w:rsidTr="008D2F93">
        <w:trPr>
          <w:trHeight w:val="1072"/>
        </w:trPr>
        <w:tc>
          <w:tcPr>
            <w:tcW w:w="993" w:type="dxa"/>
            <w:tcBorders>
              <w:bottom w:val="single" w:sz="4" w:space="0" w:color="BFBFBF" w:themeColor="background1" w:themeShade="BF"/>
            </w:tcBorders>
          </w:tcPr>
          <w:p w14:paraId="4F653284" w14:textId="77777777" w:rsidR="00036B00" w:rsidRPr="00036B00" w:rsidRDefault="00036B00" w:rsidP="000E73D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3720</w:t>
            </w:r>
          </w:p>
        </w:tc>
        <w:tc>
          <w:tcPr>
            <w:tcW w:w="4677" w:type="dxa"/>
            <w:tcBorders>
              <w:bottom w:val="single" w:sz="4" w:space="0" w:color="BFBFBF" w:themeColor="background1" w:themeShade="BF"/>
            </w:tcBorders>
          </w:tcPr>
          <w:p w14:paraId="784FC066" w14:textId="160E3627" w:rsidR="00036B00" w:rsidRDefault="00036B00" w:rsidP="00B321B5">
            <w:pPr>
              <w:pBdr>
                <w:top w:val="nil"/>
                <w:left w:val="nil"/>
                <w:bottom w:val="nil"/>
                <w:right w:val="nil"/>
                <w:between w:val="nil"/>
              </w:pBdr>
              <w:autoSpaceDE/>
              <w:autoSpaceDN/>
              <w:ind w:right="39"/>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 xml:space="preserve">Contrôle du temps de travail et des salaires payés </w:t>
            </w:r>
            <w:r w:rsidRPr="00036B00">
              <w:rPr>
                <w:rFonts w:asciiTheme="minorHAnsi" w:eastAsia="Times New Roman" w:hAnsiTheme="minorHAnsi" w:cstheme="minorHAnsi"/>
                <w:color w:val="000000"/>
                <w:sz w:val="19"/>
                <w:szCs w:val="19"/>
                <w:lang w:val="fr-CA" w:eastAsia="fr-CA" w:bidi="ar-SA"/>
              </w:rPr>
              <w:t>Documents relatifs au temps de travail effectué par les employés et aux salaires payés.</w:t>
            </w:r>
          </w:p>
          <w:p w14:paraId="4F88350E" w14:textId="77777777" w:rsidR="000E73D2" w:rsidRDefault="000E73D2" w:rsidP="00B321B5">
            <w:pPr>
              <w:pBdr>
                <w:top w:val="nil"/>
                <w:left w:val="nil"/>
                <w:bottom w:val="nil"/>
                <w:right w:val="nil"/>
                <w:between w:val="nil"/>
              </w:pBdr>
              <w:autoSpaceDE/>
              <w:autoSpaceDN/>
              <w:ind w:right="39"/>
              <w:rPr>
                <w:rFonts w:asciiTheme="minorHAnsi" w:eastAsia="Times New Roman" w:hAnsiTheme="minorHAnsi" w:cstheme="minorHAnsi"/>
                <w:color w:val="000000"/>
                <w:sz w:val="19"/>
                <w:szCs w:val="19"/>
                <w:lang w:val="fr-CA" w:eastAsia="fr-CA" w:bidi="ar-SA"/>
              </w:rPr>
            </w:pPr>
          </w:p>
          <w:p w14:paraId="26951014" w14:textId="38BD0A34" w:rsidR="00036B00" w:rsidRPr="000E73D2" w:rsidRDefault="00C52E25" w:rsidP="00B321B5">
            <w:pPr>
              <w:pStyle w:val="Paragraphedeliste"/>
              <w:numPr>
                <w:ilvl w:val="0"/>
                <w:numId w:val="7"/>
              </w:numPr>
              <w:pBdr>
                <w:top w:val="nil"/>
                <w:left w:val="nil"/>
                <w:bottom w:val="nil"/>
                <w:right w:val="nil"/>
                <w:between w:val="nil"/>
              </w:pBdr>
              <w:tabs>
                <w:tab w:val="left" w:pos="456"/>
              </w:tabs>
              <w:autoSpaceDE/>
              <w:autoSpaceDN/>
              <w:ind w:left="456" w:right="39" w:hanging="284"/>
              <w:rPr>
                <w:rFonts w:asciiTheme="minorHAnsi" w:hAnsiTheme="minorHAnsi" w:cstheme="minorHAnsi"/>
                <w:color w:val="000000"/>
                <w:sz w:val="19"/>
                <w:szCs w:val="19"/>
              </w:rPr>
            </w:pPr>
            <w:r>
              <w:rPr>
                <w:rFonts w:asciiTheme="minorHAnsi" w:hAnsiTheme="minorHAnsi" w:cstheme="minorHAnsi"/>
                <w:color w:val="000000"/>
                <w:sz w:val="19"/>
                <w:szCs w:val="19"/>
              </w:rPr>
              <w:t>Feuille de temps, j</w:t>
            </w:r>
            <w:r w:rsidR="00036B00" w:rsidRPr="000E73D2">
              <w:rPr>
                <w:rFonts w:asciiTheme="minorHAnsi" w:hAnsiTheme="minorHAnsi" w:cstheme="minorHAnsi"/>
                <w:color w:val="000000"/>
                <w:sz w:val="19"/>
                <w:szCs w:val="19"/>
              </w:rPr>
              <w:t>ournal ou registre de paie.</w:t>
            </w:r>
          </w:p>
          <w:p w14:paraId="1E445CBE" w14:textId="77777777" w:rsidR="000E73D2" w:rsidRPr="000E73D2" w:rsidRDefault="000E73D2" w:rsidP="00B321B5">
            <w:pPr>
              <w:pStyle w:val="Paragraphedeliste"/>
              <w:pBdr>
                <w:top w:val="nil"/>
                <w:left w:val="nil"/>
                <w:bottom w:val="nil"/>
                <w:right w:val="nil"/>
                <w:between w:val="nil"/>
              </w:pBdr>
              <w:tabs>
                <w:tab w:val="left" w:pos="456"/>
              </w:tabs>
              <w:autoSpaceDE/>
              <w:autoSpaceDN/>
              <w:ind w:left="454" w:right="39" w:firstLine="0"/>
              <w:rPr>
                <w:rFonts w:asciiTheme="minorHAnsi" w:eastAsia="Times New Roman" w:hAnsiTheme="minorHAnsi" w:cstheme="minorHAnsi"/>
                <w:color w:val="000000"/>
                <w:sz w:val="19"/>
                <w:szCs w:val="19"/>
                <w:lang w:val="fr-CA" w:eastAsia="fr-CA" w:bidi="ar-SA"/>
              </w:rPr>
            </w:pPr>
          </w:p>
          <w:p w14:paraId="3F968F08" w14:textId="473D471B" w:rsidR="00036B00" w:rsidRPr="00036B00" w:rsidRDefault="00036B00" w:rsidP="0034058F">
            <w:pPr>
              <w:pStyle w:val="Paragraphedeliste"/>
              <w:pBdr>
                <w:top w:val="nil"/>
                <w:left w:val="nil"/>
                <w:bottom w:val="nil"/>
                <w:right w:val="nil"/>
                <w:between w:val="nil"/>
              </w:pBdr>
              <w:tabs>
                <w:tab w:val="left" w:pos="456"/>
              </w:tabs>
              <w:autoSpaceDE/>
              <w:autoSpaceDN/>
              <w:spacing w:after="120"/>
              <w:ind w:left="454" w:right="39" w:firstLine="0"/>
              <w:rPr>
                <w:rFonts w:asciiTheme="minorHAnsi" w:eastAsia="Times New Roman" w:hAnsiTheme="minorHAnsi" w:cstheme="minorHAnsi"/>
                <w:color w:val="000000"/>
                <w:sz w:val="19"/>
                <w:szCs w:val="19"/>
                <w:lang w:val="fr-CA" w:eastAsia="fr-CA" w:bidi="ar-SA"/>
              </w:rPr>
            </w:pPr>
          </w:p>
        </w:tc>
        <w:tc>
          <w:tcPr>
            <w:tcW w:w="851" w:type="dxa"/>
            <w:tcBorders>
              <w:bottom w:val="single" w:sz="4" w:space="0" w:color="BFBFBF" w:themeColor="background1" w:themeShade="BF"/>
            </w:tcBorders>
          </w:tcPr>
          <w:p w14:paraId="0DF9EF7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65501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BF9A9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997654"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4F2BA45" w14:textId="7C3148AE"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EE0D4F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56D0CA"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948CC2"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E8AAD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EFEFEC"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D4127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D44D7F"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CADCFE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4957479" w14:textId="3C92F80F"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p w14:paraId="110D7F30"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B6514B" w14:textId="3A404644"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9599193"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E86488" w14:textId="2E02F882"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r w:rsidR="00BD2A09">
              <w:rPr>
                <w:rFonts w:asciiTheme="minorHAnsi" w:eastAsia="Times New Roman" w:hAnsiTheme="minorHAnsi" w:cstheme="minorHAnsi"/>
                <w:color w:val="000000"/>
                <w:sz w:val="19"/>
                <w:szCs w:val="19"/>
                <w:lang w:val="fr-CA" w:eastAsia="fr-CA" w:bidi="ar-SA"/>
              </w:rPr>
              <w:t>*</w:t>
            </w:r>
          </w:p>
          <w:p w14:paraId="44EA199C"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10635F" w14:textId="4ED47F36"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DC0F9E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7E5613" w14:textId="492112A8" w:rsidR="00036B00" w:rsidRPr="00036B00" w:rsidRDefault="00BD2A09"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D</w:t>
            </w:r>
          </w:p>
          <w:p w14:paraId="7CFF5248"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BDB34" w14:textId="14D5A148"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77515FC"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51A0D8" w14:textId="38FEA1D8" w:rsidR="00E02F86"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p w14:paraId="7040B63E" w14:textId="77777777" w:rsidR="000E73D2" w:rsidRDefault="000E73D2"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749EBF" w14:textId="6299105C"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30DAAB12" w14:textId="77777777" w:rsidR="00E02F86" w:rsidRDefault="00E02F86"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3FAE9CB" w14:textId="3A960D25" w:rsidR="00036B00" w:rsidRPr="00036B00" w:rsidRDefault="00036B00" w:rsidP="00B321B5">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 xml:space="preserve">* </w:t>
            </w:r>
            <w:r w:rsidR="00511864">
              <w:rPr>
                <w:rFonts w:asciiTheme="minorHAnsi" w:eastAsia="Times New Roman" w:hAnsiTheme="minorHAnsi" w:cstheme="minorHAnsi"/>
                <w:color w:val="000000"/>
                <w:sz w:val="19"/>
                <w:szCs w:val="19"/>
                <w:lang w:val="fr-CA" w:eastAsia="fr-CA" w:bidi="ar-SA"/>
              </w:rPr>
              <w:tab/>
            </w:r>
            <w:r w:rsidR="00BD2A09" w:rsidRPr="0034058F">
              <w:rPr>
                <w:rFonts w:asciiTheme="minorHAnsi" w:hAnsiTheme="minorHAnsi" w:cstheme="minorHAnsi"/>
                <w:sz w:val="19"/>
                <w:szCs w:val="19"/>
              </w:rPr>
              <w:t>Le délai de conservation applicable aux journaux ou registres de paie peut être prolongé après consultation du service des finances de la communauté s’il est nécessaire d’établir l’historique salarial d’un employé à des fins de retraite.</w:t>
            </w:r>
          </w:p>
          <w:p w14:paraId="6BE7D381" w14:textId="77777777" w:rsidR="00036B00" w:rsidRPr="00036B00" w:rsidRDefault="00036B00"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7A9F5FF" w14:textId="77777777" w:rsidR="00036B00" w:rsidRPr="00036B00" w:rsidRDefault="00036B00" w:rsidP="00B321B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E02F86">
              <w:rPr>
                <w:rFonts w:asciiTheme="minorHAnsi" w:eastAsia="Times New Roman" w:hAnsiTheme="minorHAnsi" w:cstheme="minorHAnsi"/>
                <w:i/>
                <w:iCs/>
                <w:color w:val="000000"/>
                <w:sz w:val="19"/>
                <w:szCs w:val="19"/>
                <w:lang w:val="fr-CA" w:eastAsia="fr-CA" w:bidi="ar-SA"/>
              </w:rPr>
              <w:t>Loi sur l’assurance-emploi</w:t>
            </w:r>
            <w:r w:rsidRPr="00036B00">
              <w:rPr>
                <w:rFonts w:asciiTheme="minorHAnsi" w:eastAsia="Times New Roman" w:hAnsiTheme="minorHAnsi" w:cstheme="minorHAnsi"/>
                <w:i/>
                <w:color w:val="000000"/>
                <w:sz w:val="19"/>
                <w:szCs w:val="19"/>
                <w:lang w:val="fr-CA" w:eastAsia="fr-CA" w:bidi="ar-SA"/>
              </w:rPr>
              <w:t xml:space="preserve"> </w:t>
            </w:r>
            <w:r w:rsidRPr="00036B00">
              <w:rPr>
                <w:rFonts w:asciiTheme="minorHAnsi" w:eastAsia="Times New Roman" w:hAnsiTheme="minorHAnsi" w:cstheme="minorHAnsi"/>
                <w:color w:val="000000"/>
                <w:sz w:val="19"/>
                <w:szCs w:val="19"/>
                <w:lang w:val="fr-CA" w:eastAsia="fr-CA" w:bidi="ar-SA"/>
              </w:rPr>
              <w:t>(L.C. 1996, ch. 23), art. 87.3 et 87.4.</w:t>
            </w:r>
          </w:p>
        </w:tc>
      </w:tr>
      <w:tr w:rsidR="008D2F93" w:rsidRPr="008D2F93" w14:paraId="7553394D" w14:textId="77777777" w:rsidTr="008D2F93">
        <w:trPr>
          <w:trHeight w:val="58"/>
        </w:trPr>
        <w:tc>
          <w:tcPr>
            <w:tcW w:w="993" w:type="dxa"/>
            <w:tcBorders>
              <w:right w:val="nil"/>
            </w:tcBorders>
          </w:tcPr>
          <w:p w14:paraId="487ACCD9" w14:textId="77777777" w:rsidR="008D2F93" w:rsidRPr="008D2F93" w:rsidRDefault="008D2F93" w:rsidP="005A447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2A1184CA"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851" w:type="dxa"/>
            <w:tcBorders>
              <w:left w:val="nil"/>
              <w:right w:val="nil"/>
            </w:tcBorders>
          </w:tcPr>
          <w:p w14:paraId="7D1FF8B2"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992" w:type="dxa"/>
            <w:tcBorders>
              <w:left w:val="nil"/>
              <w:right w:val="nil"/>
            </w:tcBorders>
          </w:tcPr>
          <w:p w14:paraId="4E94B129"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709" w:type="dxa"/>
            <w:tcBorders>
              <w:left w:val="nil"/>
              <w:right w:val="nil"/>
            </w:tcBorders>
          </w:tcPr>
          <w:p w14:paraId="395D4C55"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567" w:type="dxa"/>
            <w:tcBorders>
              <w:left w:val="nil"/>
              <w:right w:val="nil"/>
            </w:tcBorders>
          </w:tcPr>
          <w:p w14:paraId="4B463BEF"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567" w:type="dxa"/>
            <w:tcBorders>
              <w:left w:val="nil"/>
              <w:right w:val="nil"/>
            </w:tcBorders>
          </w:tcPr>
          <w:p w14:paraId="60761E9B"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992" w:type="dxa"/>
            <w:tcBorders>
              <w:left w:val="nil"/>
              <w:right w:val="nil"/>
            </w:tcBorders>
          </w:tcPr>
          <w:p w14:paraId="2E8117E5"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3969" w:type="dxa"/>
            <w:tcBorders>
              <w:left w:val="nil"/>
            </w:tcBorders>
          </w:tcPr>
          <w:p w14:paraId="297E8223" w14:textId="77777777" w:rsidR="008D2F93" w:rsidRPr="008D2F93" w:rsidRDefault="008D2F93" w:rsidP="008D2F93">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r>
      <w:tr w:rsidR="00036B00" w:rsidRPr="00036B00" w14:paraId="2D716DAD" w14:textId="77777777" w:rsidTr="00E02F86">
        <w:trPr>
          <w:trHeight w:val="1391"/>
        </w:trPr>
        <w:tc>
          <w:tcPr>
            <w:tcW w:w="993" w:type="dxa"/>
          </w:tcPr>
          <w:p w14:paraId="0AD141D3" w14:textId="77777777" w:rsidR="00036B00" w:rsidRPr="00036B00" w:rsidRDefault="00036B00" w:rsidP="005A4472">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3730</w:t>
            </w:r>
          </w:p>
        </w:tc>
        <w:tc>
          <w:tcPr>
            <w:tcW w:w="4677" w:type="dxa"/>
          </w:tcPr>
          <w:p w14:paraId="18D6E34B" w14:textId="5AE3DBF2" w:rsidR="00036B00" w:rsidRDefault="00036B00" w:rsidP="005A4472">
            <w:pPr>
              <w:pBdr>
                <w:top w:val="nil"/>
                <w:left w:val="nil"/>
                <w:bottom w:val="nil"/>
                <w:right w:val="nil"/>
                <w:between w:val="nil"/>
              </w:pBdr>
              <w:autoSpaceDE/>
              <w:autoSpaceDN/>
              <w:ind w:left="30" w:hanging="30"/>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Feuillets fiscaux</w:t>
            </w:r>
          </w:p>
          <w:p w14:paraId="06DA6B19" w14:textId="70969E78"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Feuillets d’impôt : T4, TP4, relevé 1, répartition des coûts de la paie, sommaire</w:t>
            </w:r>
            <w:r w:rsidR="00E82AE4">
              <w:rPr>
                <w:rFonts w:asciiTheme="minorHAnsi" w:hAnsiTheme="minorHAnsi" w:cstheme="minorHAnsi"/>
                <w:color w:val="000000"/>
                <w:sz w:val="19"/>
                <w:szCs w:val="19"/>
              </w:rPr>
              <w:t>s</w:t>
            </w:r>
            <w:r w:rsidRPr="005A4472">
              <w:rPr>
                <w:rFonts w:asciiTheme="minorHAnsi" w:hAnsiTheme="minorHAnsi" w:cstheme="minorHAnsi"/>
                <w:color w:val="000000"/>
                <w:sz w:val="19"/>
                <w:szCs w:val="19"/>
              </w:rPr>
              <w:t xml:space="preserve"> de la paie</w:t>
            </w:r>
            <w:r w:rsidR="00E82AE4">
              <w:rPr>
                <w:rFonts w:asciiTheme="minorHAnsi" w:hAnsiTheme="minorHAnsi" w:cstheme="minorHAnsi"/>
                <w:color w:val="000000"/>
                <w:sz w:val="19"/>
                <w:szCs w:val="19"/>
              </w:rPr>
              <w:t>, etc.</w:t>
            </w:r>
          </w:p>
        </w:tc>
        <w:tc>
          <w:tcPr>
            <w:tcW w:w="851" w:type="dxa"/>
          </w:tcPr>
          <w:p w14:paraId="044B501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4B2F35"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75EE35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444756"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C719A10"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30405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7F210BF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D5E691"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75FB13AD"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C2ECD3B" w14:textId="3E556AE4"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r w:rsidR="006D5522">
              <w:rPr>
                <w:rFonts w:asciiTheme="minorHAnsi" w:eastAsia="Times New Roman" w:hAnsiTheme="minorHAnsi" w:cstheme="minorHAnsi"/>
                <w:color w:val="000000"/>
                <w:sz w:val="19"/>
                <w:szCs w:val="19"/>
                <w:lang w:val="fr-CA" w:eastAsia="fr-CA" w:bidi="ar-SA"/>
              </w:rPr>
              <w:t xml:space="preserve"> </w:t>
            </w:r>
          </w:p>
        </w:tc>
        <w:tc>
          <w:tcPr>
            <w:tcW w:w="992" w:type="dxa"/>
          </w:tcPr>
          <w:p w14:paraId="6A843429"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D20007" w14:textId="77777777" w:rsidR="00036B00" w:rsidRPr="00036B00" w:rsidRDefault="00036B00" w:rsidP="008D2F9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4F580567" w14:textId="77777777" w:rsidR="00036B00" w:rsidRPr="00036B00" w:rsidRDefault="00036B00" w:rsidP="005A447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ED419CE"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sur l’administration fiscale</w:t>
            </w:r>
            <w:r w:rsidRPr="00036B00">
              <w:rPr>
                <w:rFonts w:asciiTheme="minorHAnsi" w:hAnsiTheme="minorHAnsi" w:cstheme="minorHAnsi"/>
                <w:color w:val="000000"/>
                <w:sz w:val="19"/>
                <w:szCs w:val="19"/>
                <w:lang w:val="fr-CA" w:eastAsia="fr-CA" w:bidi="ar-SA"/>
              </w:rPr>
              <w:t xml:space="preserve"> (RLRQ, chap. A-6.002), art. 35.1.</w:t>
            </w:r>
          </w:p>
          <w:p w14:paraId="29EEE86D" w14:textId="77777777" w:rsidR="00036B00" w:rsidRPr="00036B00" w:rsidRDefault="00036B00" w:rsidP="005A4472">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Loi de l’impôt sur le revenu</w:t>
            </w:r>
            <w:r w:rsidRPr="00036B00">
              <w:rPr>
                <w:rFonts w:asciiTheme="minorHAnsi" w:hAnsiTheme="minorHAnsi" w:cstheme="minorHAnsi"/>
                <w:color w:val="000000"/>
                <w:sz w:val="19"/>
                <w:szCs w:val="19"/>
                <w:lang w:val="fr-CA" w:eastAsia="fr-CA" w:bidi="ar-SA"/>
              </w:rPr>
              <w:t xml:space="preserve"> (L.R.C. 1985, ch. I), art. 230,</w:t>
            </w:r>
          </w:p>
          <w:p w14:paraId="4D57695A" w14:textId="77777777" w:rsidR="00036B00" w:rsidRPr="00036B00" w:rsidRDefault="00036B00" w:rsidP="008D2F93">
            <w:pPr>
              <w:pBdr>
                <w:top w:val="nil"/>
                <w:left w:val="nil"/>
                <w:bottom w:val="nil"/>
                <w:right w:val="nil"/>
                <w:between w:val="nil"/>
              </w:pBdr>
              <w:autoSpaceDE/>
              <w:autoSpaceDN/>
              <w:spacing w:after="120"/>
              <w:rPr>
                <w:rFonts w:asciiTheme="minorHAnsi" w:eastAsia="Times New Roman" w:hAnsiTheme="minorHAnsi" w:cstheme="minorHAnsi"/>
                <w:iCs/>
                <w:color w:val="000000"/>
                <w:sz w:val="19"/>
                <w:szCs w:val="19"/>
                <w:lang w:val="fr-CA" w:eastAsia="fr-CA" w:bidi="ar-SA"/>
              </w:rPr>
            </w:pPr>
            <w:r w:rsidRPr="00E02F86">
              <w:rPr>
                <w:rFonts w:asciiTheme="minorHAnsi" w:hAnsiTheme="minorHAnsi" w:cstheme="minorHAnsi"/>
                <w:i/>
                <w:iCs/>
                <w:color w:val="000000"/>
                <w:sz w:val="19"/>
                <w:szCs w:val="19"/>
                <w:lang w:val="fr-CA" w:eastAsia="fr-CA" w:bidi="ar-SA"/>
              </w:rPr>
              <w:t>Règlement de l’impôt sur le revenu</w:t>
            </w:r>
            <w:r w:rsidRPr="00036B00">
              <w:rPr>
                <w:rFonts w:asciiTheme="minorHAnsi" w:hAnsiTheme="minorHAnsi" w:cstheme="minorHAnsi"/>
                <w:color w:val="000000"/>
                <w:sz w:val="19"/>
                <w:szCs w:val="19"/>
                <w:lang w:val="fr-CA" w:eastAsia="fr-CA" w:bidi="ar-SA"/>
              </w:rPr>
              <w:t>, partie LVIII (CRC, ch. 945), art. 5800.</w:t>
            </w:r>
          </w:p>
        </w:tc>
      </w:tr>
    </w:tbl>
    <w:p w14:paraId="4A7AE532" w14:textId="77777777" w:rsidR="00511864" w:rsidRDefault="00511864">
      <w:r>
        <w:br w:type="page"/>
      </w: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036B00" w:rsidRPr="00036B00" w14:paraId="345E7504" w14:textId="77777777" w:rsidTr="00511864">
        <w:trPr>
          <w:trHeight w:val="384"/>
        </w:trPr>
        <w:tc>
          <w:tcPr>
            <w:tcW w:w="993" w:type="dxa"/>
          </w:tcPr>
          <w:p w14:paraId="73772AAA" w14:textId="6B08C503" w:rsidR="00036B00" w:rsidRPr="007372D1" w:rsidRDefault="00036B00"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39" w:name="_3800"/>
            <w:bookmarkEnd w:id="39"/>
            <w:r w:rsidRPr="007372D1">
              <w:rPr>
                <w:rFonts w:ascii="GT Walsheim BAnQ Md" w:hAnsi="GT Walsheim BAnQ Md"/>
                <w:color w:val="636BB0"/>
              </w:rPr>
              <w:t>3800</w:t>
            </w:r>
          </w:p>
        </w:tc>
        <w:tc>
          <w:tcPr>
            <w:tcW w:w="13324" w:type="dxa"/>
          </w:tcPr>
          <w:p w14:paraId="3DACB7C4" w14:textId="77777777" w:rsidR="00036B00" w:rsidRPr="00E02F86" w:rsidRDefault="00036B00" w:rsidP="00511864">
            <w:pPr>
              <w:widowControl/>
              <w:pBdr>
                <w:top w:val="nil"/>
                <w:left w:val="nil"/>
                <w:bottom w:val="nil"/>
                <w:right w:val="nil"/>
                <w:between w:val="nil"/>
              </w:pBdr>
              <w:autoSpaceDE/>
              <w:autoSpaceDN/>
              <w:spacing w:after="120"/>
              <w:ind w:left="30"/>
              <w:rPr>
                <w:rFonts w:ascii="GT Walsheim BAnQ Rg" w:hAnsi="GT Walsheim BAnQ Rg"/>
                <w:b/>
                <w:color w:val="636BB0"/>
                <w:sz w:val="24"/>
                <w:szCs w:val="24"/>
              </w:rPr>
            </w:pPr>
            <w:r w:rsidRPr="00E02F86">
              <w:rPr>
                <w:rFonts w:ascii="GT Walsheim BAnQ Rg" w:hAnsi="GT Walsheim BAnQ Rg"/>
                <w:b/>
                <w:color w:val="636BB0"/>
                <w:sz w:val="24"/>
                <w:szCs w:val="24"/>
              </w:rPr>
              <w:t>Fiscalité</w:t>
            </w:r>
          </w:p>
          <w:p w14:paraId="2612A55C" w14:textId="77777777" w:rsidR="00036B00" w:rsidRPr="00511864" w:rsidRDefault="00036B00" w:rsidP="00511864">
            <w:pPr>
              <w:widowControl/>
              <w:pBdr>
                <w:top w:val="nil"/>
                <w:left w:val="nil"/>
                <w:bottom w:val="nil"/>
                <w:right w:val="nil"/>
                <w:between w:val="nil"/>
              </w:pBdr>
              <w:autoSpaceDE/>
              <w:autoSpaceDN/>
              <w:spacing w:after="120"/>
              <w:ind w:left="28"/>
              <w:jc w:val="both"/>
              <w:rPr>
                <w:rFonts w:ascii="GT Walsheim BAnQ Rg" w:hAnsi="GT Walsheim BAnQ Rg"/>
                <w:bCs/>
                <w:color w:val="636BB0"/>
                <w:sz w:val="20"/>
                <w:szCs w:val="20"/>
              </w:rPr>
            </w:pPr>
            <w:r w:rsidRPr="00511864">
              <w:rPr>
                <w:rFonts w:ascii="GT Walsheim BAnQ Rg" w:hAnsi="GT Walsheim BAnQ Rg"/>
                <w:bCs/>
                <w:sz w:val="20"/>
                <w:szCs w:val="20"/>
              </w:rPr>
              <w:t>Documents relatifs à l’impôt et aux taxes ainsi qu’aux obligations de la communauté religieuse envers les organismes gouvernementaux.</w:t>
            </w:r>
          </w:p>
        </w:tc>
      </w:tr>
    </w:tbl>
    <w:p w14:paraId="592C7D9C" w14:textId="77777777" w:rsidR="00511864" w:rsidRPr="001F2EDB" w:rsidRDefault="00511864" w:rsidP="00511864">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11864" w:rsidRPr="001F2EDB" w14:paraId="081BBE91"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A4BE17A" w14:textId="77777777" w:rsidR="00511864" w:rsidRPr="001F2EDB" w:rsidRDefault="00511864"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15FF4D" w14:textId="5D4A458C"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2F02215"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587C3D"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AA2E655"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6B313C"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4C8E62"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FF194B"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D7A4E53" w14:textId="77777777" w:rsidR="00511864" w:rsidRPr="001F2EDB" w:rsidRDefault="00511864"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2B6A7042" w14:textId="77777777" w:rsidR="00511864" w:rsidRPr="001F2EDB" w:rsidRDefault="00511864" w:rsidP="00511864">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036B00" w:rsidRPr="00036B00" w14:paraId="185B5659" w14:textId="77777777" w:rsidTr="00B321B5">
        <w:trPr>
          <w:trHeight w:val="2690"/>
        </w:trPr>
        <w:tc>
          <w:tcPr>
            <w:tcW w:w="993" w:type="dxa"/>
          </w:tcPr>
          <w:p w14:paraId="26BBF5F1" w14:textId="7BF9B994" w:rsidR="00036B00" w:rsidRPr="00E02F86" w:rsidRDefault="00036B00" w:rsidP="00E02F86">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E02F86">
              <w:rPr>
                <w:rFonts w:asciiTheme="minorHAnsi" w:eastAsia="Times New Roman" w:hAnsiTheme="minorHAnsi" w:cstheme="minorHAnsi"/>
                <w:b/>
                <w:color w:val="000000"/>
                <w:sz w:val="19"/>
                <w:szCs w:val="19"/>
                <w:lang w:val="fr-CA" w:eastAsia="fr-CA" w:bidi="ar-SA"/>
              </w:rPr>
              <w:t>3810</w:t>
            </w:r>
          </w:p>
        </w:tc>
        <w:tc>
          <w:tcPr>
            <w:tcW w:w="4677" w:type="dxa"/>
          </w:tcPr>
          <w:p w14:paraId="13D6F013" w14:textId="77777777" w:rsidR="00036B00" w:rsidRPr="00036B00" w:rsidRDefault="00036B00" w:rsidP="00B321B5">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036B00">
              <w:rPr>
                <w:rFonts w:asciiTheme="minorHAnsi" w:eastAsia="Times New Roman" w:hAnsiTheme="minorHAnsi" w:cstheme="minorHAnsi"/>
                <w:b/>
                <w:color w:val="000000"/>
                <w:sz w:val="19"/>
                <w:szCs w:val="19"/>
                <w:lang w:val="fr-CA" w:eastAsia="fr-CA" w:bidi="ar-SA"/>
              </w:rPr>
              <w:t>Impôt et taxes</w:t>
            </w:r>
          </w:p>
          <w:p w14:paraId="37C4D45B" w14:textId="0B48F78E" w:rsidR="00036B00" w:rsidRDefault="00036B00" w:rsidP="00B321B5">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Documents relatifs à la gestion de l’impôt et des taxes payables par la communauté à divers niveaux de gouvernement, incluant la TPS, la TVQ, les taxes municipales (taxe foncière, etc.) et la taxe scolaire.</w:t>
            </w:r>
          </w:p>
          <w:p w14:paraId="3EA4ADD2" w14:textId="77777777" w:rsidR="00511864" w:rsidRPr="00036B00" w:rsidRDefault="00511864" w:rsidP="00B321B5">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15137D87" w14:textId="314A04DA" w:rsidR="00036B00" w:rsidRPr="00036B00" w:rsidRDefault="00036B00" w:rsidP="00B321B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5A4472">
              <w:rPr>
                <w:rFonts w:asciiTheme="minorHAnsi" w:hAnsiTheme="minorHAnsi" w:cstheme="minorHAnsi"/>
                <w:color w:val="000000"/>
                <w:sz w:val="19"/>
                <w:szCs w:val="19"/>
              </w:rPr>
              <w:t>Relevés</w:t>
            </w:r>
            <w:r w:rsidRPr="00036B00">
              <w:rPr>
                <w:rFonts w:asciiTheme="minorHAnsi" w:eastAsia="Times New Roman" w:hAnsiTheme="minorHAnsi" w:cstheme="minorHAnsi"/>
                <w:color w:val="000000"/>
                <w:sz w:val="19"/>
                <w:szCs w:val="19"/>
                <w:lang w:val="fr-CA" w:eastAsia="fr-CA" w:bidi="ar-SA"/>
              </w:rPr>
              <w:t xml:space="preserve"> de taxation, rapports de déclaration ou de récupération de la taxe de vente du Québec et de la taxe sur les produits et services, remise des taxes, sommaire 3 et feuillet T-5 concernant les intérêts sur héritage, déclaration</w:t>
            </w:r>
            <w:r w:rsidR="00E82AE4">
              <w:rPr>
                <w:rFonts w:asciiTheme="minorHAnsi" w:eastAsia="Times New Roman" w:hAnsiTheme="minorHAnsi" w:cstheme="minorHAnsi"/>
                <w:color w:val="000000"/>
                <w:sz w:val="19"/>
                <w:szCs w:val="19"/>
                <w:lang w:val="fr-CA" w:eastAsia="fr-CA" w:bidi="ar-SA"/>
              </w:rPr>
              <w:t>s</w:t>
            </w:r>
            <w:r w:rsidRPr="00036B00">
              <w:rPr>
                <w:rFonts w:asciiTheme="minorHAnsi" w:eastAsia="Times New Roman" w:hAnsiTheme="minorHAnsi" w:cstheme="minorHAnsi"/>
                <w:color w:val="000000"/>
                <w:sz w:val="19"/>
                <w:szCs w:val="19"/>
                <w:lang w:val="fr-CA" w:eastAsia="fr-CA" w:bidi="ar-SA"/>
              </w:rPr>
              <w:t xml:space="preserve"> de renseignements des organismes de bienfaisance enregistrés, certificats d’inscription, correspondance, etc.</w:t>
            </w:r>
          </w:p>
        </w:tc>
        <w:tc>
          <w:tcPr>
            <w:tcW w:w="851" w:type="dxa"/>
          </w:tcPr>
          <w:p w14:paraId="27C36F0C"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87F262"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D6A56F7"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9738DE"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B6D6F4B"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37780"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2</w:t>
            </w:r>
          </w:p>
        </w:tc>
        <w:tc>
          <w:tcPr>
            <w:tcW w:w="567" w:type="dxa"/>
          </w:tcPr>
          <w:p w14:paraId="0D1C28AB"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50E052"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5</w:t>
            </w:r>
          </w:p>
        </w:tc>
        <w:tc>
          <w:tcPr>
            <w:tcW w:w="567" w:type="dxa"/>
          </w:tcPr>
          <w:p w14:paraId="15BA661C"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EBFC1E"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D</w:t>
            </w:r>
          </w:p>
        </w:tc>
        <w:tc>
          <w:tcPr>
            <w:tcW w:w="992" w:type="dxa"/>
          </w:tcPr>
          <w:p w14:paraId="3A33CA5D"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E725DA" w14:textId="77777777" w:rsidR="00036B00" w:rsidRPr="00036B00" w:rsidRDefault="00036B00" w:rsidP="00511864">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NON</w:t>
            </w:r>
          </w:p>
        </w:tc>
        <w:tc>
          <w:tcPr>
            <w:tcW w:w="3969" w:type="dxa"/>
          </w:tcPr>
          <w:p w14:paraId="75568D7D" w14:textId="77777777" w:rsidR="00511864" w:rsidRDefault="00511864"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A414C2" w14:textId="1947DF84" w:rsidR="00036B00" w:rsidRPr="00511864" w:rsidRDefault="00036B00" w:rsidP="00511864">
            <w:pPr>
              <w:pBdr>
                <w:top w:val="nil"/>
                <w:left w:val="nil"/>
                <w:bottom w:val="nil"/>
                <w:right w:val="nil"/>
                <w:between w:val="nil"/>
              </w:pBdr>
              <w:autoSpaceDE/>
              <w:autoSpaceDN/>
              <w:rPr>
                <w:rFonts w:asciiTheme="minorHAnsi" w:eastAsia="Times New Roman" w:hAnsiTheme="minorHAnsi" w:cstheme="minorHAnsi"/>
                <w:i/>
                <w:iCs/>
                <w:color w:val="000000"/>
                <w:sz w:val="19"/>
                <w:szCs w:val="19"/>
                <w:lang w:val="fr-CA" w:eastAsia="fr-CA" w:bidi="ar-SA"/>
              </w:rPr>
            </w:pPr>
            <w:r w:rsidRPr="00511864">
              <w:rPr>
                <w:rFonts w:asciiTheme="minorHAnsi" w:eastAsia="Times New Roman" w:hAnsiTheme="minorHAnsi" w:cstheme="minorHAnsi"/>
                <w:i/>
                <w:iCs/>
                <w:color w:val="000000"/>
                <w:sz w:val="19"/>
                <w:szCs w:val="19"/>
                <w:lang w:val="fr-CA" w:eastAsia="fr-CA" w:bidi="ar-SA"/>
              </w:rPr>
              <w:t xml:space="preserve">Loi sur le ministère du Revenu </w:t>
            </w:r>
          </w:p>
          <w:p w14:paraId="5EBD13FE"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36B00">
              <w:rPr>
                <w:rFonts w:asciiTheme="minorHAnsi" w:eastAsia="Times New Roman" w:hAnsiTheme="minorHAnsi" w:cstheme="minorHAnsi"/>
                <w:color w:val="000000"/>
                <w:sz w:val="19"/>
                <w:szCs w:val="19"/>
                <w:lang w:val="fr-CA" w:eastAsia="fr-CA" w:bidi="ar-SA"/>
              </w:rPr>
              <w:t>(L.R.Q., M-31, 1983), art. 35.1 à 35.3.</w:t>
            </w:r>
          </w:p>
          <w:p w14:paraId="16B4D5FC"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281EECD" w14:textId="77777777" w:rsidR="00036B00" w:rsidRPr="00036B00" w:rsidRDefault="00036B00" w:rsidP="00511864">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511864">
              <w:rPr>
                <w:rFonts w:asciiTheme="minorHAnsi" w:eastAsia="Times New Roman" w:hAnsiTheme="minorHAnsi" w:cstheme="minorHAnsi"/>
                <w:i/>
                <w:iCs/>
                <w:color w:val="000000"/>
                <w:sz w:val="19"/>
                <w:szCs w:val="19"/>
                <w:lang w:val="fr-CA" w:eastAsia="fr-CA" w:bidi="ar-SA"/>
              </w:rPr>
              <w:t>Loi de l’impôt sur le revenu</w:t>
            </w:r>
            <w:r w:rsidRPr="00036B00">
              <w:rPr>
                <w:rFonts w:asciiTheme="minorHAnsi" w:eastAsia="Times New Roman" w:hAnsiTheme="minorHAnsi" w:cstheme="minorHAnsi"/>
                <w:color w:val="000000"/>
                <w:sz w:val="19"/>
                <w:szCs w:val="19"/>
                <w:lang w:val="fr-CA" w:eastAsia="fr-CA" w:bidi="ar-SA"/>
              </w:rPr>
              <w:t xml:space="preserve"> (L.R.C. 1985, ch. I), art. 230(2), (4) et (4b).</w:t>
            </w:r>
          </w:p>
          <w:p w14:paraId="3DB30889" w14:textId="77777777" w:rsidR="00036B00" w:rsidRPr="00036B00" w:rsidRDefault="00036B00" w:rsidP="00511864">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p w14:paraId="030C615D" w14:textId="77777777" w:rsidR="00036B00" w:rsidRPr="00036B00" w:rsidRDefault="00036B00" w:rsidP="00036B00">
      <w:pPr>
        <w:autoSpaceDE/>
        <w:autoSpaceDN/>
        <w:spacing w:line="276" w:lineRule="auto"/>
        <w:rPr>
          <w:rFonts w:asciiTheme="minorHAnsi" w:eastAsia="Times New Roman" w:hAnsiTheme="minorHAnsi" w:cstheme="minorHAnsi"/>
          <w:sz w:val="19"/>
          <w:szCs w:val="19"/>
          <w:lang w:val="fr-CA" w:eastAsia="fr-CA" w:bidi="ar-SA"/>
        </w:rPr>
      </w:pPr>
    </w:p>
    <w:p w14:paraId="6C6E6CEB" w14:textId="459027D0" w:rsidR="00036B00" w:rsidRDefault="00036B00">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934008" w:rsidRPr="00D17A2C" w14:paraId="3FB35F44" w14:textId="77777777" w:rsidTr="009340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single" w:sz="4" w:space="0" w:color="BFBFBF" w:themeColor="background1" w:themeShade="BF"/>
              <w:right w:val="none" w:sz="0" w:space="0" w:color="auto"/>
            </w:tcBorders>
          </w:tcPr>
          <w:p w14:paraId="2A47AB79" w14:textId="5F5A812D" w:rsidR="00934008" w:rsidRPr="00D17A2C" w:rsidRDefault="00934008" w:rsidP="00934008">
            <w:pPr>
              <w:pStyle w:val="Titre2"/>
              <w:spacing w:after="120"/>
              <w:ind w:left="34" w:firstLine="0"/>
              <w:jc w:val="center"/>
              <w:outlineLvl w:val="1"/>
              <w:rPr>
                <w:rFonts w:ascii="GT Walsheim BAnQ Md" w:hAnsi="GT Walsheim BAnQ Md"/>
                <w:b/>
                <w:bCs/>
                <w:color w:val="636BB0"/>
                <w:sz w:val="28"/>
                <w:szCs w:val="28"/>
              </w:rPr>
            </w:pPr>
            <w:bookmarkStart w:id="40" w:name="_4000"/>
            <w:bookmarkEnd w:id="40"/>
            <w:r w:rsidRPr="00D17A2C">
              <w:rPr>
                <w:rFonts w:ascii="GT Walsheim BAnQ Md" w:hAnsi="GT Walsheim BAnQ Md"/>
                <w:b/>
                <w:bCs/>
                <w:color w:val="636BB0"/>
                <w:sz w:val="28"/>
                <w:szCs w:val="28"/>
              </w:rPr>
              <w:t>4000</w:t>
            </w:r>
          </w:p>
        </w:tc>
        <w:tc>
          <w:tcPr>
            <w:tcW w:w="13324" w:type="dxa"/>
            <w:tcBorders>
              <w:top w:val="none" w:sz="0" w:space="0" w:color="auto"/>
              <w:left w:val="none" w:sz="0" w:space="0" w:color="auto"/>
              <w:bottom w:val="single" w:sz="4" w:space="0" w:color="BFBFBF" w:themeColor="background1" w:themeShade="BF"/>
            </w:tcBorders>
          </w:tcPr>
          <w:p w14:paraId="5410F106" w14:textId="77777777" w:rsidR="00934008" w:rsidRPr="00A313D9" w:rsidRDefault="00934008" w:rsidP="00934008">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A313D9">
              <w:rPr>
                <w:rFonts w:ascii="GT Walsheim BAnQ Md" w:hAnsi="GT Walsheim BAnQ Md"/>
                <w:bCs w:val="0"/>
                <w:color w:val="636BB0"/>
                <w:sz w:val="28"/>
                <w:szCs w:val="28"/>
              </w:rPr>
              <w:t>RESSOURCES MOBILIÈRES ET IMMOBILIÈRES</w:t>
            </w:r>
          </w:p>
          <w:p w14:paraId="3F2D160A" w14:textId="055AF1B1" w:rsidR="00934008" w:rsidRPr="00934008" w:rsidRDefault="00934008" w:rsidP="00934008">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934008">
              <w:rPr>
                <w:rFonts w:ascii="GT Walsheim BAnQ Md" w:hAnsi="GT Walsheim BAnQ Md"/>
                <w:b w:val="0"/>
                <w:bCs w:val="0"/>
                <w:sz w:val="20"/>
                <w:szCs w:val="20"/>
              </w:rPr>
              <w:t xml:space="preserve">Cette section </w:t>
            </w:r>
            <w:r w:rsidR="00413A8C">
              <w:rPr>
                <w:rFonts w:ascii="GT Walsheim BAnQ Md" w:hAnsi="GT Walsheim BAnQ Md"/>
                <w:b w:val="0"/>
                <w:bCs w:val="0"/>
                <w:sz w:val="20"/>
                <w:szCs w:val="20"/>
              </w:rPr>
              <w:t>regroupe</w:t>
            </w:r>
            <w:r w:rsidRPr="00934008">
              <w:rPr>
                <w:rFonts w:ascii="GT Walsheim BAnQ Md" w:hAnsi="GT Walsheim BAnQ Md"/>
                <w:b w:val="0"/>
                <w:bCs w:val="0"/>
                <w:sz w:val="20"/>
                <w:szCs w:val="20"/>
              </w:rPr>
              <w:t xml:space="preserve"> les documents relatifs à la gestion des biens mobiliers et immobiliers appartenant à la communauté religieuse. Le mobilier et le matériel, les véhicules et les biens transportables constituent les biens mobiliers. Les biens immobiliers comprennent les terrains, les immeubles et les infrastructures (y compris les installations telles que les systèmes de chauffage, les ascenseurs, etc.). Les documents concernent tant l’acquisition, l’entretien et la disposition que la tenue de l’inventaire, la sécurité et les fournisseurs de ces biens.</w:t>
            </w:r>
          </w:p>
        </w:tc>
      </w:tr>
      <w:tr w:rsidR="00934008" w:rsidRPr="00D17A2C" w14:paraId="41A53EE4" w14:textId="77777777" w:rsidTr="0093400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shd w:val="clear" w:color="auto" w:fill="auto"/>
          </w:tcPr>
          <w:p w14:paraId="2460070B" w14:textId="70F6CCE6" w:rsidR="00934008" w:rsidRPr="00753328" w:rsidRDefault="00934008" w:rsidP="00934008">
            <w:pPr>
              <w:pStyle w:val="Titre2"/>
              <w:spacing w:before="120" w:after="120"/>
              <w:ind w:left="34" w:firstLine="0"/>
              <w:jc w:val="center"/>
              <w:outlineLvl w:val="1"/>
              <w:rPr>
                <w:rFonts w:ascii="GT Walsheim BAnQ Md" w:hAnsi="GT Walsheim BAnQ Md"/>
                <w:b/>
                <w:bCs/>
                <w:color w:val="636BB0"/>
              </w:rPr>
            </w:pPr>
            <w:bookmarkStart w:id="41" w:name="_4100"/>
            <w:bookmarkEnd w:id="41"/>
            <w:r w:rsidRPr="00753328">
              <w:rPr>
                <w:rFonts w:ascii="GT Walsheim BAnQ Md" w:hAnsi="GT Walsheim BAnQ Md"/>
                <w:b/>
                <w:bCs/>
                <w:color w:val="636BB0"/>
              </w:rPr>
              <w:t>4100</w:t>
            </w:r>
          </w:p>
        </w:tc>
        <w:tc>
          <w:tcPr>
            <w:tcW w:w="13324" w:type="dxa"/>
            <w:tcBorders>
              <w:bottom w:val="nil"/>
            </w:tcBorders>
            <w:shd w:val="clear" w:color="auto" w:fill="auto"/>
          </w:tcPr>
          <w:p w14:paraId="13C036B4" w14:textId="77777777" w:rsidR="00934008" w:rsidRPr="00A313D9" w:rsidRDefault="00934008" w:rsidP="00934008">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Rg" w:hAnsi="GT Walsheim BAnQ Rg"/>
                <w:b/>
                <w:color w:val="636BB0"/>
              </w:rPr>
            </w:pPr>
            <w:r w:rsidRPr="00A313D9">
              <w:rPr>
                <w:rFonts w:ascii="GT Walsheim BAnQ Rg" w:hAnsi="GT Walsheim BAnQ Rg"/>
                <w:b/>
                <w:color w:val="636BB0"/>
              </w:rPr>
              <w:t>Fournisseurs et clients des ressources mobilières et immobilières</w:t>
            </w:r>
          </w:p>
          <w:p w14:paraId="12FAFC14" w14:textId="4FFF4911" w:rsidR="00934008" w:rsidRPr="00A313D9" w:rsidRDefault="00934008" w:rsidP="00934008">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b/>
                <w:bCs/>
                <w:color w:val="636BB0"/>
                <w:sz w:val="28"/>
                <w:szCs w:val="28"/>
              </w:rPr>
            </w:pPr>
            <w:r w:rsidRPr="00A313D9">
              <w:rPr>
                <w:rFonts w:ascii="GT Walsheim BAnQ Rg" w:hAnsi="GT Walsheim BAnQ Rg"/>
                <w:bCs/>
                <w:sz w:val="20"/>
                <w:szCs w:val="20"/>
              </w:rPr>
              <w:t>Documents relatifs aux fournisseurs et aux clients de biens mobiliers et immobiliers de la communauté religieuse.</w:t>
            </w:r>
          </w:p>
        </w:tc>
      </w:tr>
    </w:tbl>
    <w:p w14:paraId="09A1AEE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5E552E3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ABEB466"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11B6B8C" w14:textId="0CF6C103"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3F9A01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A7E8D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0A6C1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EE080F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5C09E2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9804C3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9F95C4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4DBA0F9"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FB563C" w:rsidRPr="00FB563C" w14:paraId="2D04C040" w14:textId="77777777" w:rsidTr="00B52D55">
        <w:trPr>
          <w:trHeight w:val="3316"/>
        </w:trPr>
        <w:tc>
          <w:tcPr>
            <w:tcW w:w="993" w:type="dxa"/>
            <w:tcBorders>
              <w:bottom w:val="single" w:sz="4" w:space="0" w:color="BFBFBF" w:themeColor="background1" w:themeShade="BF"/>
            </w:tcBorders>
          </w:tcPr>
          <w:p w14:paraId="0D32E5B4" w14:textId="33212ED3" w:rsidR="00FB563C" w:rsidRPr="00B52D55" w:rsidRDefault="00FB563C" w:rsidP="00A313D9">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B52D55">
              <w:rPr>
                <w:rFonts w:asciiTheme="minorHAnsi" w:eastAsia="Times New Roman" w:hAnsiTheme="minorHAnsi" w:cstheme="minorHAnsi"/>
                <w:b/>
                <w:color w:val="000000"/>
                <w:sz w:val="19"/>
                <w:szCs w:val="19"/>
                <w:lang w:val="fr-CA" w:eastAsia="fr-CA" w:bidi="ar-SA"/>
              </w:rPr>
              <w:t>4110</w:t>
            </w:r>
          </w:p>
        </w:tc>
        <w:tc>
          <w:tcPr>
            <w:tcW w:w="4682" w:type="dxa"/>
            <w:tcBorders>
              <w:bottom w:val="single" w:sz="4" w:space="0" w:color="BFBFBF" w:themeColor="background1" w:themeShade="BF"/>
            </w:tcBorders>
          </w:tcPr>
          <w:p w14:paraId="74A2F218" w14:textId="77777777" w:rsidR="00FB563C" w:rsidRPr="00FB563C" w:rsidRDefault="00FB563C" w:rsidP="00A313D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fournisseurs</w:t>
            </w:r>
          </w:p>
          <w:p w14:paraId="2A2E7C67" w14:textId="63CFE47A" w:rsidR="00FB563C" w:rsidRDefault="00FB563C" w:rsidP="00A313D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Dossiers relatifs aux fournisseurs, incluant des informations sur les personnes et les entreprises.</w:t>
            </w:r>
          </w:p>
          <w:p w14:paraId="397D0C30" w14:textId="77777777" w:rsidR="00B52D55" w:rsidRPr="00FB563C" w:rsidRDefault="00B52D55" w:rsidP="00A313D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46754A8" w14:textId="77777777" w:rsidR="00FB563C" w:rsidRPr="00FB563C"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52D55">
              <w:rPr>
                <w:rFonts w:asciiTheme="minorHAnsi" w:hAnsiTheme="minorHAnsi" w:cstheme="minorHAnsi"/>
                <w:color w:val="000000"/>
                <w:sz w:val="19"/>
                <w:szCs w:val="19"/>
              </w:rPr>
              <w:t>Catalogues</w:t>
            </w:r>
            <w:r w:rsidRPr="00FB563C">
              <w:rPr>
                <w:rFonts w:asciiTheme="minorHAnsi" w:eastAsia="Times New Roman" w:hAnsiTheme="minorHAnsi" w:cstheme="minorHAnsi"/>
                <w:color w:val="000000"/>
                <w:sz w:val="19"/>
                <w:szCs w:val="19"/>
                <w:lang w:val="fr-CA" w:eastAsia="fr-CA" w:bidi="ar-SA"/>
              </w:rPr>
              <w:t xml:space="preserve"> des biens et services offerts, dépliants, publicités, documentation générale, correspondance, etc. </w:t>
            </w:r>
          </w:p>
          <w:p w14:paraId="58F2E891" w14:textId="77777777" w:rsidR="00FB563C" w:rsidRPr="00FB563C" w:rsidRDefault="00FB563C" w:rsidP="00B52D55">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au nom du fournisseur.</w:t>
            </w:r>
          </w:p>
          <w:p w14:paraId="554C43EE"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contrats avec les fournisseurs sous la cote 1940.</w:t>
            </w:r>
          </w:p>
          <w:p w14:paraId="69D6DA53"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comptes des fournisseurs sous la cote 3520.</w:t>
            </w:r>
          </w:p>
          <w:p w14:paraId="72828C53" w14:textId="77777777" w:rsidR="00FB563C" w:rsidRPr="00FB563C" w:rsidRDefault="00FB563C" w:rsidP="00A313D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soumissions des fournisseurs sous la cote 4210 ou 4310.</w:t>
            </w:r>
          </w:p>
        </w:tc>
        <w:tc>
          <w:tcPr>
            <w:tcW w:w="851" w:type="dxa"/>
            <w:tcBorders>
              <w:bottom w:val="single" w:sz="4" w:space="0" w:color="BFBFBF" w:themeColor="background1" w:themeShade="BF"/>
            </w:tcBorders>
          </w:tcPr>
          <w:p w14:paraId="154E34C1"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4A997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CEE63C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7621A9"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EF6009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80D95F"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102006C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B0BE09"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2772C8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F3CE9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448923B"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1E971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55229E97" w14:textId="77777777" w:rsidR="00A313D9" w:rsidRDefault="00A313D9" w:rsidP="00A313D9">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p>
          <w:p w14:paraId="2396E812" w14:textId="3DCBF92A" w:rsidR="00FB563C" w:rsidRPr="00FB563C" w:rsidRDefault="00FB563C" w:rsidP="00A313D9">
            <w:pPr>
              <w:pBdr>
                <w:top w:val="nil"/>
                <w:left w:val="nil"/>
                <w:bottom w:val="nil"/>
                <w:right w:val="nil"/>
                <w:between w:val="nil"/>
              </w:pBdr>
              <w:autoSpaceDE/>
              <w:autoSpaceDN/>
              <w:ind w:left="348" w:right="277"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A313D9">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11"/>
                <w:id w:val="-784420600"/>
              </w:sdtPr>
              <w:sdtEndPr/>
              <w:sdtContent/>
            </w:sdt>
            <w:sdt>
              <w:sdtPr>
                <w:rPr>
                  <w:rFonts w:asciiTheme="minorHAnsi" w:eastAsia="Times New Roman" w:hAnsiTheme="minorHAnsi" w:cstheme="minorHAnsi"/>
                  <w:sz w:val="19"/>
                  <w:szCs w:val="19"/>
                  <w:lang w:val="fr-CA" w:eastAsia="fr-CA" w:bidi="ar-SA"/>
                </w:rPr>
                <w:tag w:val="goog_rdk_12"/>
                <w:id w:val="-261148278"/>
              </w:sdtPr>
              <w:sdtEndPr/>
              <w:sdtContent/>
            </w:sdt>
            <w:r w:rsidRPr="00FB563C">
              <w:rPr>
                <w:rFonts w:asciiTheme="minorHAnsi" w:eastAsia="Times New Roman" w:hAnsiTheme="minorHAnsi" w:cstheme="minorHAnsi"/>
                <w:color w:val="000000"/>
                <w:sz w:val="19"/>
                <w:szCs w:val="19"/>
                <w:lang w:val="fr-CA" w:eastAsia="fr-CA" w:bidi="ar-SA"/>
              </w:rPr>
              <w:t>Tant que les documents sont utiles.</w:t>
            </w:r>
          </w:p>
          <w:p w14:paraId="6F51B7CA" w14:textId="77777777" w:rsidR="00FB563C" w:rsidRPr="00FB563C" w:rsidRDefault="00FB563C" w:rsidP="00A313D9">
            <w:pPr>
              <w:pBdr>
                <w:top w:val="nil"/>
                <w:left w:val="nil"/>
                <w:bottom w:val="nil"/>
                <w:right w:val="nil"/>
                <w:between w:val="nil"/>
              </w:pBdr>
              <w:autoSpaceDE/>
              <w:autoSpaceDN/>
              <w:ind w:left="106" w:hanging="348"/>
              <w:rPr>
                <w:rFonts w:asciiTheme="minorHAnsi" w:eastAsia="Times New Roman" w:hAnsiTheme="minorHAnsi" w:cstheme="minorHAnsi"/>
                <w:color w:val="000000"/>
                <w:sz w:val="19"/>
                <w:szCs w:val="19"/>
                <w:lang w:val="fr-CA" w:eastAsia="fr-CA" w:bidi="ar-SA"/>
              </w:rPr>
            </w:pPr>
          </w:p>
        </w:tc>
      </w:tr>
      <w:tr w:rsidR="00B52D55" w:rsidRPr="00B52D55" w14:paraId="616570DD" w14:textId="77777777" w:rsidTr="00B52D55">
        <w:trPr>
          <w:trHeight w:val="58"/>
        </w:trPr>
        <w:tc>
          <w:tcPr>
            <w:tcW w:w="993" w:type="dxa"/>
            <w:tcBorders>
              <w:right w:val="nil"/>
            </w:tcBorders>
          </w:tcPr>
          <w:p w14:paraId="19F47E1F" w14:textId="77777777" w:rsidR="00B52D55" w:rsidRPr="00B52D55" w:rsidRDefault="00B52D55" w:rsidP="00B52D55">
            <w:pPr>
              <w:pBdr>
                <w:top w:val="nil"/>
                <w:left w:val="nil"/>
                <w:bottom w:val="nil"/>
                <w:right w:val="nil"/>
                <w:between w:val="nil"/>
              </w:pBdr>
              <w:autoSpaceDE/>
              <w:autoSpaceDN/>
              <w:ind w:left="-12" w:firstLine="12"/>
              <w:jc w:val="center"/>
              <w:rPr>
                <w:rFonts w:eastAsia="Times New Roman"/>
                <w:bCs/>
                <w:color w:val="000000"/>
                <w:sz w:val="10"/>
                <w:szCs w:val="10"/>
                <w:lang w:val="fr-CA" w:eastAsia="fr-CA" w:bidi="ar-SA"/>
              </w:rPr>
            </w:pPr>
          </w:p>
        </w:tc>
        <w:tc>
          <w:tcPr>
            <w:tcW w:w="4682" w:type="dxa"/>
            <w:tcBorders>
              <w:left w:val="nil"/>
              <w:right w:val="nil"/>
            </w:tcBorders>
          </w:tcPr>
          <w:p w14:paraId="53972B8D" w14:textId="77777777" w:rsidR="00B52D55" w:rsidRPr="00B52D55" w:rsidRDefault="00B52D55" w:rsidP="00B52D55">
            <w:pPr>
              <w:pBdr>
                <w:top w:val="nil"/>
                <w:left w:val="nil"/>
                <w:bottom w:val="nil"/>
                <w:right w:val="nil"/>
                <w:between w:val="nil"/>
              </w:pBdr>
              <w:autoSpaceDE/>
              <w:autoSpaceDN/>
              <w:jc w:val="both"/>
              <w:rPr>
                <w:rFonts w:eastAsia="Times New Roman"/>
                <w:bCs/>
                <w:color w:val="000000"/>
                <w:sz w:val="10"/>
                <w:szCs w:val="10"/>
                <w:lang w:val="fr-CA" w:eastAsia="fr-CA" w:bidi="ar-SA"/>
              </w:rPr>
            </w:pPr>
          </w:p>
        </w:tc>
        <w:tc>
          <w:tcPr>
            <w:tcW w:w="851" w:type="dxa"/>
            <w:tcBorders>
              <w:left w:val="nil"/>
              <w:right w:val="nil"/>
            </w:tcBorders>
          </w:tcPr>
          <w:p w14:paraId="696E9437"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238F392"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6DE50FF6"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7A24E1A"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789AE720"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9A1B2DB" w14:textId="77777777" w:rsidR="00B52D55" w:rsidRPr="00B52D55" w:rsidRDefault="00B52D55" w:rsidP="00B52D55">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B575BB0" w14:textId="77777777" w:rsidR="00B52D55" w:rsidRPr="00B52D55" w:rsidRDefault="00B52D55" w:rsidP="00B52D55">
            <w:pPr>
              <w:pBdr>
                <w:top w:val="nil"/>
                <w:left w:val="nil"/>
                <w:bottom w:val="nil"/>
                <w:right w:val="nil"/>
                <w:between w:val="nil"/>
              </w:pBdr>
              <w:autoSpaceDE/>
              <w:autoSpaceDN/>
              <w:ind w:left="348" w:right="277" w:hanging="348"/>
              <w:rPr>
                <w:rFonts w:eastAsia="Times New Roman"/>
                <w:bCs/>
                <w:color w:val="000000"/>
                <w:sz w:val="10"/>
                <w:szCs w:val="10"/>
                <w:lang w:val="fr-CA" w:eastAsia="fr-CA" w:bidi="ar-SA"/>
              </w:rPr>
            </w:pPr>
          </w:p>
        </w:tc>
      </w:tr>
      <w:tr w:rsidR="00FB563C" w:rsidRPr="00FB563C" w14:paraId="62B1A8E5" w14:textId="77777777" w:rsidTr="00B52D55">
        <w:trPr>
          <w:trHeight w:val="2226"/>
        </w:trPr>
        <w:tc>
          <w:tcPr>
            <w:tcW w:w="993" w:type="dxa"/>
          </w:tcPr>
          <w:p w14:paraId="2A501CDC" w14:textId="77777777" w:rsidR="00FB563C" w:rsidRPr="00B52D55" w:rsidRDefault="00FB563C" w:rsidP="00A313D9">
            <w:pPr>
              <w:pBdr>
                <w:top w:val="nil"/>
                <w:left w:val="nil"/>
                <w:bottom w:val="nil"/>
                <w:right w:val="nil"/>
                <w:between w:val="nil"/>
              </w:pBdr>
              <w:autoSpaceDE/>
              <w:autoSpaceDN/>
              <w:ind w:left="-12" w:firstLine="12"/>
              <w:jc w:val="center"/>
              <w:rPr>
                <w:rFonts w:asciiTheme="minorHAnsi" w:eastAsia="Times New Roman" w:hAnsiTheme="minorHAnsi" w:cstheme="minorHAnsi"/>
                <w:b/>
                <w:color w:val="000000"/>
                <w:sz w:val="19"/>
                <w:szCs w:val="19"/>
                <w:lang w:val="fr-CA" w:eastAsia="fr-CA" w:bidi="ar-SA"/>
              </w:rPr>
            </w:pPr>
            <w:r w:rsidRPr="00B52D55">
              <w:rPr>
                <w:rFonts w:asciiTheme="minorHAnsi" w:eastAsia="Times New Roman" w:hAnsiTheme="minorHAnsi" w:cstheme="minorHAnsi"/>
                <w:b/>
                <w:color w:val="000000"/>
                <w:sz w:val="19"/>
                <w:szCs w:val="19"/>
                <w:lang w:val="fr-CA" w:eastAsia="fr-CA" w:bidi="ar-SA"/>
              </w:rPr>
              <w:t>4120</w:t>
            </w:r>
          </w:p>
        </w:tc>
        <w:tc>
          <w:tcPr>
            <w:tcW w:w="4682" w:type="dxa"/>
          </w:tcPr>
          <w:p w14:paraId="5E6FF3F2" w14:textId="77777777"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clients</w:t>
            </w:r>
          </w:p>
          <w:p w14:paraId="07EE6475" w14:textId="168B03AF"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Dossiers relatifs aux clients auxquels la communauté offre ses </w:t>
            </w:r>
            <w:sdt>
              <w:sdtPr>
                <w:rPr>
                  <w:rFonts w:asciiTheme="minorHAnsi" w:eastAsia="Times New Roman" w:hAnsiTheme="minorHAnsi" w:cstheme="minorHAnsi"/>
                  <w:sz w:val="19"/>
                  <w:szCs w:val="19"/>
                  <w:lang w:val="fr-CA" w:eastAsia="fr-CA" w:bidi="ar-SA"/>
                </w:rPr>
                <w:tag w:val="goog_rdk_13"/>
                <w:id w:val="1664346759"/>
              </w:sdtPr>
              <w:sdtEndPr/>
              <w:sdtContent/>
            </w:sdt>
            <w:sdt>
              <w:sdtPr>
                <w:rPr>
                  <w:rFonts w:asciiTheme="minorHAnsi" w:eastAsia="Times New Roman" w:hAnsiTheme="minorHAnsi" w:cstheme="minorHAnsi"/>
                  <w:sz w:val="19"/>
                  <w:szCs w:val="19"/>
                  <w:lang w:val="fr-CA" w:eastAsia="fr-CA" w:bidi="ar-SA"/>
                </w:rPr>
                <w:tag w:val="goog_rdk_14"/>
                <w:id w:val="-1255361060"/>
              </w:sdtPr>
              <w:sdtEndPr/>
              <w:sdtContent/>
            </w:sdt>
            <w:sdt>
              <w:sdtPr>
                <w:rPr>
                  <w:rFonts w:asciiTheme="minorHAnsi" w:eastAsia="Times New Roman" w:hAnsiTheme="minorHAnsi" w:cstheme="minorHAnsi"/>
                  <w:sz w:val="19"/>
                  <w:szCs w:val="19"/>
                  <w:lang w:val="fr-CA" w:eastAsia="fr-CA" w:bidi="ar-SA"/>
                </w:rPr>
                <w:tag w:val="goog_rdk_15"/>
                <w:id w:val="669534547"/>
              </w:sdtPr>
              <w:sdtEndPr/>
              <w:sdtContent/>
            </w:sdt>
            <w:r w:rsidRPr="00FB563C">
              <w:rPr>
                <w:rFonts w:asciiTheme="minorHAnsi" w:eastAsia="Times New Roman" w:hAnsiTheme="minorHAnsi" w:cstheme="minorHAnsi"/>
                <w:color w:val="000000"/>
                <w:sz w:val="19"/>
                <w:szCs w:val="19"/>
                <w:lang w:val="fr-CA" w:eastAsia="fr-CA" w:bidi="ar-SA"/>
              </w:rPr>
              <w:t>ressources mobilières et immobilières (location des chambres et locaux, prêt, etc.).</w:t>
            </w:r>
          </w:p>
          <w:p w14:paraId="5F90924D" w14:textId="77777777" w:rsidR="00FB563C" w:rsidRPr="00FB563C" w:rsidRDefault="00FB563C" w:rsidP="00A313D9">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p>
          <w:p w14:paraId="48497DD9" w14:textId="77777777" w:rsidR="00FB563C" w:rsidRPr="00FB563C" w:rsidRDefault="00FB563C" w:rsidP="00B52D55">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documents au nom du </w:t>
            </w:r>
            <w:sdt>
              <w:sdtPr>
                <w:rPr>
                  <w:rFonts w:asciiTheme="minorHAnsi" w:eastAsia="Times New Roman" w:hAnsiTheme="minorHAnsi" w:cstheme="minorHAnsi"/>
                  <w:sz w:val="19"/>
                  <w:szCs w:val="19"/>
                  <w:lang w:val="fr-CA" w:eastAsia="fr-CA" w:bidi="ar-SA"/>
                </w:rPr>
                <w:tag w:val="goog_rdk_16"/>
                <w:id w:val="991766529"/>
              </w:sdtPr>
              <w:sdtEndPr/>
              <w:sdtContent/>
            </w:sdt>
            <w:sdt>
              <w:sdtPr>
                <w:rPr>
                  <w:rFonts w:asciiTheme="minorHAnsi" w:eastAsia="Times New Roman" w:hAnsiTheme="minorHAnsi" w:cstheme="minorHAnsi"/>
                  <w:sz w:val="19"/>
                  <w:szCs w:val="19"/>
                  <w:lang w:val="fr-CA" w:eastAsia="fr-CA" w:bidi="ar-SA"/>
                </w:rPr>
                <w:tag w:val="goog_rdk_17"/>
                <w:id w:val="262189602"/>
              </w:sdtPr>
              <w:sdtEndPr/>
              <w:sdtContent/>
            </w:sdt>
            <w:r w:rsidRPr="00FB563C">
              <w:rPr>
                <w:rFonts w:asciiTheme="minorHAnsi" w:eastAsia="Times New Roman" w:hAnsiTheme="minorHAnsi" w:cstheme="minorHAnsi"/>
                <w:color w:val="000000"/>
                <w:sz w:val="19"/>
                <w:szCs w:val="19"/>
                <w:lang w:val="fr-CA" w:eastAsia="fr-CA" w:bidi="ar-SA"/>
              </w:rPr>
              <w:t>client.</w:t>
            </w:r>
          </w:p>
          <w:p w14:paraId="7A9AD9C9" w14:textId="77777777" w:rsidR="00FB563C" w:rsidRPr="00FB563C" w:rsidRDefault="00FB563C" w:rsidP="00B52D55">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contrats avec les clients sous la cote 1940.</w:t>
            </w:r>
          </w:p>
          <w:p w14:paraId="2EDD0C4A" w14:textId="3920CB75" w:rsidR="00FB563C" w:rsidRPr="00FB563C" w:rsidRDefault="00FB563C" w:rsidP="00B52D55">
            <w:pPr>
              <w:pBdr>
                <w:top w:val="nil"/>
                <w:left w:val="nil"/>
                <w:bottom w:val="nil"/>
                <w:right w:val="nil"/>
                <w:between w:val="nil"/>
              </w:pBdr>
              <w:autoSpaceDE/>
              <w:autoSpaceDN/>
              <w:spacing w:after="120"/>
              <w:jc w:val="both"/>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comptes clients sous la cote 3410.</w:t>
            </w:r>
          </w:p>
        </w:tc>
        <w:tc>
          <w:tcPr>
            <w:tcW w:w="851" w:type="dxa"/>
          </w:tcPr>
          <w:p w14:paraId="712D366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8C8D6A"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11A1BB6"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A5E6DE"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4968CA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9E600C"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0CD783F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EDE81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3BED2933"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524C8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344E2644"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1ECF07" w14:textId="77777777" w:rsidR="00FB563C" w:rsidRPr="00FB563C" w:rsidRDefault="00FB563C" w:rsidP="00A313D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64A7C341" w14:textId="77777777" w:rsidR="00A313D9" w:rsidRDefault="00A313D9" w:rsidP="00B321B5">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79F90E97" w14:textId="7C7D0EA5" w:rsidR="00FB563C" w:rsidRPr="00FB563C" w:rsidRDefault="00FB563C" w:rsidP="00B321B5">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A313D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documents sont utiles ou jusqu’à la fin de la relation d’affaires.</w:t>
            </w:r>
          </w:p>
        </w:tc>
      </w:tr>
    </w:tbl>
    <w:p w14:paraId="3935AD73" w14:textId="77777777" w:rsidR="00B52D55" w:rsidRDefault="00B52D55">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9"/>
      </w:tblGrid>
      <w:tr w:rsidR="00FB563C" w:rsidRPr="00FB563C" w14:paraId="63762B38" w14:textId="77777777" w:rsidTr="003E4CAB">
        <w:trPr>
          <w:trHeight w:val="384"/>
        </w:trPr>
        <w:tc>
          <w:tcPr>
            <w:tcW w:w="993" w:type="dxa"/>
          </w:tcPr>
          <w:p w14:paraId="1D3C245B" w14:textId="62A3991C" w:rsidR="00FB563C" w:rsidRPr="007372D1" w:rsidRDefault="00FB563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2" w:name="_4200"/>
            <w:bookmarkEnd w:id="42"/>
            <w:r w:rsidRPr="007372D1">
              <w:rPr>
                <w:rFonts w:ascii="GT Walsheim BAnQ Md" w:hAnsi="GT Walsheim BAnQ Md"/>
                <w:color w:val="636BB0"/>
              </w:rPr>
              <w:t>4200</w:t>
            </w:r>
          </w:p>
        </w:tc>
        <w:tc>
          <w:tcPr>
            <w:tcW w:w="13329" w:type="dxa"/>
          </w:tcPr>
          <w:p w14:paraId="274B6AB0" w14:textId="77777777" w:rsidR="00FB563C" w:rsidRPr="003E4CAB" w:rsidRDefault="00FB563C" w:rsidP="003E4CAB">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FB563C">
              <w:rPr>
                <w:rFonts w:asciiTheme="minorHAnsi" w:eastAsia="Times New Roman" w:hAnsiTheme="minorHAnsi" w:cstheme="minorHAnsi"/>
                <w:b/>
                <w:color w:val="000000"/>
                <w:sz w:val="19"/>
                <w:szCs w:val="19"/>
                <w:lang w:val="fr-CA" w:eastAsia="fr-CA" w:bidi="ar-SA"/>
              </w:rPr>
              <w:t xml:space="preserve"> </w:t>
            </w:r>
            <w:r w:rsidRPr="003E4CAB">
              <w:rPr>
                <w:rFonts w:ascii="GT Walsheim BAnQ Rg" w:hAnsi="GT Walsheim BAnQ Rg"/>
                <w:b/>
                <w:color w:val="636BB0"/>
                <w:sz w:val="24"/>
                <w:szCs w:val="24"/>
              </w:rPr>
              <w:t>Gestion des biens mobiliers</w:t>
            </w:r>
          </w:p>
          <w:p w14:paraId="13489B30" w14:textId="77777777" w:rsidR="00FB563C" w:rsidRPr="003E4CAB" w:rsidRDefault="00FB563C" w:rsidP="003E4CAB">
            <w:pPr>
              <w:pBdr>
                <w:top w:val="nil"/>
                <w:left w:val="nil"/>
                <w:bottom w:val="nil"/>
                <w:right w:val="nil"/>
                <w:between w:val="nil"/>
              </w:pBdr>
              <w:autoSpaceDE/>
              <w:autoSpaceDN/>
              <w:spacing w:after="120"/>
              <w:ind w:left="108"/>
              <w:rPr>
                <w:rFonts w:asciiTheme="minorHAnsi" w:eastAsia="Times New Roman" w:hAnsiTheme="minorHAnsi" w:cstheme="minorHAnsi"/>
                <w:color w:val="000000"/>
                <w:sz w:val="20"/>
                <w:szCs w:val="20"/>
                <w:lang w:val="fr-CA" w:eastAsia="fr-CA" w:bidi="ar-SA"/>
              </w:rPr>
            </w:pPr>
            <w:r w:rsidRPr="003E4CAB">
              <w:rPr>
                <w:rFonts w:asciiTheme="minorHAnsi" w:eastAsia="Times New Roman" w:hAnsiTheme="minorHAnsi" w:cstheme="minorHAnsi"/>
                <w:color w:val="000000"/>
                <w:sz w:val="20"/>
                <w:szCs w:val="20"/>
                <w:lang w:val="fr-CA" w:eastAsia="fr-CA" w:bidi="ar-SA"/>
              </w:rPr>
              <w:t>Dossiers relatifs à l’acquisition, à l’utilisation, à la disposition ainsi qu’à la gestion et à l’entretien des ressources mobilières de la communauté religieuse.</w:t>
            </w:r>
          </w:p>
        </w:tc>
      </w:tr>
    </w:tbl>
    <w:p w14:paraId="698B72D7"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4CCAEACA"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C1A0A9"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3D4538" w14:textId="71573BEC"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95364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513AB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45181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CB97C3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DE8E9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F10029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43FC08E"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F9E341B"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4687"/>
        <w:gridCol w:w="851"/>
        <w:gridCol w:w="992"/>
        <w:gridCol w:w="709"/>
        <w:gridCol w:w="567"/>
        <w:gridCol w:w="567"/>
        <w:gridCol w:w="992"/>
        <w:gridCol w:w="3969"/>
      </w:tblGrid>
      <w:tr w:rsidR="00B52D55" w:rsidRPr="00FB563C" w14:paraId="0DF6D84A" w14:textId="77777777" w:rsidTr="008D2F93">
        <w:trPr>
          <w:trHeight w:val="3418"/>
        </w:trPr>
        <w:tc>
          <w:tcPr>
            <w:tcW w:w="988" w:type="dxa"/>
            <w:tcBorders>
              <w:bottom w:val="single" w:sz="4" w:space="0" w:color="BFBFBF" w:themeColor="background1" w:themeShade="BF"/>
            </w:tcBorders>
          </w:tcPr>
          <w:p w14:paraId="4764F8AE" w14:textId="3C5BD0A5"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4210</w:t>
            </w:r>
          </w:p>
        </w:tc>
        <w:tc>
          <w:tcPr>
            <w:tcW w:w="4687" w:type="dxa"/>
            <w:tcBorders>
              <w:bottom w:val="single" w:sz="4" w:space="0" w:color="BFBFBF" w:themeColor="background1" w:themeShade="BF"/>
            </w:tcBorders>
          </w:tcPr>
          <w:p w14:paraId="07A5164A" w14:textId="77777777" w:rsidR="00FB563C" w:rsidRPr="00FB563C" w:rsidRDefault="00FB563C" w:rsidP="00995BF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Acquisition</w:t>
            </w:r>
            <w:sdt>
              <w:sdtPr>
                <w:rPr>
                  <w:rFonts w:asciiTheme="minorHAnsi" w:eastAsia="Times New Roman" w:hAnsiTheme="minorHAnsi" w:cstheme="minorHAnsi"/>
                  <w:sz w:val="19"/>
                  <w:szCs w:val="19"/>
                  <w:lang w:val="fr-CA" w:eastAsia="fr-CA" w:bidi="ar-SA"/>
                </w:rPr>
                <w:tag w:val="goog_rdk_21"/>
                <w:id w:val="-1386478855"/>
              </w:sdtPr>
              <w:sdtEndPr/>
              <w:sdtContent/>
            </w:sdt>
            <w:r w:rsidRPr="00FB563C">
              <w:rPr>
                <w:rFonts w:asciiTheme="minorHAnsi" w:eastAsia="Times New Roman" w:hAnsiTheme="minorHAnsi" w:cstheme="minorHAnsi"/>
                <w:b/>
                <w:color w:val="000000"/>
                <w:sz w:val="19"/>
                <w:szCs w:val="19"/>
                <w:lang w:val="fr-CA" w:eastAsia="fr-CA" w:bidi="ar-SA"/>
              </w:rPr>
              <w:t xml:space="preserve"> et disposition des biens mobiliers</w:t>
            </w:r>
          </w:p>
          <w:p w14:paraId="6354B7A6" w14:textId="67DD21DB" w:rsidR="00FB563C" w:rsidRDefault="00FB563C" w:rsidP="00995BF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l’analyse des besoins, à l’acquisition, à la location, au prêt et à la vente de mobilier, d’équipement ou de matériel.</w:t>
            </w:r>
          </w:p>
          <w:p w14:paraId="0823FC6B" w14:textId="3543CC9A" w:rsidR="00B52D55" w:rsidRPr="00FB563C" w:rsidRDefault="00B52D55" w:rsidP="00B52D55">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44163FEF" w14:textId="0DDB848A"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 xml:space="preserve">Appels d’offres, cahiers des charges, soumissions retenues, réquisitions, </w:t>
            </w:r>
            <w:sdt>
              <w:sdtPr>
                <w:rPr>
                  <w:rFonts w:asciiTheme="minorHAnsi" w:hAnsiTheme="minorHAnsi" w:cstheme="minorHAnsi"/>
                  <w:color w:val="000000"/>
                  <w:sz w:val="19"/>
                  <w:szCs w:val="19"/>
                </w:rPr>
                <w:tag w:val="goog_rdk_22"/>
                <w:id w:val="-1910996080"/>
              </w:sdtPr>
              <w:sdtEndPr/>
              <w:sdtContent/>
            </w:sdt>
            <w:sdt>
              <w:sdtPr>
                <w:rPr>
                  <w:rFonts w:asciiTheme="minorHAnsi" w:hAnsiTheme="minorHAnsi" w:cstheme="minorHAnsi"/>
                  <w:color w:val="000000"/>
                  <w:sz w:val="19"/>
                  <w:szCs w:val="19"/>
                </w:rPr>
                <w:tag w:val="goog_rdk_23"/>
                <w:id w:val="-2091999559"/>
              </w:sdtPr>
              <w:sdtEndPr/>
              <w:sdtContent/>
            </w:sdt>
            <w:r w:rsidRPr="00B52D55">
              <w:rPr>
                <w:rFonts w:asciiTheme="minorHAnsi" w:hAnsiTheme="minorHAnsi" w:cstheme="minorHAnsi"/>
                <w:color w:val="000000"/>
                <w:sz w:val="19"/>
                <w:szCs w:val="19"/>
              </w:rPr>
              <w:t>bons de commande, guides, manuels d’entretien</w:t>
            </w:r>
            <w:r w:rsidR="006B40B8">
              <w:rPr>
                <w:rFonts w:asciiTheme="minorHAnsi" w:hAnsiTheme="minorHAnsi" w:cstheme="minorHAnsi"/>
                <w:color w:val="000000"/>
                <w:sz w:val="19"/>
                <w:szCs w:val="19"/>
              </w:rPr>
              <w:t>, plans des biens capitalisables</w:t>
            </w:r>
            <w:r w:rsidRPr="00B52D55">
              <w:rPr>
                <w:rFonts w:asciiTheme="minorHAnsi" w:hAnsiTheme="minorHAnsi" w:cstheme="minorHAnsi"/>
                <w:color w:val="000000"/>
                <w:sz w:val="19"/>
                <w:szCs w:val="19"/>
              </w:rPr>
              <w:t xml:space="preserve">, </w:t>
            </w:r>
            <w:sdt>
              <w:sdtPr>
                <w:rPr>
                  <w:rFonts w:asciiTheme="minorHAnsi" w:hAnsiTheme="minorHAnsi" w:cstheme="minorHAnsi"/>
                  <w:color w:val="000000"/>
                  <w:sz w:val="19"/>
                  <w:szCs w:val="19"/>
                </w:rPr>
                <w:tag w:val="goog_rdk_24"/>
                <w:id w:val="454681300"/>
              </w:sdtPr>
              <w:sdtEndPr/>
              <w:sdtContent/>
            </w:sdt>
            <w:r w:rsidRPr="00B52D55">
              <w:rPr>
                <w:rFonts w:asciiTheme="minorHAnsi" w:hAnsiTheme="minorHAnsi" w:cstheme="minorHAnsi"/>
                <w:color w:val="000000"/>
                <w:sz w:val="19"/>
                <w:szCs w:val="19"/>
              </w:rPr>
              <w:t>etc.</w:t>
            </w:r>
          </w:p>
          <w:p w14:paraId="249F8B7E" w14:textId="743751CA"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Soumissions non retenues.</w:t>
            </w:r>
          </w:p>
          <w:p w14:paraId="17B7282F" w14:textId="4FA3C2E2" w:rsidR="00FB563C" w:rsidRPr="00B52D55" w:rsidRDefault="00FB563C" w:rsidP="00B52D5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hAnsiTheme="minorHAnsi" w:cstheme="minorHAnsi"/>
                <w:color w:val="000000"/>
                <w:sz w:val="19"/>
                <w:szCs w:val="19"/>
              </w:rPr>
            </w:pPr>
            <w:r w:rsidRPr="00B52D55">
              <w:rPr>
                <w:rFonts w:asciiTheme="minorHAnsi" w:hAnsiTheme="minorHAnsi" w:cstheme="minorHAnsi"/>
                <w:color w:val="000000"/>
                <w:sz w:val="19"/>
                <w:szCs w:val="19"/>
              </w:rPr>
              <w:t>Garanties.</w:t>
            </w:r>
          </w:p>
          <w:p w14:paraId="0F70BA0B" w14:textId="5AB0832F" w:rsidR="00FB563C" w:rsidRPr="00FB563C" w:rsidRDefault="00FB563C"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729DF6C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115F1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27A397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FA8B7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7C4AE1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F57AE1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BEFE0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83D9C1"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317887"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25140F" w14:textId="40A58D39"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2A2793CF" w14:textId="34E1E42D" w:rsidR="000E73D2" w:rsidRDefault="000E73D2"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DD5404" w14:textId="77777777" w:rsidR="00F142FF" w:rsidRDefault="000E73D2"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br/>
            </w:r>
          </w:p>
          <w:p w14:paraId="1F0D5C78" w14:textId="3AD0586E"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16BA62AB" w14:textId="77777777" w:rsidR="00B52D55" w:rsidRPr="00FB563C"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A139A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6A2D1E7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F5DB65"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EEA5A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BE52A8" w14:textId="77777777" w:rsidR="00B52D55" w:rsidRDefault="00E70B0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8"/>
                <w:id w:val="788169596"/>
              </w:sdtPr>
              <w:sdtEndPr/>
              <w:sdtContent/>
            </w:sdt>
          </w:p>
          <w:p w14:paraId="6CD8F1DF"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5F56E4F1" w14:textId="6C7FBF2F"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r w:rsidR="000E73D2">
              <w:rPr>
                <w:rFonts w:asciiTheme="minorHAnsi" w:eastAsia="Times New Roman" w:hAnsiTheme="minorHAnsi" w:cstheme="minorHAnsi"/>
                <w:color w:val="000000"/>
                <w:sz w:val="19"/>
                <w:szCs w:val="19"/>
                <w:lang w:val="fr-CA" w:eastAsia="fr-CA" w:bidi="ar-SA"/>
              </w:rPr>
              <w:br/>
            </w:r>
            <w:r w:rsidR="000E73D2">
              <w:rPr>
                <w:rFonts w:asciiTheme="minorHAnsi" w:eastAsia="Times New Roman" w:hAnsiTheme="minorHAnsi" w:cstheme="minorHAnsi"/>
                <w:color w:val="000000"/>
                <w:sz w:val="19"/>
                <w:szCs w:val="19"/>
                <w:lang w:val="fr-CA" w:eastAsia="fr-CA" w:bidi="ar-SA"/>
              </w:rPr>
              <w:br/>
            </w:r>
          </w:p>
          <w:p w14:paraId="00CE50C3"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C3F666" w14:textId="76ED1868"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6DAAA858"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ED08876" w14:textId="35E6ADEA"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310FF5C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5598A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CD4C8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C8252D" w14:textId="77777777" w:rsidR="00B52D55" w:rsidRDefault="00E70B0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31"/>
                <w:id w:val="2086109827"/>
              </w:sdtPr>
              <w:sdtEndPr/>
              <w:sdtContent/>
            </w:sdt>
          </w:p>
          <w:p w14:paraId="38B40E0F"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p>
          <w:p w14:paraId="00FEA4ED" w14:textId="3AFE34C7" w:rsid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r w:rsidR="000E73D2">
              <w:rPr>
                <w:rFonts w:asciiTheme="minorHAnsi" w:eastAsia="Times New Roman" w:hAnsiTheme="minorHAnsi" w:cstheme="minorHAnsi"/>
                <w:color w:val="000000"/>
                <w:sz w:val="19"/>
                <w:szCs w:val="19"/>
                <w:lang w:val="fr-CA" w:eastAsia="fr-CA" w:bidi="ar-SA"/>
              </w:rPr>
              <w:br/>
            </w:r>
            <w:r w:rsidR="000E73D2">
              <w:rPr>
                <w:rFonts w:asciiTheme="minorHAnsi" w:eastAsia="Times New Roman" w:hAnsiTheme="minorHAnsi" w:cstheme="minorHAnsi"/>
                <w:color w:val="000000"/>
                <w:sz w:val="19"/>
                <w:szCs w:val="19"/>
                <w:lang w:val="fr-CA" w:eastAsia="fr-CA" w:bidi="ar-SA"/>
              </w:rPr>
              <w:br/>
            </w:r>
          </w:p>
          <w:p w14:paraId="529421B0"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978037" w14:textId="05FCE970" w:rsidR="00B52D55"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F24707C" w14:textId="77777777" w:rsidR="00B52D55" w:rsidRDefault="00B52D55"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80AFE3" w14:textId="47093CF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14E8823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D931C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57946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FB7C4B"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770670"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E52FF3" w14:textId="0ADC2B55"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326D52C6"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0D3313"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9A8C44" w14:textId="77777777" w:rsidR="00F142FF" w:rsidRDefault="00F142FF"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CF9155" w14:textId="17DD4486" w:rsidR="00995BF9"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1FD15815" w14:textId="77777777" w:rsidR="00995BF9" w:rsidRDefault="00995BF9"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6D1BC5" w14:textId="6707583F"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F99B902"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35F432E"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731CEFC"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6B3B710"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485A22BA" w14:textId="77777777" w:rsidR="0040103B" w:rsidRDefault="0040103B"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4CF336D" w14:textId="578299FB"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 vie du bien.</w:t>
            </w:r>
          </w:p>
          <w:p w14:paraId="5647CCE3" w14:textId="77777777" w:rsidR="000E73D2" w:rsidRDefault="000E73D2"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0BF4B4CB" w14:textId="1A62AB06"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33"/>
                <w:id w:val="878909415"/>
              </w:sdtPr>
              <w:sdtEndPr/>
              <w:sdtContent/>
            </w:sdt>
            <w:r w:rsidR="0040103B">
              <w:rPr>
                <w:rFonts w:asciiTheme="minorHAnsi" w:eastAsia="Times New Roman" w:hAnsiTheme="minorHAnsi" w:cstheme="minorHAnsi"/>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garanties sont en vigueur.</w:t>
            </w:r>
          </w:p>
          <w:p w14:paraId="63143F42" w14:textId="77777777" w:rsidR="000E73D2" w:rsidRDefault="000E73D2"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63D6754" w14:textId="1B8BF3CA"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Conserver les soumissions retenues, les cahiers </w:t>
            </w:r>
            <w:sdt>
              <w:sdtPr>
                <w:rPr>
                  <w:rFonts w:asciiTheme="minorHAnsi" w:eastAsia="Times New Roman" w:hAnsiTheme="minorHAnsi" w:cstheme="minorHAnsi"/>
                  <w:sz w:val="19"/>
                  <w:szCs w:val="19"/>
                  <w:lang w:val="fr-CA" w:eastAsia="fr-CA" w:bidi="ar-SA"/>
                </w:rPr>
                <w:tag w:val="goog_rdk_37"/>
                <w:id w:val="-2029015103"/>
              </w:sdtPr>
              <w:sdtEndPr/>
              <w:sdtContent/>
            </w:sdt>
            <w:sdt>
              <w:sdtPr>
                <w:rPr>
                  <w:rFonts w:asciiTheme="minorHAnsi" w:eastAsia="Times New Roman" w:hAnsiTheme="minorHAnsi" w:cstheme="minorHAnsi"/>
                  <w:sz w:val="19"/>
                  <w:szCs w:val="19"/>
                  <w:lang w:val="fr-CA" w:eastAsia="fr-CA" w:bidi="ar-SA"/>
                </w:rPr>
                <w:tag w:val="goog_rdk_38"/>
                <w:id w:val="-683820785"/>
              </w:sdtPr>
              <w:sdtEndPr/>
              <w:sdtContent/>
            </w:sdt>
            <w:r w:rsidRPr="00FB563C">
              <w:rPr>
                <w:rFonts w:asciiTheme="minorHAnsi" w:eastAsia="Times New Roman" w:hAnsiTheme="minorHAnsi" w:cstheme="minorHAnsi"/>
                <w:color w:val="000000"/>
                <w:sz w:val="19"/>
                <w:szCs w:val="19"/>
                <w:lang w:val="fr-CA" w:eastAsia="fr-CA" w:bidi="ar-SA"/>
              </w:rPr>
              <w:t xml:space="preserve">des charges et les plans des biens capitalisables. </w:t>
            </w:r>
            <w:sdt>
              <w:sdtPr>
                <w:rPr>
                  <w:rFonts w:asciiTheme="minorHAnsi" w:eastAsia="Times New Roman" w:hAnsiTheme="minorHAnsi" w:cstheme="minorHAnsi"/>
                  <w:sz w:val="19"/>
                  <w:szCs w:val="19"/>
                  <w:lang w:val="fr-CA" w:eastAsia="fr-CA" w:bidi="ar-SA"/>
                </w:rPr>
                <w:tag w:val="goog_rdk_39"/>
                <w:id w:val="614254805"/>
                <w:showingPlcHdr/>
              </w:sdtPr>
              <w:sdtEndPr/>
              <w:sdtContent>
                <w:r w:rsidRPr="00FB563C">
                  <w:rPr>
                    <w:rFonts w:asciiTheme="minorHAnsi" w:eastAsia="Times New Roman" w:hAnsiTheme="minorHAnsi" w:cstheme="minorHAnsi"/>
                    <w:sz w:val="19"/>
                    <w:szCs w:val="19"/>
                    <w:lang w:val="fr-CA" w:eastAsia="fr-CA" w:bidi="ar-SA"/>
                  </w:rPr>
                  <w:t xml:space="preserve">     </w:t>
                </w:r>
              </w:sdtContent>
            </w:sdt>
          </w:p>
          <w:p w14:paraId="4CB1CE04" w14:textId="77777777" w:rsidR="00FB563C" w:rsidRPr="00FB563C" w:rsidRDefault="00FB563C" w:rsidP="00B321B5">
            <w:pPr>
              <w:pBdr>
                <w:top w:val="nil"/>
                <w:left w:val="nil"/>
                <w:bottom w:val="nil"/>
                <w:right w:val="nil"/>
                <w:between w:val="nil"/>
              </w:pBdr>
              <w:autoSpaceDE/>
              <w:autoSpaceDN/>
              <w:ind w:left="287" w:hanging="182"/>
              <w:rPr>
                <w:rFonts w:asciiTheme="minorHAnsi" w:eastAsia="Times New Roman" w:hAnsiTheme="minorHAnsi" w:cstheme="minorHAnsi"/>
                <w:color w:val="000000"/>
                <w:sz w:val="19"/>
                <w:szCs w:val="19"/>
                <w:lang w:val="fr-CA" w:eastAsia="fr-CA" w:bidi="ar-SA"/>
              </w:rPr>
            </w:pPr>
          </w:p>
          <w:p w14:paraId="1F5B55CA" w14:textId="3AA2B08A" w:rsidR="00FB563C" w:rsidRPr="000E73D2" w:rsidRDefault="00FB563C" w:rsidP="00B321B5">
            <w:pPr>
              <w:widowControl/>
              <w:autoSpaceDE/>
              <w:autoSpaceDN/>
              <w:spacing w:after="120"/>
              <w:textAlignment w:val="baseline"/>
              <w:rPr>
                <w:rFonts w:asciiTheme="minorHAnsi" w:eastAsia="Times New Roman" w:hAnsiTheme="minorHAnsi" w:cstheme="minorHAnsi"/>
                <w:sz w:val="19"/>
                <w:szCs w:val="19"/>
                <w:lang w:val="fr-CA" w:eastAsia="fr-CA" w:bidi="ar-SA"/>
              </w:rPr>
            </w:pPr>
            <w:r w:rsidRPr="0040103B">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2925 et 2929.</w:t>
            </w:r>
          </w:p>
        </w:tc>
      </w:tr>
      <w:tr w:rsidR="008D2F93" w:rsidRPr="008D2F93" w14:paraId="57C6D187" w14:textId="77777777" w:rsidTr="008D2F93">
        <w:trPr>
          <w:trHeight w:val="58"/>
        </w:trPr>
        <w:tc>
          <w:tcPr>
            <w:tcW w:w="988" w:type="dxa"/>
            <w:tcBorders>
              <w:right w:val="nil"/>
            </w:tcBorders>
          </w:tcPr>
          <w:p w14:paraId="7B68492D"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6ACC505C" w14:textId="77777777" w:rsidR="008D2F93" w:rsidRPr="008D2F93" w:rsidRDefault="008D2F93" w:rsidP="008D2F93">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3B33D3EE"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E562AB3"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AB0FBAE"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52B41634"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61C4BA7B"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332E89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63128009" w14:textId="77777777" w:rsidR="008D2F93" w:rsidRPr="008D2F93" w:rsidRDefault="008D2F93" w:rsidP="008D2F93">
            <w:pPr>
              <w:pBdr>
                <w:top w:val="nil"/>
                <w:left w:val="nil"/>
                <w:bottom w:val="nil"/>
                <w:right w:val="nil"/>
                <w:between w:val="nil"/>
              </w:pBdr>
              <w:autoSpaceDE/>
              <w:autoSpaceDN/>
              <w:rPr>
                <w:rFonts w:eastAsia="Times New Roman"/>
                <w:bCs/>
                <w:color w:val="000000"/>
                <w:sz w:val="10"/>
                <w:szCs w:val="10"/>
                <w:lang w:val="fr-CA" w:eastAsia="fr-CA" w:bidi="ar-SA"/>
              </w:rPr>
            </w:pPr>
          </w:p>
        </w:tc>
      </w:tr>
      <w:tr w:rsidR="00B52D55" w:rsidRPr="00FB563C" w14:paraId="19E454C7" w14:textId="77777777" w:rsidTr="008D2F93">
        <w:trPr>
          <w:trHeight w:val="447"/>
        </w:trPr>
        <w:tc>
          <w:tcPr>
            <w:tcW w:w="988" w:type="dxa"/>
            <w:tcBorders>
              <w:bottom w:val="single" w:sz="4" w:space="0" w:color="BFBFBF" w:themeColor="background1" w:themeShade="BF"/>
            </w:tcBorders>
          </w:tcPr>
          <w:p w14:paraId="51D4414F"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4220</w:t>
            </w:r>
          </w:p>
        </w:tc>
        <w:tc>
          <w:tcPr>
            <w:tcW w:w="4687" w:type="dxa"/>
            <w:tcBorders>
              <w:bottom w:val="single" w:sz="4" w:space="0" w:color="BFBFBF" w:themeColor="background1" w:themeShade="BF"/>
            </w:tcBorders>
          </w:tcPr>
          <w:p w14:paraId="56DA56E7" w14:textId="77777777" w:rsidR="00FB563C" w:rsidRPr="008D2F93" w:rsidRDefault="00FB563C" w:rsidP="007F5C5B">
            <w:pPr>
              <w:pBdr>
                <w:top w:val="nil"/>
                <w:left w:val="nil"/>
                <w:bottom w:val="nil"/>
                <w:right w:val="nil"/>
                <w:between w:val="nil"/>
              </w:pBdr>
              <w:autoSpaceDE/>
              <w:autoSpaceDN/>
              <w:rPr>
                <w:rFonts w:asciiTheme="minorHAnsi" w:eastAsia="Times New Roman" w:hAnsiTheme="minorHAnsi" w:cstheme="minorHAnsi"/>
                <w:b/>
                <w:bCs/>
                <w:color w:val="000000"/>
                <w:sz w:val="19"/>
                <w:szCs w:val="19"/>
                <w:lang w:val="fr-CA" w:eastAsia="fr-CA" w:bidi="ar-SA"/>
              </w:rPr>
            </w:pPr>
            <w:r w:rsidRPr="008D2F93">
              <w:rPr>
                <w:rFonts w:asciiTheme="minorHAnsi" w:eastAsia="Times New Roman" w:hAnsiTheme="minorHAnsi" w:cstheme="minorHAnsi"/>
                <w:b/>
                <w:bCs/>
                <w:color w:val="000000"/>
                <w:sz w:val="19"/>
                <w:szCs w:val="19"/>
                <w:lang w:val="fr-CA" w:eastAsia="fr-CA" w:bidi="ar-SA"/>
              </w:rPr>
              <w:t>Inventaire des biens mobiliers</w:t>
            </w:r>
          </w:p>
          <w:p w14:paraId="1144C8A4" w14:textId="77777777" w:rsidR="00FB563C" w:rsidRPr="00FB563C" w:rsidRDefault="00FB563C" w:rsidP="008D2F9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 description, au marquage ainsi qu’à la localisation du mobilier, de l’équipement ou du matériel.</w:t>
            </w:r>
          </w:p>
        </w:tc>
        <w:tc>
          <w:tcPr>
            <w:tcW w:w="851" w:type="dxa"/>
            <w:tcBorders>
              <w:bottom w:val="single" w:sz="4" w:space="0" w:color="BFBFBF" w:themeColor="background1" w:themeShade="BF"/>
            </w:tcBorders>
          </w:tcPr>
          <w:p w14:paraId="16D20490"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05B8A5"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0894B7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21C112"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FF88E0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6D9A9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50D16921"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BAE6A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92ED846"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2BE633"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502AF43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E8AD7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6B5377E2" w14:textId="77777777" w:rsidR="00FB563C" w:rsidRPr="00FB563C" w:rsidRDefault="00FB563C" w:rsidP="00B52D5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C2B0824" w14:textId="188A7AE4" w:rsidR="00FB563C" w:rsidRPr="00FB563C" w:rsidRDefault="00FB563C" w:rsidP="0040103B">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40103B">
              <w:rPr>
                <w:rFonts w:asciiTheme="minorHAnsi" w:eastAsia="Times New Roman" w:hAnsiTheme="minorHAnsi" w:cstheme="minorHAnsi"/>
                <w:color w:val="000000"/>
                <w:sz w:val="19"/>
                <w:szCs w:val="19"/>
                <w:lang w:val="fr-CA" w:eastAsia="fr-CA" w:bidi="ar-SA"/>
              </w:rPr>
              <w:tab/>
            </w:r>
            <w:r w:rsidR="00511874">
              <w:rPr>
                <w:rFonts w:asciiTheme="minorHAnsi" w:eastAsia="Times New Roman" w:hAnsiTheme="minorHAnsi" w:cstheme="minorHAnsi"/>
                <w:color w:val="000000"/>
                <w:sz w:val="19"/>
                <w:szCs w:val="19"/>
                <w:lang w:val="fr-CA" w:eastAsia="fr-CA" w:bidi="ar-SA"/>
              </w:rPr>
              <w:t>C</w:t>
            </w:r>
            <w:r w:rsidR="00511874" w:rsidRPr="00FB563C">
              <w:rPr>
                <w:rFonts w:asciiTheme="minorHAnsi" w:eastAsia="Times New Roman" w:hAnsiTheme="minorHAnsi" w:cstheme="minorHAnsi"/>
                <w:color w:val="000000"/>
                <w:sz w:val="19"/>
                <w:szCs w:val="19"/>
                <w:lang w:val="fr-CA" w:eastAsia="fr-CA" w:bidi="ar-SA"/>
              </w:rPr>
              <w:t>onserver le dernier inventaire des biens</w:t>
            </w:r>
            <w:r w:rsidR="00511874">
              <w:rPr>
                <w:rFonts w:asciiTheme="minorHAnsi" w:eastAsia="Times New Roman" w:hAnsiTheme="minorHAnsi" w:cstheme="minorHAnsi"/>
                <w:color w:val="000000"/>
                <w:sz w:val="19"/>
                <w:szCs w:val="19"/>
                <w:lang w:val="fr-CA" w:eastAsia="fr-CA" w:bidi="ar-SA"/>
              </w:rPr>
              <w:t>, l</w:t>
            </w:r>
            <w:r w:rsidRPr="00FB563C">
              <w:rPr>
                <w:rFonts w:asciiTheme="minorHAnsi" w:eastAsia="Times New Roman" w:hAnsiTheme="minorHAnsi" w:cstheme="minorHAnsi"/>
                <w:color w:val="000000"/>
                <w:sz w:val="19"/>
                <w:szCs w:val="19"/>
                <w:lang w:val="fr-CA" w:eastAsia="fr-CA" w:bidi="ar-SA"/>
              </w:rPr>
              <w:t xml:space="preserve">ors de la vente d’un </w:t>
            </w:r>
            <w:sdt>
              <w:sdtPr>
                <w:rPr>
                  <w:rFonts w:asciiTheme="minorHAnsi" w:eastAsia="Times New Roman" w:hAnsiTheme="minorHAnsi" w:cstheme="minorHAnsi"/>
                  <w:sz w:val="19"/>
                  <w:szCs w:val="19"/>
                  <w:lang w:val="fr-CA" w:eastAsia="fr-CA" w:bidi="ar-SA"/>
                </w:rPr>
                <w:tag w:val="goog_rdk_41"/>
                <w:id w:val="-1328206169"/>
              </w:sdtPr>
              <w:sdtEndPr/>
              <w:sdtContent/>
            </w:sdt>
            <w:sdt>
              <w:sdtPr>
                <w:rPr>
                  <w:rFonts w:asciiTheme="minorHAnsi" w:eastAsia="Times New Roman" w:hAnsiTheme="minorHAnsi" w:cstheme="minorHAnsi"/>
                  <w:sz w:val="19"/>
                  <w:szCs w:val="19"/>
                  <w:lang w:val="fr-CA" w:eastAsia="fr-CA" w:bidi="ar-SA"/>
                </w:rPr>
                <w:tag w:val="goog_rdk_42"/>
                <w:id w:val="453146007"/>
              </w:sdtPr>
              <w:sdtEndPr/>
              <w:sdtContent/>
            </w:sdt>
            <w:sdt>
              <w:sdtPr>
                <w:rPr>
                  <w:rFonts w:asciiTheme="minorHAnsi" w:eastAsia="Times New Roman" w:hAnsiTheme="minorHAnsi" w:cstheme="minorHAnsi"/>
                  <w:sz w:val="19"/>
                  <w:szCs w:val="19"/>
                  <w:lang w:val="fr-CA" w:eastAsia="fr-CA" w:bidi="ar-SA"/>
                </w:rPr>
                <w:tag w:val="goog_rdk_43"/>
                <w:id w:val="1886908541"/>
              </w:sdtPr>
              <w:sdtEndPr/>
              <w:sdtContent/>
            </w:sdt>
            <w:r w:rsidRPr="00FB563C">
              <w:rPr>
                <w:rFonts w:asciiTheme="minorHAnsi" w:eastAsia="Times New Roman" w:hAnsiTheme="minorHAnsi" w:cstheme="minorHAnsi"/>
                <w:sz w:val="19"/>
                <w:szCs w:val="19"/>
                <w:lang w:val="fr-CA" w:eastAsia="fr-CA" w:bidi="ar-SA"/>
              </w:rPr>
              <w:t>bâtiment de la communauté</w:t>
            </w:r>
            <w:r w:rsidR="00511874">
              <w:rPr>
                <w:rFonts w:asciiTheme="minorHAnsi" w:eastAsia="Times New Roman" w:hAnsiTheme="minorHAnsi" w:cstheme="minorHAnsi"/>
                <w:sz w:val="19"/>
                <w:szCs w:val="19"/>
                <w:lang w:val="fr-CA" w:eastAsia="fr-CA" w:bidi="ar-SA"/>
              </w:rPr>
              <w:t>.</w:t>
            </w:r>
          </w:p>
        </w:tc>
      </w:tr>
      <w:tr w:rsidR="008D2F93" w:rsidRPr="008D2F93" w14:paraId="24C95438" w14:textId="77777777" w:rsidTr="008D2F93">
        <w:trPr>
          <w:trHeight w:val="58"/>
        </w:trPr>
        <w:tc>
          <w:tcPr>
            <w:tcW w:w="988" w:type="dxa"/>
            <w:tcBorders>
              <w:right w:val="nil"/>
            </w:tcBorders>
          </w:tcPr>
          <w:p w14:paraId="157BA155"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42E8F24D" w14:textId="77777777" w:rsidR="008D2F93" w:rsidRPr="008D2F93" w:rsidRDefault="008D2F93" w:rsidP="008D2F93">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left w:val="nil"/>
              <w:right w:val="nil"/>
            </w:tcBorders>
          </w:tcPr>
          <w:p w14:paraId="7DA44531"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21FF651C"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5DD6A3D5"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E58193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64CC2FF7"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08590088" w14:textId="77777777" w:rsidR="008D2F93" w:rsidRPr="008D2F93" w:rsidRDefault="008D2F93" w:rsidP="008D2F9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976272A" w14:textId="77777777" w:rsidR="008D2F93" w:rsidRPr="008D2F93" w:rsidRDefault="008D2F93" w:rsidP="008D2F93">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B52D55" w:rsidRPr="00FB563C" w14:paraId="37ED7533" w14:textId="77777777" w:rsidTr="008D2F93">
        <w:trPr>
          <w:trHeight w:val="1112"/>
        </w:trPr>
        <w:tc>
          <w:tcPr>
            <w:tcW w:w="988" w:type="dxa"/>
          </w:tcPr>
          <w:p w14:paraId="679507F8"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4230</w:t>
            </w:r>
          </w:p>
        </w:tc>
        <w:tc>
          <w:tcPr>
            <w:tcW w:w="4687" w:type="dxa"/>
          </w:tcPr>
          <w:p w14:paraId="5B5F9F57" w14:textId="77777777" w:rsidR="00FB563C" w:rsidRPr="00FB563C" w:rsidRDefault="00E70B05" w:rsidP="007F5C5B">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5"/>
                <w:id w:val="1251005798"/>
              </w:sdtPr>
              <w:sdtEndPr/>
              <w:sdtContent/>
            </w:sdt>
            <w:sdt>
              <w:sdtPr>
                <w:rPr>
                  <w:rFonts w:asciiTheme="minorHAnsi" w:eastAsia="Times New Roman" w:hAnsiTheme="minorHAnsi" w:cstheme="minorHAnsi"/>
                  <w:sz w:val="19"/>
                  <w:szCs w:val="19"/>
                  <w:lang w:val="fr-CA" w:eastAsia="fr-CA" w:bidi="ar-SA"/>
                </w:rPr>
                <w:tag w:val="goog_rdk_46"/>
                <w:id w:val="137617560"/>
              </w:sdtPr>
              <w:sdtEndPr/>
              <w:sdtContent/>
            </w:sdt>
            <w:r w:rsidR="00FB563C" w:rsidRPr="00FB563C">
              <w:rPr>
                <w:rFonts w:asciiTheme="minorHAnsi" w:eastAsia="Times New Roman" w:hAnsiTheme="minorHAnsi" w:cstheme="minorHAnsi"/>
                <w:b/>
                <w:color w:val="000000"/>
                <w:sz w:val="19"/>
                <w:szCs w:val="19"/>
                <w:lang w:val="fr-CA" w:eastAsia="fr-CA" w:bidi="ar-SA"/>
              </w:rPr>
              <w:t>Utilisation des biens mobiliers</w:t>
            </w:r>
          </w:p>
          <w:p w14:paraId="7E70BC2C" w14:textId="77777777" w:rsidR="00FB563C" w:rsidRPr="00FB563C" w:rsidRDefault="00E70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7"/>
                <w:id w:val="-1670399074"/>
              </w:sdtPr>
              <w:sdtEndPr/>
              <w:sdtContent/>
            </w:sdt>
            <w:sdt>
              <w:sdtPr>
                <w:rPr>
                  <w:rFonts w:asciiTheme="minorHAnsi" w:eastAsia="Times New Roman" w:hAnsiTheme="minorHAnsi" w:cstheme="minorHAnsi"/>
                  <w:sz w:val="19"/>
                  <w:szCs w:val="19"/>
                  <w:lang w:val="fr-CA" w:eastAsia="fr-CA" w:bidi="ar-SA"/>
                </w:rPr>
                <w:tag w:val="goog_rdk_48"/>
                <w:id w:val="270288464"/>
              </w:sdtPr>
              <w:sdtEndPr/>
              <w:sdtContent/>
            </w:sdt>
            <w:r w:rsidR="00FB563C" w:rsidRPr="00FB563C">
              <w:rPr>
                <w:rFonts w:asciiTheme="minorHAnsi" w:eastAsia="Times New Roman" w:hAnsiTheme="minorHAnsi" w:cstheme="minorHAnsi"/>
                <w:color w:val="000000"/>
                <w:sz w:val="19"/>
                <w:szCs w:val="19"/>
                <w:lang w:val="fr-CA" w:eastAsia="fr-CA" w:bidi="ar-SA"/>
              </w:rPr>
              <w:t xml:space="preserve">Documents relatifs à l’utilisation, à la location et au prêt du matériel, de l’équipement et des biens mobiliers de la communauté. </w:t>
            </w:r>
          </w:p>
          <w:p w14:paraId="45EFCF95" w14:textId="77777777" w:rsidR="00FB563C" w:rsidRPr="00FB563C" w:rsidRDefault="00FB563C" w:rsidP="00B52D55">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BFB5AAD" w14:textId="77777777" w:rsidR="00FB563C" w:rsidRPr="00FB563C" w:rsidRDefault="00FB563C" w:rsidP="00D214D1">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D214D1">
              <w:rPr>
                <w:rFonts w:asciiTheme="minorHAnsi" w:hAnsiTheme="minorHAnsi" w:cstheme="minorHAnsi"/>
                <w:color w:val="000000"/>
                <w:sz w:val="19"/>
                <w:szCs w:val="19"/>
              </w:rPr>
              <w:t>Formulaires</w:t>
            </w:r>
            <w:r w:rsidRPr="00FB563C">
              <w:rPr>
                <w:rFonts w:asciiTheme="minorHAnsi" w:eastAsia="Times New Roman" w:hAnsiTheme="minorHAnsi" w:cstheme="minorHAnsi"/>
                <w:color w:val="000000"/>
                <w:sz w:val="19"/>
                <w:szCs w:val="19"/>
                <w:lang w:val="fr-CA" w:eastAsia="fr-CA" w:bidi="ar-SA"/>
              </w:rPr>
              <w:t xml:space="preserve"> de réservation, bons de prêt, etc.</w:t>
            </w:r>
          </w:p>
          <w:p w14:paraId="66B808C6" w14:textId="77777777" w:rsidR="00FB563C" w:rsidRPr="00FB563C" w:rsidRDefault="00FB563C" w:rsidP="00442C27">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3D358F69" w14:textId="77777777" w:rsidR="00FB563C" w:rsidRPr="00FB563C" w:rsidRDefault="00FB563C" w:rsidP="00442C27">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concernant l’utilisation des véhicules sous la cote 4420.</w:t>
            </w:r>
          </w:p>
        </w:tc>
        <w:tc>
          <w:tcPr>
            <w:tcW w:w="851" w:type="dxa"/>
          </w:tcPr>
          <w:p w14:paraId="4ACB962C"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4CE674"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431F37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56EC4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0B3793F"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3F3FB9"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757C943D"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4FE7EA"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tc>
        <w:tc>
          <w:tcPr>
            <w:tcW w:w="567" w:type="dxa"/>
          </w:tcPr>
          <w:p w14:paraId="5F80CA4E"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DE0B6B"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6368F617"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B5B1B0" w14:textId="77777777" w:rsidR="00FB563C" w:rsidRPr="00FB563C" w:rsidRDefault="00FB563C" w:rsidP="00442C27">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4475FF5F" w14:textId="77777777" w:rsidR="008D2F93" w:rsidRDefault="008D2F93" w:rsidP="0040103B">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16E84E7" w14:textId="084E71F2" w:rsidR="00FB563C" w:rsidRPr="00FB563C" w:rsidRDefault="00FB563C" w:rsidP="0040103B">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w:t>
            </w:r>
            <w:r w:rsidR="0040103B">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sz w:val="19"/>
                <w:szCs w:val="19"/>
                <w:lang w:val="fr-CA" w:eastAsia="fr-CA" w:bidi="ar-SA"/>
              </w:rPr>
              <w:t xml:space="preserve">Pendant </w:t>
            </w:r>
            <w:r w:rsidRPr="00FB563C">
              <w:rPr>
                <w:rFonts w:asciiTheme="minorHAnsi" w:eastAsia="Times New Roman" w:hAnsiTheme="minorHAnsi" w:cstheme="minorHAnsi"/>
                <w:color w:val="000000"/>
                <w:sz w:val="19"/>
                <w:szCs w:val="19"/>
                <w:lang w:val="fr-CA" w:eastAsia="fr-CA" w:bidi="ar-SA"/>
              </w:rPr>
              <w:t>2 ans ou pour la durée de l’utilisation.</w:t>
            </w:r>
          </w:p>
        </w:tc>
      </w:tr>
    </w:tbl>
    <w:p w14:paraId="163C1768" w14:textId="77777777" w:rsidR="008D2F93" w:rsidRDefault="008D2F93">
      <w:r>
        <w:br w:type="page"/>
      </w:r>
    </w:p>
    <w:p w14:paraId="783FA630" w14:textId="77777777" w:rsidR="008D2F93" w:rsidRPr="001F2EDB" w:rsidRDefault="008D2F93" w:rsidP="008D2F93">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D2F93" w:rsidRPr="001F2EDB" w14:paraId="539DFF0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D76976" w14:textId="77777777" w:rsidR="008D2F93" w:rsidRPr="001F2EDB" w:rsidRDefault="008D2F93"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F5AE9B" w14:textId="34B8668B"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23848E0"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5087AC"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071CA93"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750AE6"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D2FD473"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EF61C47"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2A79F7A" w14:textId="77777777" w:rsidR="008D2F93" w:rsidRPr="001F2EDB" w:rsidRDefault="008D2F9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6F4E4AEB" w14:textId="77777777" w:rsidR="008D2F93" w:rsidRPr="001F2EDB" w:rsidRDefault="008D2F93" w:rsidP="008D2F93">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4687"/>
        <w:gridCol w:w="851"/>
        <w:gridCol w:w="992"/>
        <w:gridCol w:w="709"/>
        <w:gridCol w:w="567"/>
        <w:gridCol w:w="567"/>
        <w:gridCol w:w="992"/>
        <w:gridCol w:w="3969"/>
      </w:tblGrid>
      <w:tr w:rsidR="00B52D55" w:rsidRPr="00FB563C" w14:paraId="1E4D7E8A" w14:textId="77777777" w:rsidTr="00BB4BFC">
        <w:trPr>
          <w:trHeight w:val="1947"/>
        </w:trPr>
        <w:tc>
          <w:tcPr>
            <w:tcW w:w="988" w:type="dxa"/>
            <w:tcBorders>
              <w:bottom w:val="single" w:sz="4" w:space="0" w:color="BFBFBF" w:themeColor="background1" w:themeShade="BF"/>
            </w:tcBorders>
          </w:tcPr>
          <w:p w14:paraId="2BB5F2EE" w14:textId="1A5AB92A" w:rsidR="00FB563C" w:rsidRPr="00FB563C" w:rsidRDefault="00FB563C" w:rsidP="008D2F93">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4240</w:t>
            </w:r>
          </w:p>
        </w:tc>
        <w:tc>
          <w:tcPr>
            <w:tcW w:w="4687" w:type="dxa"/>
            <w:tcBorders>
              <w:bottom w:val="single" w:sz="4" w:space="0" w:color="BFBFBF" w:themeColor="background1" w:themeShade="BF"/>
            </w:tcBorders>
          </w:tcPr>
          <w:p w14:paraId="7E356049"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Entretien et réparation des biens mobiliers</w:t>
            </w:r>
          </w:p>
          <w:p w14:paraId="60BBC9D4" w14:textId="77777777" w:rsidR="00FB563C" w:rsidRPr="00FB563C" w:rsidRDefault="00E70B05" w:rsidP="00442C27">
            <w:pPr>
              <w:pBdr>
                <w:top w:val="nil"/>
                <w:left w:val="nil"/>
                <w:bottom w:val="nil"/>
                <w:right w:val="nil"/>
                <w:between w:val="nil"/>
              </w:pBdr>
              <w:autoSpaceDE/>
              <w:autoSpaceDN/>
              <w:spacing w:line="242" w:lineRule="auto"/>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0"/>
                <w:id w:val="-984626306"/>
              </w:sdtPr>
              <w:sdtEndPr/>
              <w:sdtContent/>
            </w:sdt>
            <w:sdt>
              <w:sdtPr>
                <w:rPr>
                  <w:rFonts w:asciiTheme="minorHAnsi" w:eastAsia="Times New Roman" w:hAnsiTheme="minorHAnsi" w:cstheme="minorHAnsi"/>
                  <w:sz w:val="19"/>
                  <w:szCs w:val="19"/>
                  <w:lang w:val="fr-CA" w:eastAsia="fr-CA" w:bidi="ar-SA"/>
                </w:rPr>
                <w:tag w:val="goog_rdk_51"/>
                <w:id w:val="263814449"/>
              </w:sdtPr>
              <w:sdtEndPr/>
              <w:sdtContent/>
            </w:sdt>
            <w:r w:rsidR="00FB563C" w:rsidRPr="00FB563C">
              <w:rPr>
                <w:rFonts w:asciiTheme="minorHAnsi" w:eastAsia="Times New Roman" w:hAnsiTheme="minorHAnsi" w:cstheme="minorHAnsi"/>
                <w:color w:val="000000"/>
                <w:sz w:val="19"/>
                <w:szCs w:val="19"/>
                <w:lang w:val="fr-CA" w:eastAsia="fr-CA" w:bidi="ar-SA"/>
              </w:rPr>
              <w:t>Documents relatifs à l’entretien et à la maintenance des biens mobiliers de la communauté (matériel, mobilier, équipement, etc.).</w:t>
            </w:r>
          </w:p>
          <w:p w14:paraId="1F3AA6DB" w14:textId="77777777" w:rsidR="00FB563C" w:rsidRPr="00FB563C" w:rsidRDefault="00FB563C" w:rsidP="00FB563C">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281FD50F" w14:textId="77777777" w:rsidR="00FB563C" w:rsidRPr="008D2F93" w:rsidRDefault="00FB563C" w:rsidP="00BB4BFC">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hAnsiTheme="minorHAnsi" w:cstheme="minorHAnsi"/>
                <w:color w:val="000000"/>
                <w:sz w:val="19"/>
                <w:szCs w:val="19"/>
              </w:rPr>
            </w:pPr>
            <w:r w:rsidRPr="008D2F93">
              <w:rPr>
                <w:rFonts w:asciiTheme="minorHAnsi" w:hAnsiTheme="minorHAnsi" w:cstheme="minorHAnsi"/>
                <w:color w:val="000000"/>
                <w:sz w:val="19"/>
                <w:szCs w:val="19"/>
              </w:rPr>
              <w:t>Demandes de services, estimations des coûts, bons de travail, etc.</w:t>
            </w:r>
          </w:p>
          <w:p w14:paraId="17C30EFE" w14:textId="77777777" w:rsidR="00FB563C" w:rsidRPr="00FB563C" w:rsidRDefault="00FB563C"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3122D840" w14:textId="77777777" w:rsidR="00FB563C" w:rsidRPr="00FB563C" w:rsidRDefault="00FB563C" w:rsidP="00442C27">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factures sous la cote 3520.</w:t>
            </w:r>
          </w:p>
        </w:tc>
        <w:tc>
          <w:tcPr>
            <w:tcW w:w="851" w:type="dxa"/>
            <w:tcBorders>
              <w:bottom w:val="single" w:sz="4" w:space="0" w:color="BFBFBF" w:themeColor="background1" w:themeShade="BF"/>
            </w:tcBorders>
          </w:tcPr>
          <w:p w14:paraId="20CEEF03"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DB3FED0" w14:textId="77777777" w:rsidR="00FB563C" w:rsidRPr="00FB563C" w:rsidRDefault="00FB563C" w:rsidP="00BB4BFC">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D43384C"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6D38111"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B0B51A1"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4748E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65C4C7B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2DC23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7B80ADEA"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29CE67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84231D5"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E7E809D"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37DDD27F" w14:textId="77777777" w:rsidR="00B321B5" w:rsidRDefault="00B321B5"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618BE69" w14:textId="5828FF7A"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 vie du bien ou jusqu’à la cession du bien. Les demandes de services et les bons de travail peuvent être détruits après 1 an.</w:t>
            </w:r>
          </w:p>
        </w:tc>
      </w:tr>
      <w:tr w:rsidR="00BB4BFC" w:rsidRPr="00BB4BFC" w14:paraId="488DC365" w14:textId="77777777" w:rsidTr="00BB4BFC">
        <w:trPr>
          <w:trHeight w:val="58"/>
        </w:trPr>
        <w:tc>
          <w:tcPr>
            <w:tcW w:w="988" w:type="dxa"/>
            <w:tcBorders>
              <w:right w:val="nil"/>
            </w:tcBorders>
          </w:tcPr>
          <w:p w14:paraId="2A5F4115" w14:textId="77777777" w:rsidR="00BB4BFC" w:rsidRPr="00BB4BFC" w:rsidRDefault="00BB4BFC" w:rsidP="00BB4BF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87" w:type="dxa"/>
            <w:tcBorders>
              <w:left w:val="nil"/>
              <w:right w:val="nil"/>
            </w:tcBorders>
          </w:tcPr>
          <w:p w14:paraId="23509534"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578A5CF"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07DDFB2"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709" w:type="dxa"/>
            <w:tcBorders>
              <w:left w:val="nil"/>
              <w:right w:val="nil"/>
            </w:tcBorders>
          </w:tcPr>
          <w:p w14:paraId="57FBA646"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6C26B9DF"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567" w:type="dxa"/>
            <w:tcBorders>
              <w:left w:val="nil"/>
              <w:right w:val="nil"/>
            </w:tcBorders>
          </w:tcPr>
          <w:p w14:paraId="24B5962D"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992" w:type="dxa"/>
            <w:tcBorders>
              <w:left w:val="nil"/>
              <w:right w:val="nil"/>
            </w:tcBorders>
          </w:tcPr>
          <w:p w14:paraId="654F010E" w14:textId="77777777" w:rsidR="00BB4BFC" w:rsidRPr="00BB4BFC" w:rsidRDefault="00BB4BFC" w:rsidP="00BB4BFC">
            <w:pPr>
              <w:pBdr>
                <w:top w:val="nil"/>
                <w:left w:val="nil"/>
                <w:bottom w:val="nil"/>
                <w:right w:val="nil"/>
                <w:between w:val="nil"/>
              </w:pBdr>
              <w:autoSpaceDE/>
              <w:autoSpaceDN/>
              <w:rPr>
                <w:rFonts w:eastAsia="Times New Roman"/>
                <w:bCs/>
                <w:color w:val="000000"/>
                <w:sz w:val="10"/>
                <w:szCs w:val="10"/>
                <w:lang w:val="fr-CA" w:eastAsia="fr-CA" w:bidi="ar-SA"/>
              </w:rPr>
            </w:pPr>
          </w:p>
        </w:tc>
        <w:tc>
          <w:tcPr>
            <w:tcW w:w="3969" w:type="dxa"/>
            <w:tcBorders>
              <w:left w:val="nil"/>
            </w:tcBorders>
          </w:tcPr>
          <w:p w14:paraId="22E86595" w14:textId="77777777" w:rsidR="00BB4BFC" w:rsidRPr="00BB4BFC" w:rsidRDefault="00BB4BFC" w:rsidP="00BB4BFC">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B52D55" w:rsidRPr="00FB563C" w14:paraId="7C96D27C" w14:textId="77777777" w:rsidTr="00BB4BFC">
        <w:trPr>
          <w:trHeight w:val="2587"/>
        </w:trPr>
        <w:tc>
          <w:tcPr>
            <w:tcW w:w="988" w:type="dxa"/>
          </w:tcPr>
          <w:p w14:paraId="1DFC370C" w14:textId="77777777" w:rsidR="00FB563C" w:rsidRPr="00FB563C" w:rsidRDefault="00FB563C" w:rsidP="008D2F93">
            <w:pPr>
              <w:pBdr>
                <w:top w:val="nil"/>
                <w:left w:val="nil"/>
                <w:bottom w:val="nil"/>
                <w:right w:val="nil"/>
                <w:between w:val="nil"/>
              </w:pBdr>
              <w:autoSpaceDE/>
              <w:autoSpaceDN/>
              <w:spacing w:before="2"/>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4250</w:t>
            </w:r>
          </w:p>
        </w:tc>
        <w:tc>
          <w:tcPr>
            <w:tcW w:w="4687" w:type="dxa"/>
          </w:tcPr>
          <w:p w14:paraId="6FD882B3"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 xml:space="preserve">Biens mobiliers à caractère </w:t>
            </w:r>
            <w:sdt>
              <w:sdtPr>
                <w:rPr>
                  <w:rFonts w:asciiTheme="minorHAnsi" w:eastAsia="Times New Roman" w:hAnsiTheme="minorHAnsi" w:cstheme="minorHAnsi"/>
                  <w:b/>
                  <w:color w:val="000000"/>
                  <w:sz w:val="19"/>
                  <w:szCs w:val="19"/>
                  <w:lang w:val="fr-CA" w:eastAsia="fr-CA" w:bidi="ar-SA"/>
                </w:rPr>
                <w:tag w:val="goog_rdk_54"/>
                <w:id w:val="1519271835"/>
              </w:sdtPr>
              <w:sdtEndPr/>
              <w:sdtContent/>
            </w:sdt>
            <w:r w:rsidRPr="00FB563C">
              <w:rPr>
                <w:rFonts w:asciiTheme="minorHAnsi" w:eastAsia="Times New Roman" w:hAnsiTheme="minorHAnsi" w:cstheme="minorHAnsi"/>
                <w:b/>
                <w:color w:val="000000"/>
                <w:sz w:val="19"/>
                <w:szCs w:val="19"/>
                <w:lang w:val="fr-CA" w:eastAsia="fr-CA" w:bidi="ar-SA"/>
              </w:rPr>
              <w:t>patrimonial</w:t>
            </w:r>
          </w:p>
          <w:p w14:paraId="601B07D5" w14:textId="46997420" w:rsidR="00FB563C" w:rsidRDefault="00FB563C"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aux opérations visant à gérer et à mettre en valeur les artefacts et autres biens mobiliers à caractère patrimonial qui constituent le patrimoine de la communauté (mobilier précieux, vases sacrés, ornements liturgiques, tableaux, sculptures, reliquaires, </w:t>
            </w:r>
            <w:sdt>
              <w:sdtPr>
                <w:rPr>
                  <w:rFonts w:asciiTheme="minorHAnsi" w:eastAsia="Times New Roman" w:hAnsiTheme="minorHAnsi" w:cstheme="minorHAnsi"/>
                  <w:sz w:val="19"/>
                  <w:szCs w:val="19"/>
                  <w:lang w:val="fr-CA" w:eastAsia="fr-CA" w:bidi="ar-SA"/>
                </w:rPr>
                <w:tag w:val="goog_rdk_55"/>
                <w:id w:val="-491027540"/>
              </w:sdtPr>
              <w:sdtEndPr/>
              <w:sdtContent/>
            </w:sdt>
            <w:r w:rsidRPr="00FB563C">
              <w:rPr>
                <w:rFonts w:asciiTheme="minorHAnsi" w:eastAsia="Times New Roman" w:hAnsiTheme="minorHAnsi" w:cstheme="minorHAnsi"/>
                <w:color w:val="000000"/>
                <w:sz w:val="19"/>
                <w:szCs w:val="19"/>
                <w:lang w:val="fr-CA" w:eastAsia="fr-CA" w:bidi="ar-SA"/>
              </w:rPr>
              <w:t>statues, etc.).</w:t>
            </w:r>
          </w:p>
          <w:p w14:paraId="0C6B595D" w14:textId="77777777" w:rsidR="00442C27" w:rsidRPr="00FB563C" w:rsidRDefault="00442C27" w:rsidP="00FB563C">
            <w:pPr>
              <w:pBdr>
                <w:top w:val="nil"/>
                <w:left w:val="nil"/>
                <w:bottom w:val="nil"/>
                <w:right w:val="nil"/>
                <w:between w:val="nil"/>
              </w:pBdr>
              <w:autoSpaceDE/>
              <w:autoSpaceDN/>
              <w:spacing w:line="242" w:lineRule="auto"/>
              <w:ind w:left="108" w:right="98"/>
              <w:rPr>
                <w:rFonts w:asciiTheme="minorHAnsi" w:eastAsia="Times New Roman" w:hAnsiTheme="minorHAnsi" w:cstheme="minorHAnsi"/>
                <w:color w:val="000000"/>
                <w:sz w:val="19"/>
                <w:szCs w:val="19"/>
                <w:lang w:val="fr-CA" w:eastAsia="fr-CA" w:bidi="ar-SA"/>
              </w:rPr>
            </w:pPr>
          </w:p>
          <w:p w14:paraId="08086B7F" w14:textId="3930BFB5" w:rsidR="00FB563C" w:rsidRPr="00FB563C" w:rsidRDefault="00FB563C" w:rsidP="00BB4BFC">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8D2F93">
              <w:rPr>
                <w:rFonts w:asciiTheme="minorHAnsi" w:hAnsiTheme="minorHAnsi" w:cstheme="minorHAnsi"/>
                <w:color w:val="000000"/>
                <w:sz w:val="19"/>
                <w:szCs w:val="19"/>
              </w:rPr>
              <w:t>Dossiers d’acquisition, procédures d’accès, documentation historique, liste</w:t>
            </w:r>
            <w:r w:rsidR="00511874">
              <w:rPr>
                <w:rFonts w:asciiTheme="minorHAnsi" w:hAnsiTheme="minorHAnsi" w:cstheme="minorHAnsi"/>
                <w:color w:val="000000"/>
                <w:sz w:val="19"/>
                <w:szCs w:val="19"/>
              </w:rPr>
              <w:t>s</w:t>
            </w:r>
            <w:r w:rsidRPr="008D2F93">
              <w:rPr>
                <w:rFonts w:asciiTheme="minorHAnsi" w:hAnsiTheme="minorHAnsi" w:cstheme="minorHAnsi"/>
                <w:color w:val="000000"/>
                <w:sz w:val="19"/>
                <w:szCs w:val="19"/>
              </w:rPr>
              <w:t xml:space="preserve"> et description</w:t>
            </w:r>
            <w:r w:rsidR="00511874">
              <w:rPr>
                <w:rFonts w:asciiTheme="minorHAnsi" w:hAnsiTheme="minorHAnsi" w:cstheme="minorHAnsi"/>
                <w:color w:val="000000"/>
                <w:sz w:val="19"/>
                <w:szCs w:val="19"/>
              </w:rPr>
              <w:t>s</w:t>
            </w:r>
            <w:r w:rsidRPr="008D2F93">
              <w:rPr>
                <w:rFonts w:asciiTheme="minorHAnsi" w:hAnsiTheme="minorHAnsi" w:cstheme="minorHAnsi"/>
                <w:color w:val="000000"/>
                <w:sz w:val="19"/>
                <w:szCs w:val="19"/>
              </w:rPr>
              <w:t xml:space="preserve"> des biens, notes de recherche, etc.</w:t>
            </w:r>
          </w:p>
        </w:tc>
        <w:tc>
          <w:tcPr>
            <w:tcW w:w="851" w:type="dxa"/>
          </w:tcPr>
          <w:p w14:paraId="461096F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57B710C" w14:textId="77777777" w:rsidR="00FB563C" w:rsidRPr="00FB563C" w:rsidRDefault="00FB563C" w:rsidP="00BB4BFC">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p>
        </w:tc>
        <w:tc>
          <w:tcPr>
            <w:tcW w:w="992" w:type="dxa"/>
          </w:tcPr>
          <w:p w14:paraId="6BAC9680"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7168EBB"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176E7ADF" w14:textId="58A0EC91" w:rsid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AE7315"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6581DF6B"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D16DD66"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51386CA4"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E14735B"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tc>
        <w:tc>
          <w:tcPr>
            <w:tcW w:w="992" w:type="dxa"/>
          </w:tcPr>
          <w:p w14:paraId="019A4ACC"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8207A18" w14:textId="77777777" w:rsidR="00FB563C" w:rsidRPr="00FB563C" w:rsidRDefault="00FB563C" w:rsidP="00BB4BF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7AE974E8" w14:textId="77777777" w:rsidR="00BB4BFC" w:rsidRDefault="00BB4BFC" w:rsidP="00BB4BFC">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p>
          <w:p w14:paraId="10F8D93E" w14:textId="1F5E2CCD" w:rsidR="00FB563C" w:rsidRPr="00FB563C" w:rsidRDefault="00FB563C" w:rsidP="00BB4BFC">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Jusqu’à la cession du bien.</w:t>
            </w:r>
          </w:p>
          <w:p w14:paraId="35B2D001" w14:textId="7F3613C2" w:rsidR="00FB563C" w:rsidRPr="00FB563C" w:rsidRDefault="00E70B05" w:rsidP="00BB4BFC">
            <w:pPr>
              <w:pBdr>
                <w:top w:val="nil"/>
                <w:left w:val="nil"/>
                <w:bottom w:val="nil"/>
                <w:right w:val="nil"/>
                <w:between w:val="nil"/>
              </w:pBdr>
              <w:autoSpaceDE/>
              <w:autoSpaceDN/>
              <w:spacing w:before="2" w:line="242" w:lineRule="auto"/>
              <w:ind w:left="321" w:right="207"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8"/>
                <w:id w:val="154039848"/>
              </w:sdtPr>
              <w:sdtEndPr/>
              <w:sdtContent/>
            </w:sdt>
          </w:p>
          <w:p w14:paraId="27E27DD9" w14:textId="77777777" w:rsidR="00FB563C" w:rsidRPr="00FB563C" w:rsidRDefault="00FB563C" w:rsidP="00BB4BFC">
            <w:pPr>
              <w:pBdr>
                <w:top w:val="nil"/>
                <w:left w:val="nil"/>
                <w:bottom w:val="nil"/>
                <w:right w:val="nil"/>
                <w:between w:val="nil"/>
              </w:pBdr>
              <w:autoSpaceDE/>
              <w:autoSpaceDN/>
              <w:spacing w:before="1"/>
              <w:ind w:left="321" w:hanging="321"/>
              <w:rPr>
                <w:rFonts w:asciiTheme="minorHAnsi" w:eastAsia="Times New Roman" w:hAnsiTheme="minorHAnsi" w:cstheme="minorHAnsi"/>
                <w:color w:val="000000"/>
                <w:sz w:val="19"/>
                <w:szCs w:val="19"/>
                <w:lang w:val="fr-CA" w:eastAsia="fr-CA" w:bidi="ar-SA"/>
              </w:rPr>
            </w:pPr>
          </w:p>
          <w:p w14:paraId="3702AC40" w14:textId="77777777" w:rsidR="00FB563C" w:rsidRPr="00FB563C" w:rsidRDefault="00E70B05" w:rsidP="00BB4BFC">
            <w:pPr>
              <w:pBdr>
                <w:top w:val="nil"/>
                <w:left w:val="nil"/>
                <w:bottom w:val="nil"/>
                <w:right w:val="nil"/>
                <w:between w:val="nil"/>
              </w:pBdr>
              <w:autoSpaceDE/>
              <w:autoSpaceDN/>
              <w:spacing w:line="242" w:lineRule="auto"/>
              <w:ind w:left="321" w:right="277"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0"/>
                <w:id w:val="-132561656"/>
              </w:sdtPr>
              <w:sdtEndPr/>
              <w:sdtContent/>
            </w:sdt>
            <w:sdt>
              <w:sdtPr>
                <w:rPr>
                  <w:rFonts w:asciiTheme="minorHAnsi" w:eastAsia="Times New Roman" w:hAnsiTheme="minorHAnsi" w:cstheme="minorHAnsi"/>
                  <w:sz w:val="19"/>
                  <w:szCs w:val="19"/>
                  <w:lang w:val="fr-CA" w:eastAsia="fr-CA" w:bidi="ar-SA"/>
                </w:rPr>
                <w:tag w:val="goog_rdk_61"/>
                <w:id w:val="-1943600781"/>
              </w:sdtPr>
              <w:sdtEndPr/>
              <w:sdtContent/>
            </w:sdt>
          </w:p>
        </w:tc>
      </w:tr>
    </w:tbl>
    <w:p w14:paraId="47FCCE05" w14:textId="77777777" w:rsidR="00E73487" w:rsidRDefault="00E73487"/>
    <w:p w14:paraId="0D51BB32" w14:textId="5DC775BD" w:rsidR="00112B40" w:rsidRDefault="00112B40">
      <w:r>
        <w:br w:type="page"/>
      </w: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8"/>
        <w:gridCol w:w="13334"/>
      </w:tblGrid>
      <w:tr w:rsidR="00FB563C" w:rsidRPr="00FB563C" w14:paraId="52B97C2D" w14:textId="77777777" w:rsidTr="00BB4BFC">
        <w:trPr>
          <w:trHeight w:val="1154"/>
        </w:trPr>
        <w:tc>
          <w:tcPr>
            <w:tcW w:w="988" w:type="dxa"/>
          </w:tcPr>
          <w:p w14:paraId="197E7CF1" w14:textId="713159DF" w:rsidR="00FB563C" w:rsidRPr="007372D1" w:rsidRDefault="00FB563C"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3" w:name="_4300"/>
            <w:bookmarkEnd w:id="43"/>
            <w:r w:rsidRPr="007372D1">
              <w:rPr>
                <w:rFonts w:ascii="GT Walsheim BAnQ Md" w:hAnsi="GT Walsheim BAnQ Md"/>
                <w:color w:val="636BB0"/>
              </w:rPr>
              <w:t>4300</w:t>
            </w:r>
          </w:p>
        </w:tc>
        <w:tc>
          <w:tcPr>
            <w:tcW w:w="13334" w:type="dxa"/>
          </w:tcPr>
          <w:p w14:paraId="248BE160" w14:textId="77777777" w:rsidR="00FB563C" w:rsidRPr="00BB4BFC" w:rsidRDefault="00FB563C" w:rsidP="00BB4BFC">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BB4BFC">
              <w:rPr>
                <w:rFonts w:ascii="GT Walsheim BAnQ Rg" w:hAnsi="GT Walsheim BAnQ Rg"/>
                <w:b/>
                <w:color w:val="636BB0"/>
                <w:sz w:val="24"/>
                <w:szCs w:val="24"/>
              </w:rPr>
              <w:t>Gestion des biens immobiliers</w:t>
            </w:r>
          </w:p>
          <w:p w14:paraId="2551EB38" w14:textId="7A8CF3EE" w:rsidR="00FB563C" w:rsidRPr="00BB4BFC" w:rsidRDefault="00FB563C" w:rsidP="00BB4BFC">
            <w:pPr>
              <w:widowControl/>
              <w:pBdr>
                <w:top w:val="nil"/>
                <w:left w:val="nil"/>
                <w:bottom w:val="nil"/>
                <w:right w:val="nil"/>
                <w:between w:val="nil"/>
              </w:pBdr>
              <w:autoSpaceDE/>
              <w:autoSpaceDN/>
              <w:spacing w:after="120"/>
              <w:ind w:left="34" w:right="98"/>
              <w:jc w:val="both"/>
              <w:rPr>
                <w:rFonts w:ascii="GT Walsheim BAnQ Rg" w:hAnsi="GT Walsheim BAnQ Rg"/>
                <w:bCs/>
                <w:color w:val="636BB0"/>
                <w:sz w:val="20"/>
                <w:szCs w:val="20"/>
              </w:rPr>
            </w:pPr>
            <w:r w:rsidRPr="00BB4BFC">
              <w:rPr>
                <w:rFonts w:ascii="GT Walsheim BAnQ Rg" w:hAnsi="GT Walsheim BAnQ Rg"/>
                <w:bCs/>
                <w:sz w:val="20"/>
                <w:szCs w:val="20"/>
              </w:rPr>
              <w:t xml:space="preserve">Documents relatifs à la gestion des bâtiments, des espaces intérieurs, des lieux de sépulture et des installations à caractère permanent </w:t>
            </w:r>
            <w:r w:rsidR="000263F9">
              <w:rPr>
                <w:rFonts w:ascii="GT Walsheim BAnQ Rg" w:hAnsi="GT Walsheim BAnQ Rg"/>
                <w:bCs/>
                <w:sz w:val="20"/>
                <w:szCs w:val="20"/>
              </w:rPr>
              <w:t xml:space="preserve">qui s'y trouvent </w:t>
            </w:r>
            <w:r w:rsidRPr="00BB4BFC">
              <w:rPr>
                <w:rFonts w:ascii="GT Walsheim BAnQ Rg" w:hAnsi="GT Walsheim BAnQ Rg"/>
                <w:bCs/>
                <w:sz w:val="20"/>
                <w:szCs w:val="20"/>
              </w:rPr>
              <w:t>(systèmes de chauffage ou de climatisation, ascenseurs, etc.), ainsi qu’à l’aménagement et à l’entretien des espaces extérieurs (stationnements, terrains, pelouses, jardins, boisés, chemins, pistes et sentiers, etc.) de même qu’à la sécurité des immeubles.</w:t>
            </w:r>
          </w:p>
        </w:tc>
      </w:tr>
    </w:tbl>
    <w:p w14:paraId="3B031CAF"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C46E39C"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7026EA"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691A178" w14:textId="0C76F2B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EC56D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4CCE1D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006CC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5A5502"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7BD61D"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FD1ECB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3728AE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696938A"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099974CB" w14:textId="77777777" w:rsidTr="00746A2C">
        <w:trPr>
          <w:trHeight w:val="2833"/>
        </w:trPr>
        <w:tc>
          <w:tcPr>
            <w:tcW w:w="998" w:type="dxa"/>
            <w:tcBorders>
              <w:bottom w:val="single" w:sz="4" w:space="0" w:color="BFBFBF" w:themeColor="background1" w:themeShade="BF"/>
            </w:tcBorders>
          </w:tcPr>
          <w:p w14:paraId="30DDAEB7" w14:textId="60B7C166"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4310</w:t>
            </w:r>
          </w:p>
        </w:tc>
        <w:tc>
          <w:tcPr>
            <w:tcW w:w="4677" w:type="dxa"/>
            <w:tcBorders>
              <w:bottom w:val="single" w:sz="4" w:space="0" w:color="BFBFBF" w:themeColor="background1" w:themeShade="BF"/>
            </w:tcBorders>
          </w:tcPr>
          <w:p w14:paraId="438474E7"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Acquisition et disposition des biens immobiliers</w:t>
            </w:r>
          </w:p>
          <w:p w14:paraId="4B859444" w14:textId="098F2742" w:rsid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l’analyse des besoins, à l’acquisition et à la vente de bâtiments et de terrains.</w:t>
            </w:r>
          </w:p>
          <w:p w14:paraId="53E1CF44" w14:textId="77777777" w:rsidR="00E54E8C" w:rsidRPr="00FB563C" w:rsidRDefault="00E54E8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E95C014" w14:textId="49854898" w:rsid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Titres de propriété, offres d’achat retenues, certificats d’arpentage, soumissions retenues, évaluation</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xml:space="preserve"> foncière</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servitudes, certificat</w:t>
            </w:r>
            <w:r w:rsidR="00511874">
              <w:rPr>
                <w:rFonts w:asciiTheme="minorHAnsi" w:eastAsia="Times New Roman" w:hAnsiTheme="minorHAnsi" w:cstheme="minorHAnsi"/>
                <w:color w:val="000000"/>
                <w:sz w:val="19"/>
                <w:szCs w:val="19"/>
                <w:lang w:val="fr-CA" w:eastAsia="fr-CA" w:bidi="ar-SA"/>
              </w:rPr>
              <w:t>s</w:t>
            </w:r>
            <w:r w:rsidRPr="00FB563C">
              <w:rPr>
                <w:rFonts w:asciiTheme="minorHAnsi" w:eastAsia="Times New Roman" w:hAnsiTheme="minorHAnsi" w:cstheme="minorHAnsi"/>
                <w:color w:val="000000"/>
                <w:sz w:val="19"/>
                <w:szCs w:val="19"/>
                <w:lang w:val="fr-CA" w:eastAsia="fr-CA" w:bidi="ar-SA"/>
              </w:rPr>
              <w:t xml:space="preserve"> de localisation, plans, évaluation patrimoniale, etc.</w:t>
            </w:r>
          </w:p>
          <w:p w14:paraId="603A9941" w14:textId="46D09780" w:rsidR="00E54E8C" w:rsidRPr="00FB563C" w:rsidRDefault="00E54E8C" w:rsidP="00E54E8C">
            <w:pPr>
              <w:pStyle w:val="Paragraphedeliste"/>
              <w:pBdr>
                <w:top w:val="nil"/>
                <w:left w:val="nil"/>
                <w:bottom w:val="nil"/>
                <w:right w:val="nil"/>
                <w:between w:val="nil"/>
              </w:pBdr>
              <w:tabs>
                <w:tab w:val="left" w:pos="456"/>
              </w:tabs>
              <w:autoSpaceDE/>
              <w:autoSpaceDN/>
              <w:ind w:left="454" w:firstLine="0"/>
              <w:rPr>
                <w:rFonts w:asciiTheme="minorHAnsi" w:eastAsia="Times New Roman" w:hAnsiTheme="minorHAnsi" w:cstheme="minorHAnsi"/>
                <w:color w:val="000000"/>
                <w:sz w:val="19"/>
                <w:szCs w:val="19"/>
                <w:lang w:val="fr-CA" w:eastAsia="fr-CA" w:bidi="ar-SA"/>
              </w:rPr>
            </w:pPr>
          </w:p>
          <w:p w14:paraId="608F821C" w14:textId="5AD7BEA2" w:rsidR="00FB563C" w:rsidRPr="00BB4BF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Soumissions et offres d’achat non retenues.</w:t>
            </w:r>
          </w:p>
          <w:p w14:paraId="3E597CF6" w14:textId="289F9C7C"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0A1BCEE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D05C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532796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69534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FAC3D8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C15E7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52408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0DB0EC"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81EBC3" w14:textId="5D7D9D70"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73E493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8BB7B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13E78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A63681"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85D47E" w14:textId="77777777" w:rsidR="00FB563C" w:rsidRPr="00FB563C" w:rsidRDefault="00E70B05"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2"/>
                <w:id w:val="-770400134"/>
              </w:sdtPr>
              <w:sdtEndPr/>
              <w:sdtContent/>
            </w:sdt>
            <w:sdt>
              <w:sdtPr>
                <w:rPr>
                  <w:rFonts w:asciiTheme="minorHAnsi" w:eastAsia="Times New Roman" w:hAnsiTheme="minorHAnsi" w:cstheme="minorHAnsi"/>
                  <w:sz w:val="19"/>
                  <w:szCs w:val="19"/>
                  <w:lang w:val="fr-CA" w:eastAsia="fr-CA" w:bidi="ar-SA"/>
                </w:rPr>
                <w:tag w:val="goog_rdk_63"/>
                <w:id w:val="-1096709078"/>
              </w:sdtPr>
              <w:sdtEndPr/>
              <w:sdtContent/>
            </w:sdt>
            <w:sdt>
              <w:sdtPr>
                <w:rPr>
                  <w:rFonts w:asciiTheme="minorHAnsi" w:eastAsia="Times New Roman" w:hAnsiTheme="minorHAnsi" w:cstheme="minorHAnsi"/>
                  <w:sz w:val="19"/>
                  <w:szCs w:val="19"/>
                  <w:lang w:val="fr-CA" w:eastAsia="fr-CA" w:bidi="ar-SA"/>
                </w:rPr>
                <w:tag w:val="goog_rdk_64"/>
                <w:id w:val="-1760827799"/>
              </w:sdtPr>
              <w:sdtEndPr/>
              <w:sdtContent/>
            </w:sdt>
            <w:r w:rsidR="00FB563C" w:rsidRPr="00FB563C">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3835D99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EA2ED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13703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AA8D2CD" w14:textId="77777777" w:rsidR="00E54E8C" w:rsidRDefault="00E70B05" w:rsidP="00E54E8C">
            <w:pPr>
              <w:pBdr>
                <w:top w:val="nil"/>
                <w:left w:val="nil"/>
                <w:bottom w:val="nil"/>
                <w:right w:val="nil"/>
                <w:between w:val="nil"/>
              </w:pBdr>
              <w:autoSpaceDE/>
              <w:autoSpaceDN/>
              <w:jc w:val="center"/>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65"/>
                <w:id w:val="-61183410"/>
              </w:sdtPr>
              <w:sdtEndPr/>
              <w:sdtContent/>
            </w:sdt>
          </w:p>
          <w:p w14:paraId="2FC45807" w14:textId="5681BFD3"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sz w:val="19"/>
                <w:szCs w:val="19"/>
                <w:lang w:val="fr-CA" w:eastAsia="fr-CA" w:bidi="ar-SA"/>
              </w:rPr>
              <w:t>10</w:t>
            </w:r>
          </w:p>
          <w:p w14:paraId="1A71D5EB"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2855E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73C42C"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39BC9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053A0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0B8F454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628E5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FC552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8EED7C"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5AE0E8" w14:textId="49ABD172"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p w14:paraId="0972D8C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F43D5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E1F8A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0D653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F1493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5093D44C"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443C5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CC333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5D9BC4" w14:textId="77777777" w:rsidR="00E54E8C" w:rsidRDefault="00E54E8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D6B69B" w14:textId="09399D8B"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p w14:paraId="3A280D0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89CD7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9D3AD6"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E6D1F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E121A11"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082733D6" w14:textId="77777777" w:rsidR="00BB4BFC" w:rsidRDefault="00BB4BF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3B5C5A2"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597766A"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A5384CB" w14:textId="77777777" w:rsidR="00E54E8C" w:rsidRDefault="00E54E8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77EEB7E" w14:textId="7EA6A6A2"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B4BF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Jusqu’à la cession du bien.</w:t>
            </w:r>
          </w:p>
          <w:p w14:paraId="0C66A7BD" w14:textId="77777777" w:rsidR="00FB563C" w:rsidRPr="00FB563C" w:rsidRDefault="00FB563C" w:rsidP="00BB4BFC">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233D5AF" w14:textId="4A4A16B2" w:rsidR="00FB563C" w:rsidRPr="00BB4BFC" w:rsidRDefault="00FB563C" w:rsidP="00BB4BFC">
            <w:pPr>
              <w:widowControl/>
              <w:autoSpaceDE/>
              <w:autoSpaceDN/>
              <w:textAlignment w:val="baseline"/>
              <w:rPr>
                <w:rFonts w:asciiTheme="minorHAnsi" w:eastAsia="Times New Roman" w:hAnsiTheme="minorHAnsi" w:cstheme="minorHAnsi"/>
                <w:sz w:val="19"/>
                <w:szCs w:val="19"/>
                <w:lang w:val="fr-CA" w:eastAsia="fr-CA" w:bidi="ar-SA"/>
              </w:rPr>
            </w:pPr>
            <w:r w:rsidRPr="00BB4BFC">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2917, 2922 (10 ans) et 2925.</w:t>
            </w:r>
          </w:p>
        </w:tc>
      </w:tr>
      <w:tr w:rsidR="00E54E8C" w:rsidRPr="00E54E8C" w14:paraId="7879C4A7" w14:textId="77777777" w:rsidTr="00746A2C">
        <w:trPr>
          <w:trHeight w:val="58"/>
        </w:trPr>
        <w:tc>
          <w:tcPr>
            <w:tcW w:w="998" w:type="dxa"/>
            <w:tcBorders>
              <w:right w:val="nil"/>
            </w:tcBorders>
          </w:tcPr>
          <w:p w14:paraId="558C6D86"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075295C2" w14:textId="77777777" w:rsidR="00E54E8C" w:rsidRPr="00E54E8C" w:rsidRDefault="00E54E8C" w:rsidP="00E54E8C">
            <w:pPr>
              <w:pBdr>
                <w:top w:val="nil"/>
                <w:left w:val="nil"/>
                <w:bottom w:val="nil"/>
                <w:right w:val="nil"/>
                <w:between w:val="nil"/>
              </w:pBdr>
              <w:autoSpaceDE/>
              <w:autoSpaceDN/>
              <w:rPr>
                <w:rFonts w:eastAsia="Times New Roman"/>
                <w:b/>
                <w:color w:val="000000"/>
                <w:sz w:val="10"/>
                <w:szCs w:val="10"/>
                <w:lang w:val="fr-CA" w:eastAsia="fr-CA" w:bidi="ar-SA"/>
              </w:rPr>
            </w:pPr>
          </w:p>
        </w:tc>
        <w:tc>
          <w:tcPr>
            <w:tcW w:w="851" w:type="dxa"/>
            <w:tcBorders>
              <w:left w:val="nil"/>
              <w:right w:val="nil"/>
            </w:tcBorders>
          </w:tcPr>
          <w:p w14:paraId="0647F26C"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12BBC87"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55EC4FB9"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65BB4D63"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D94BF5B"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2E7DF195" w14:textId="77777777" w:rsidR="00E54E8C" w:rsidRPr="00E54E8C" w:rsidRDefault="00E54E8C" w:rsidP="00E54E8C">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left w:val="nil"/>
            </w:tcBorders>
          </w:tcPr>
          <w:p w14:paraId="30A9ADB5" w14:textId="77777777" w:rsidR="00E54E8C" w:rsidRPr="00E54E8C" w:rsidRDefault="00E54E8C" w:rsidP="00E54E8C">
            <w:pPr>
              <w:pBdr>
                <w:top w:val="nil"/>
                <w:left w:val="nil"/>
                <w:bottom w:val="nil"/>
                <w:right w:val="nil"/>
                <w:between w:val="nil"/>
              </w:pBdr>
              <w:autoSpaceDE/>
              <w:autoSpaceDN/>
              <w:ind w:left="106"/>
              <w:rPr>
                <w:rFonts w:eastAsia="Times New Roman"/>
                <w:color w:val="000000"/>
                <w:sz w:val="10"/>
                <w:szCs w:val="10"/>
                <w:lang w:val="fr-CA" w:eastAsia="fr-CA" w:bidi="ar-SA"/>
              </w:rPr>
            </w:pPr>
          </w:p>
        </w:tc>
      </w:tr>
      <w:tr w:rsidR="00FB563C" w:rsidRPr="00FB563C" w14:paraId="0E189D2D" w14:textId="77777777" w:rsidTr="00746A2C">
        <w:trPr>
          <w:trHeight w:val="667"/>
        </w:trPr>
        <w:tc>
          <w:tcPr>
            <w:tcW w:w="998" w:type="dxa"/>
            <w:tcBorders>
              <w:bottom w:val="single" w:sz="4" w:space="0" w:color="BFBFBF" w:themeColor="background1" w:themeShade="BF"/>
            </w:tcBorders>
          </w:tcPr>
          <w:p w14:paraId="5F223788"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sz w:val="19"/>
                <w:szCs w:val="19"/>
                <w:lang w:val="fr-CA" w:eastAsia="fr-CA" w:bidi="ar-SA"/>
              </w:rPr>
              <w:br w:type="page"/>
            </w:r>
            <w:r w:rsidRPr="00FB563C">
              <w:rPr>
                <w:rFonts w:asciiTheme="minorHAnsi" w:eastAsia="Times New Roman" w:hAnsiTheme="minorHAnsi" w:cstheme="minorHAnsi"/>
                <w:b/>
                <w:color w:val="000000"/>
                <w:sz w:val="19"/>
                <w:szCs w:val="19"/>
                <w:lang w:val="fr-CA" w:eastAsia="fr-CA" w:bidi="ar-SA"/>
              </w:rPr>
              <w:t>4320</w:t>
            </w:r>
          </w:p>
        </w:tc>
        <w:tc>
          <w:tcPr>
            <w:tcW w:w="4677" w:type="dxa"/>
            <w:tcBorders>
              <w:bottom w:val="single" w:sz="4" w:space="0" w:color="BFBFBF" w:themeColor="background1" w:themeShade="BF"/>
            </w:tcBorders>
          </w:tcPr>
          <w:p w14:paraId="3EB9478E"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 xml:space="preserve">Inventaire des biens immobiliers </w:t>
            </w:r>
          </w:p>
          <w:p w14:paraId="07D73416" w14:textId="75F13B99" w:rsidR="00FB563C" w:rsidRPr="00FB563C" w:rsidRDefault="00FB563C" w:rsidP="00E54E8C">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l’inventaire des bâtiments, des terrains, des locaux et autres espaces intérieurs de la communauté religieuse.</w:t>
            </w:r>
          </w:p>
        </w:tc>
        <w:tc>
          <w:tcPr>
            <w:tcW w:w="851" w:type="dxa"/>
            <w:tcBorders>
              <w:bottom w:val="single" w:sz="4" w:space="0" w:color="BFBFBF" w:themeColor="background1" w:themeShade="BF"/>
            </w:tcBorders>
          </w:tcPr>
          <w:p w14:paraId="65F5E1AB"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DF475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4C1D0B8"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70E81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18841AD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05655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2D0DBB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2D5A81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599E87B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CA7AD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w:t>
            </w:r>
          </w:p>
        </w:tc>
        <w:tc>
          <w:tcPr>
            <w:tcW w:w="992" w:type="dxa"/>
            <w:tcBorders>
              <w:bottom w:val="single" w:sz="4" w:space="0" w:color="BFBFBF" w:themeColor="background1" w:themeShade="BF"/>
            </w:tcBorders>
          </w:tcPr>
          <w:p w14:paraId="3FD83DE9"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CBF46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Borders>
              <w:bottom w:val="single" w:sz="4" w:space="0" w:color="BFBFBF" w:themeColor="background1" w:themeShade="BF"/>
            </w:tcBorders>
          </w:tcPr>
          <w:p w14:paraId="5C6AF3D2" w14:textId="77777777" w:rsidR="00FB563C" w:rsidRPr="00FB563C" w:rsidRDefault="00FB563C" w:rsidP="00BB4BFC">
            <w:pPr>
              <w:pBdr>
                <w:top w:val="nil"/>
                <w:left w:val="nil"/>
                <w:bottom w:val="nil"/>
                <w:right w:val="nil"/>
                <w:between w:val="nil"/>
              </w:pBdr>
              <w:autoSpaceDE/>
              <w:autoSpaceDN/>
              <w:ind w:left="106"/>
              <w:rPr>
                <w:rFonts w:asciiTheme="minorHAnsi" w:eastAsia="Times New Roman" w:hAnsiTheme="minorHAnsi" w:cstheme="minorHAnsi"/>
                <w:color w:val="000000"/>
                <w:sz w:val="19"/>
                <w:szCs w:val="19"/>
                <w:lang w:val="fr-CA" w:eastAsia="fr-CA" w:bidi="ar-SA"/>
              </w:rPr>
            </w:pPr>
          </w:p>
        </w:tc>
      </w:tr>
      <w:tr w:rsidR="00E54E8C" w:rsidRPr="00E54E8C" w14:paraId="7875FD43" w14:textId="77777777" w:rsidTr="00746A2C">
        <w:trPr>
          <w:trHeight w:val="58"/>
        </w:trPr>
        <w:tc>
          <w:tcPr>
            <w:tcW w:w="998" w:type="dxa"/>
            <w:tcBorders>
              <w:right w:val="nil"/>
            </w:tcBorders>
          </w:tcPr>
          <w:p w14:paraId="6B87B4B3"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502C2FE3"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851" w:type="dxa"/>
            <w:tcBorders>
              <w:left w:val="nil"/>
              <w:right w:val="nil"/>
            </w:tcBorders>
          </w:tcPr>
          <w:p w14:paraId="4A35F0DB"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1265CFC9"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709" w:type="dxa"/>
            <w:tcBorders>
              <w:left w:val="nil"/>
              <w:right w:val="nil"/>
            </w:tcBorders>
          </w:tcPr>
          <w:p w14:paraId="66E11DC5"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654000E8"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636FA529"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4D2010C7"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c>
          <w:tcPr>
            <w:tcW w:w="3969" w:type="dxa"/>
            <w:tcBorders>
              <w:left w:val="nil"/>
            </w:tcBorders>
          </w:tcPr>
          <w:p w14:paraId="623077EF" w14:textId="77777777" w:rsidR="00E54E8C" w:rsidRPr="00E54E8C" w:rsidRDefault="00E54E8C" w:rsidP="00E54E8C">
            <w:pPr>
              <w:pBdr>
                <w:top w:val="nil"/>
                <w:left w:val="nil"/>
                <w:bottom w:val="nil"/>
                <w:right w:val="nil"/>
                <w:between w:val="nil"/>
              </w:pBdr>
              <w:autoSpaceDE/>
              <w:autoSpaceDN/>
              <w:jc w:val="center"/>
              <w:rPr>
                <w:rFonts w:eastAsia="Times New Roman"/>
                <w:sz w:val="10"/>
                <w:szCs w:val="10"/>
                <w:lang w:val="fr-CA" w:eastAsia="fr-CA" w:bidi="ar-SA"/>
              </w:rPr>
            </w:pPr>
          </w:p>
        </w:tc>
      </w:tr>
      <w:tr w:rsidR="00FB563C" w:rsidRPr="00FB563C" w14:paraId="498BC0F0" w14:textId="77777777" w:rsidTr="00746A2C">
        <w:trPr>
          <w:trHeight w:val="2505"/>
        </w:trPr>
        <w:tc>
          <w:tcPr>
            <w:tcW w:w="998" w:type="dxa"/>
          </w:tcPr>
          <w:p w14:paraId="615291A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4330</w:t>
            </w:r>
          </w:p>
        </w:tc>
        <w:tc>
          <w:tcPr>
            <w:tcW w:w="4677" w:type="dxa"/>
          </w:tcPr>
          <w:p w14:paraId="37AB7AE1"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Utilisation des biens immobiliers</w:t>
            </w:r>
          </w:p>
          <w:p w14:paraId="4895EC32" w14:textId="5C56B37C"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w:t>
            </w:r>
            <w:sdt>
              <w:sdtPr>
                <w:rPr>
                  <w:rFonts w:asciiTheme="minorHAnsi" w:eastAsia="Times New Roman" w:hAnsiTheme="minorHAnsi" w:cstheme="minorHAnsi"/>
                  <w:sz w:val="19"/>
                  <w:szCs w:val="19"/>
                  <w:lang w:val="fr-CA" w:eastAsia="fr-CA" w:bidi="ar-SA"/>
                </w:rPr>
                <w:tag w:val="goog_rdk_67"/>
                <w:id w:val="-643732866"/>
              </w:sdtPr>
              <w:sdtEndPr/>
              <w:sdtContent/>
            </w:sdt>
            <w:r w:rsidRPr="00FB563C">
              <w:rPr>
                <w:rFonts w:asciiTheme="minorHAnsi" w:eastAsia="Times New Roman" w:hAnsiTheme="minorHAnsi" w:cstheme="minorHAnsi"/>
                <w:color w:val="000000"/>
                <w:sz w:val="19"/>
                <w:szCs w:val="19"/>
                <w:lang w:val="fr-CA" w:eastAsia="fr-CA" w:bidi="ar-SA"/>
              </w:rPr>
              <w:t xml:space="preserve"> à l’utilisation et à la location des bâtiments, des terrains, des locaux et des autres espaces intérieurs de la communauté. </w:t>
            </w:r>
            <w:sdt>
              <w:sdtPr>
                <w:rPr>
                  <w:rFonts w:asciiTheme="minorHAnsi" w:eastAsia="Times New Roman" w:hAnsiTheme="minorHAnsi" w:cstheme="minorHAnsi"/>
                  <w:sz w:val="19"/>
                  <w:szCs w:val="19"/>
                  <w:lang w:val="fr-CA" w:eastAsia="fr-CA" w:bidi="ar-SA"/>
                </w:rPr>
                <w:tag w:val="goog_rdk_71"/>
                <w:id w:val="281850981"/>
              </w:sdtPr>
              <w:sdtEndPr/>
              <w:sdtContent/>
            </w:sdt>
            <w:sdt>
              <w:sdtPr>
                <w:rPr>
                  <w:rFonts w:asciiTheme="minorHAnsi" w:eastAsia="Times New Roman" w:hAnsiTheme="minorHAnsi" w:cstheme="minorHAnsi"/>
                  <w:sz w:val="19"/>
                  <w:szCs w:val="19"/>
                  <w:lang w:val="fr-CA" w:eastAsia="fr-CA" w:bidi="ar-SA"/>
                </w:rPr>
                <w:tag w:val="goog_rdk_72"/>
                <w:id w:val="-605043052"/>
                <w:showingPlcHdr/>
              </w:sdtPr>
              <w:sdtEndPr/>
              <w:sdtContent>
                <w:r w:rsidRPr="00FB563C">
                  <w:rPr>
                    <w:rFonts w:asciiTheme="minorHAnsi" w:eastAsia="Times New Roman" w:hAnsiTheme="minorHAnsi" w:cstheme="minorHAnsi"/>
                    <w:sz w:val="19"/>
                    <w:szCs w:val="19"/>
                    <w:lang w:val="fr-CA" w:eastAsia="fr-CA" w:bidi="ar-SA"/>
                  </w:rPr>
                  <w:t xml:space="preserve">     </w:t>
                </w:r>
              </w:sdtContent>
            </w:sdt>
          </w:p>
          <w:p w14:paraId="3A930791" w14:textId="77777777"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35961181" w14:textId="77777777"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Demandes d’utilisation, liste des locaux, registres des activités, formulaires de réservation, formulaires d’inscription des usagers, etc.</w:t>
            </w:r>
          </w:p>
          <w:p w14:paraId="480465F6"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Pr>
          <w:p w14:paraId="6BC863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194D377"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58132B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82FF42"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24873A14"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CBE675"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Pr>
          <w:p w14:paraId="13550480"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9A6EDA"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tc>
        <w:tc>
          <w:tcPr>
            <w:tcW w:w="567" w:type="dxa"/>
          </w:tcPr>
          <w:p w14:paraId="229B7E8F"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52F3DD"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03623CC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C3644E" w14:textId="77777777" w:rsidR="00FB563C" w:rsidRPr="00FB563C" w:rsidRDefault="00FB563C" w:rsidP="00E54E8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32D8430B" w14:textId="77777777" w:rsidR="004F4025" w:rsidRDefault="004F4025"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4EBEA63" w14:textId="64E6D872" w:rsidR="00FB563C" w:rsidRPr="00FB563C" w:rsidRDefault="00FB563C" w:rsidP="00B321B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B321B5">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Pendant 2 ans ou pour la durée de l’utilisation. </w:t>
            </w:r>
          </w:p>
        </w:tc>
      </w:tr>
    </w:tbl>
    <w:p w14:paraId="087BBDA3" w14:textId="77777777" w:rsidR="00E54E8C" w:rsidRDefault="00E54E8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54E8C" w:rsidRPr="001F2EDB" w14:paraId="511DFB39"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BC81FDB" w14:textId="77777777" w:rsidR="00E54E8C" w:rsidRPr="001F2EDB" w:rsidRDefault="00E54E8C"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7AE6E9" w14:textId="175577B1"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F91DAA"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F3ABE5"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2163F52"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87D91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9F6ECB"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6A37C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EA21C3" w14:textId="77777777" w:rsidR="00E54E8C" w:rsidRPr="001F2EDB" w:rsidRDefault="00E54E8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381410B" w14:textId="37BD6657" w:rsidR="00E54E8C" w:rsidRPr="00E54E8C" w:rsidRDefault="00E54E8C" w:rsidP="00E54E8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4DCDEFBC" w14:textId="77777777" w:rsidTr="00746A2C">
        <w:trPr>
          <w:trHeight w:val="2782"/>
        </w:trPr>
        <w:tc>
          <w:tcPr>
            <w:tcW w:w="998" w:type="dxa"/>
            <w:tcBorders>
              <w:bottom w:val="single" w:sz="4" w:space="0" w:color="BFBFBF" w:themeColor="background1" w:themeShade="BF"/>
            </w:tcBorders>
          </w:tcPr>
          <w:p w14:paraId="1175A363" w14:textId="0E26D9E1"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4340</w:t>
            </w:r>
          </w:p>
        </w:tc>
        <w:tc>
          <w:tcPr>
            <w:tcW w:w="4677" w:type="dxa"/>
            <w:tcBorders>
              <w:bottom w:val="single" w:sz="4" w:space="0" w:color="BFBFBF" w:themeColor="background1" w:themeShade="BF"/>
            </w:tcBorders>
          </w:tcPr>
          <w:p w14:paraId="6909CB87"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Entretien et réparation des biens immobiliers</w:t>
            </w:r>
          </w:p>
          <w:p w14:paraId="37D1ED95" w14:textId="3BF1111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l’inspection, à la vérification, à l’entretien et à la réparation des bâtiments, des terrains</w:t>
            </w:r>
            <w:r w:rsidR="00AB6FA3">
              <w:rPr>
                <w:rFonts w:asciiTheme="minorHAnsi" w:eastAsia="Times New Roman" w:hAnsiTheme="minorHAnsi" w:cstheme="minorHAnsi"/>
                <w:color w:val="000000"/>
                <w:sz w:val="19"/>
                <w:szCs w:val="19"/>
                <w:lang w:val="fr-CA" w:eastAsia="fr-CA" w:bidi="ar-SA"/>
              </w:rPr>
              <w:t xml:space="preserve"> et</w:t>
            </w:r>
            <w:r w:rsidRPr="00FB563C">
              <w:rPr>
                <w:rFonts w:asciiTheme="minorHAnsi" w:eastAsia="Times New Roman" w:hAnsiTheme="minorHAnsi" w:cstheme="minorHAnsi"/>
                <w:color w:val="000000"/>
                <w:sz w:val="19"/>
                <w:szCs w:val="19"/>
                <w:lang w:val="fr-CA" w:eastAsia="fr-CA" w:bidi="ar-SA"/>
              </w:rPr>
              <w:t xml:space="preserve"> des locaux de la communauté, y compris les opérations de déneigement, d’entretien ménager, d’extermination et de gestion des déchets. </w:t>
            </w:r>
            <w:sdt>
              <w:sdtPr>
                <w:rPr>
                  <w:rFonts w:asciiTheme="minorHAnsi" w:eastAsia="Times New Roman" w:hAnsiTheme="minorHAnsi" w:cstheme="minorHAnsi"/>
                  <w:sz w:val="19"/>
                  <w:szCs w:val="19"/>
                  <w:lang w:val="fr-CA" w:eastAsia="fr-CA" w:bidi="ar-SA"/>
                </w:rPr>
                <w:tag w:val="goog_rdk_74"/>
                <w:id w:val="-256216137"/>
              </w:sdtPr>
              <w:sdtEndPr/>
              <w:sdtContent/>
            </w:sdt>
            <w:sdt>
              <w:sdtPr>
                <w:rPr>
                  <w:rFonts w:asciiTheme="minorHAnsi" w:eastAsia="Times New Roman" w:hAnsiTheme="minorHAnsi" w:cstheme="minorHAnsi"/>
                  <w:sz w:val="19"/>
                  <w:szCs w:val="19"/>
                  <w:lang w:val="fr-CA" w:eastAsia="fr-CA" w:bidi="ar-SA"/>
                </w:rPr>
                <w:tag w:val="goog_rdk_75"/>
                <w:id w:val="2123099248"/>
              </w:sdtPr>
              <w:sdtEndPr/>
              <w:sdtContent/>
            </w:sdt>
          </w:p>
          <w:p w14:paraId="0B944A6B" w14:textId="77777777" w:rsidR="00FB563C" w:rsidRPr="00FB563C" w:rsidRDefault="00FB563C" w:rsidP="00BB4BFC">
            <w:pPr>
              <w:pBdr>
                <w:top w:val="nil"/>
                <w:left w:val="nil"/>
                <w:bottom w:val="nil"/>
                <w:right w:val="nil"/>
                <w:between w:val="nil"/>
              </w:pBdr>
              <w:autoSpaceDE/>
              <w:autoSpaceDN/>
              <w:ind w:left="108" w:right="219"/>
              <w:rPr>
                <w:rFonts w:asciiTheme="minorHAnsi" w:eastAsia="Times New Roman" w:hAnsiTheme="minorHAnsi" w:cstheme="minorHAnsi"/>
                <w:color w:val="000000"/>
                <w:sz w:val="19"/>
                <w:szCs w:val="19"/>
                <w:lang w:val="fr-CA" w:eastAsia="fr-CA" w:bidi="ar-SA"/>
              </w:rPr>
            </w:pPr>
          </w:p>
          <w:p w14:paraId="52F7A3D1" w14:textId="7F3FB40E"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Rapports d’entretien, bons de travail, demandes d’entretien, rapports d’inspection, estimations des coûts</w:t>
            </w:r>
            <w:r w:rsidR="008E17C0">
              <w:rPr>
                <w:rFonts w:asciiTheme="minorHAnsi" w:eastAsia="Times New Roman" w:hAnsiTheme="minorHAnsi" w:cstheme="minorHAnsi"/>
                <w:color w:val="000000"/>
                <w:sz w:val="19"/>
                <w:szCs w:val="19"/>
                <w:lang w:val="fr-CA" w:eastAsia="fr-CA" w:bidi="ar-SA"/>
              </w:rPr>
              <w:t>, garanties</w:t>
            </w:r>
            <w:r w:rsidRPr="00FB563C">
              <w:rPr>
                <w:rFonts w:asciiTheme="minorHAnsi" w:eastAsia="Times New Roman" w:hAnsiTheme="minorHAnsi" w:cstheme="minorHAnsi"/>
                <w:color w:val="000000"/>
                <w:sz w:val="19"/>
                <w:szCs w:val="19"/>
                <w:lang w:val="fr-CA" w:eastAsia="fr-CA" w:bidi="ar-SA"/>
              </w:rPr>
              <w:t>, etc.</w:t>
            </w:r>
          </w:p>
          <w:p w14:paraId="1DA2C7C6"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ententes, conventions et contrats sous la cote 1940. </w:t>
            </w:r>
          </w:p>
          <w:p w14:paraId="08D6BA25" w14:textId="77777777" w:rsidR="00FB563C" w:rsidRPr="00FB563C" w:rsidRDefault="00FB563C" w:rsidP="00E54E8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Classer les rapports documentant l’entretien avec le contrat. </w:t>
            </w:r>
          </w:p>
        </w:tc>
        <w:tc>
          <w:tcPr>
            <w:tcW w:w="851" w:type="dxa"/>
            <w:tcBorders>
              <w:bottom w:val="single" w:sz="4" w:space="0" w:color="BFBFBF" w:themeColor="background1" w:themeShade="BF"/>
            </w:tcBorders>
          </w:tcPr>
          <w:p w14:paraId="30AFD9C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4339B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5F0A186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58082F"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93EACD8"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479B60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4C492965"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C5F563"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5</w:t>
            </w:r>
          </w:p>
        </w:tc>
        <w:tc>
          <w:tcPr>
            <w:tcW w:w="567" w:type="dxa"/>
            <w:tcBorders>
              <w:bottom w:val="single" w:sz="4" w:space="0" w:color="BFBFBF" w:themeColor="background1" w:themeShade="BF"/>
            </w:tcBorders>
          </w:tcPr>
          <w:p w14:paraId="1E63ADCF"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0FA5A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0053E8F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1E179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677C4EAB" w14:textId="77777777" w:rsidR="00746A2C" w:rsidRDefault="00746A2C" w:rsidP="00BB4BFC">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p w14:paraId="537BC1FD" w14:textId="49E35AA0"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Pendant 2 ans ou jusqu’à la fin de la garantie.</w:t>
            </w:r>
          </w:p>
        </w:tc>
      </w:tr>
      <w:tr w:rsidR="00746A2C" w:rsidRPr="00746A2C" w14:paraId="6AAE79EB" w14:textId="77777777" w:rsidTr="00746A2C">
        <w:trPr>
          <w:trHeight w:val="101"/>
        </w:trPr>
        <w:tc>
          <w:tcPr>
            <w:tcW w:w="998" w:type="dxa"/>
            <w:tcBorders>
              <w:right w:val="nil"/>
            </w:tcBorders>
          </w:tcPr>
          <w:p w14:paraId="1645219D" w14:textId="77777777" w:rsidR="00746A2C" w:rsidRPr="00746A2C" w:rsidRDefault="00746A2C" w:rsidP="00746A2C">
            <w:pPr>
              <w:pBdr>
                <w:top w:val="nil"/>
                <w:left w:val="nil"/>
                <w:bottom w:val="nil"/>
                <w:right w:val="nil"/>
                <w:between w:val="nil"/>
              </w:pBdr>
              <w:autoSpaceDE/>
              <w:autoSpaceDN/>
              <w:ind w:left="108"/>
              <w:rPr>
                <w:rFonts w:eastAsia="Times New Roman"/>
                <w:bCs/>
                <w:color w:val="000000"/>
                <w:sz w:val="10"/>
                <w:szCs w:val="10"/>
                <w:lang w:val="fr-CA" w:eastAsia="fr-CA" w:bidi="ar-SA"/>
              </w:rPr>
            </w:pPr>
          </w:p>
        </w:tc>
        <w:tc>
          <w:tcPr>
            <w:tcW w:w="4677" w:type="dxa"/>
            <w:tcBorders>
              <w:left w:val="nil"/>
              <w:right w:val="nil"/>
            </w:tcBorders>
          </w:tcPr>
          <w:p w14:paraId="75273436" w14:textId="77777777" w:rsidR="00746A2C" w:rsidRPr="00746A2C" w:rsidRDefault="00746A2C" w:rsidP="00746A2C">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7C0AF3F3"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4B3DA6B1"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1730A00E"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3F790510"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0C417B2"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1DCDDC30" w14:textId="77777777" w:rsidR="00746A2C" w:rsidRPr="00746A2C" w:rsidRDefault="00746A2C" w:rsidP="00746A2C">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7D84CCB7" w14:textId="77777777" w:rsidR="00746A2C" w:rsidRPr="00746A2C" w:rsidRDefault="00746A2C" w:rsidP="00746A2C">
            <w:pPr>
              <w:pBdr>
                <w:top w:val="nil"/>
                <w:left w:val="nil"/>
                <w:bottom w:val="nil"/>
                <w:right w:val="nil"/>
                <w:between w:val="nil"/>
              </w:pBdr>
              <w:autoSpaceDE/>
              <w:autoSpaceDN/>
              <w:ind w:left="348" w:hanging="348"/>
              <w:rPr>
                <w:rFonts w:eastAsia="Times New Roman"/>
                <w:bCs/>
                <w:color w:val="000000"/>
                <w:sz w:val="10"/>
                <w:szCs w:val="10"/>
                <w:lang w:val="fr-CA" w:eastAsia="fr-CA" w:bidi="ar-SA"/>
              </w:rPr>
            </w:pPr>
          </w:p>
        </w:tc>
      </w:tr>
      <w:tr w:rsidR="00FB563C" w:rsidRPr="00FB563C" w14:paraId="05733ADD" w14:textId="77777777" w:rsidTr="00746A2C">
        <w:trPr>
          <w:trHeight w:val="3896"/>
        </w:trPr>
        <w:tc>
          <w:tcPr>
            <w:tcW w:w="998" w:type="dxa"/>
            <w:tcBorders>
              <w:bottom w:val="single" w:sz="4" w:space="0" w:color="BFBFBF" w:themeColor="background1" w:themeShade="BF"/>
            </w:tcBorders>
          </w:tcPr>
          <w:p w14:paraId="7072DD8E" w14:textId="77777777" w:rsidR="00FB563C" w:rsidRPr="00FB563C" w:rsidRDefault="00FB563C" w:rsidP="00BB4BFC">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4350</w:t>
            </w:r>
          </w:p>
        </w:tc>
        <w:tc>
          <w:tcPr>
            <w:tcW w:w="4677" w:type="dxa"/>
            <w:tcBorders>
              <w:bottom w:val="single" w:sz="4" w:space="0" w:color="BFBFBF" w:themeColor="background1" w:themeShade="BF"/>
            </w:tcBorders>
          </w:tcPr>
          <w:p w14:paraId="01AA7DC3" w14:textId="189448B1"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Sécurité des bâtiments</w:t>
            </w:r>
          </w:p>
          <w:p w14:paraId="04A747FB" w14:textId="3467AE0B" w:rsidR="00FB563C" w:rsidRDefault="00FB563C" w:rsidP="00BB4BFC">
            <w:pPr>
              <w:pBdr>
                <w:top w:val="nil"/>
                <w:left w:val="nil"/>
                <w:bottom w:val="nil"/>
                <w:right w:val="nil"/>
                <w:between w:val="nil"/>
              </w:pBdr>
              <w:autoSpaceDE/>
              <w:autoSpaceDN/>
              <w:rPr>
                <w:rFonts w:asciiTheme="minorHAnsi"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w:t>
            </w:r>
            <w:r w:rsidRPr="00FB563C">
              <w:rPr>
                <w:rFonts w:asciiTheme="minorHAnsi" w:hAnsiTheme="minorHAnsi" w:cstheme="minorHAnsi"/>
                <w:color w:val="000000"/>
                <w:sz w:val="19"/>
                <w:szCs w:val="19"/>
                <w:lang w:val="fr-CA" w:eastAsia="fr-CA" w:bidi="ar-SA"/>
              </w:rPr>
              <w:t xml:space="preserve">au contrôle des clés, des cartes d’accès et des </w:t>
            </w:r>
            <w:r w:rsidRPr="007F5C5B">
              <w:rPr>
                <w:rFonts w:asciiTheme="minorHAnsi" w:eastAsia="Times New Roman" w:hAnsiTheme="minorHAnsi" w:cstheme="minorHAnsi"/>
                <w:color w:val="000000"/>
                <w:sz w:val="19"/>
                <w:szCs w:val="19"/>
                <w:lang w:val="fr-CA" w:eastAsia="fr-CA" w:bidi="ar-SA"/>
              </w:rPr>
              <w:t>visites</w:t>
            </w:r>
            <w:r w:rsidRPr="00FB563C">
              <w:rPr>
                <w:rFonts w:asciiTheme="minorHAnsi" w:hAnsiTheme="minorHAnsi" w:cstheme="minorHAnsi"/>
                <w:color w:val="000000"/>
                <w:sz w:val="19"/>
                <w:szCs w:val="19"/>
                <w:lang w:val="fr-CA" w:eastAsia="fr-CA" w:bidi="ar-SA"/>
              </w:rPr>
              <w:t>, aux horaires d’accès, aux procédures d’évacuation ainsi qu’à l’ensemble des mesures de sécurité et de protection des immeubles et locaux occupés par la communauté.</w:t>
            </w:r>
          </w:p>
          <w:p w14:paraId="626B4CEC" w14:textId="77777777" w:rsidR="00746A2C" w:rsidRPr="00FB563C" w:rsidRDefault="00746A2C" w:rsidP="00BB4BF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0812D1F" w14:textId="77777777" w:rsidR="00FB563C" w:rsidRPr="00FB563C" w:rsidRDefault="00FB563C" w:rsidP="00E73487">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Plan d’évacuation, tests d’incendie, prévention du vol, sécurité des collections, certificats d’inspection, gardiennage, rapports journaliers, tournées d’inspection, journal des événements, registre des visiteurs et des employés, rapports d’incidents.</w:t>
            </w:r>
          </w:p>
          <w:p w14:paraId="7E3E8669" w14:textId="77777777" w:rsidR="00FB563C" w:rsidRPr="00FB563C" w:rsidRDefault="00FB563C" w:rsidP="00E54E8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assurances sous la cote 1950.</w:t>
            </w:r>
          </w:p>
          <w:p w14:paraId="3FB75854" w14:textId="77777777" w:rsidR="00FB563C" w:rsidRPr="00FB563C" w:rsidRDefault="00FB563C" w:rsidP="00E54E8C">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documents relatifs aux incidents et accidents touchant le personnel sous la cote 2520.</w:t>
            </w:r>
          </w:p>
        </w:tc>
        <w:tc>
          <w:tcPr>
            <w:tcW w:w="851" w:type="dxa"/>
            <w:tcBorders>
              <w:bottom w:val="single" w:sz="4" w:space="0" w:color="BFBFBF" w:themeColor="background1" w:themeShade="BF"/>
            </w:tcBorders>
          </w:tcPr>
          <w:p w14:paraId="77C4593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9F96D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7F6B1D68"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54146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3A02D9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3F5DD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600BF8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C15D2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1FDF0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5FBC40E6"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0D451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03214759"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BAE4B2"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E43F75"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19633E3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7EAB5B"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180930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96677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0CF35C"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8E0FF3E"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F60C3DD"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4E46DFC2"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002F397"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C47A0BA" w14:textId="77777777" w:rsidR="00FB563C" w:rsidRPr="00FB563C" w:rsidRDefault="00FB563C" w:rsidP="00746A2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112F6BD6"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2EDD43D" w14:textId="0E7748C5"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Tant que les documents sont utiles ou tant qu’ils sont en vigueur. Pour les rapports d’incidents (dégâts d’eau, bris, etc.), conserver les documents 5 ans. S’il y a eu réclamation auprès de la compagnie d’assurance, classer le rapport d’incident avec le dossier d’assurance.</w:t>
            </w:r>
          </w:p>
          <w:p w14:paraId="38F40BBE" w14:textId="77777777" w:rsidR="00FB563C" w:rsidRPr="00FB563C" w:rsidRDefault="00FB563C" w:rsidP="00746A2C">
            <w:pPr>
              <w:pBdr>
                <w:top w:val="nil"/>
                <w:left w:val="nil"/>
                <w:bottom w:val="nil"/>
                <w:right w:val="nil"/>
                <w:between w:val="nil"/>
              </w:pBdr>
              <w:autoSpaceDE/>
              <w:autoSpaceDN/>
              <w:ind w:left="348" w:right="99" w:hanging="243"/>
              <w:rPr>
                <w:rFonts w:asciiTheme="minorHAnsi" w:eastAsia="Times New Roman" w:hAnsiTheme="minorHAnsi" w:cstheme="minorHAnsi"/>
                <w:color w:val="000000"/>
                <w:sz w:val="19"/>
                <w:szCs w:val="19"/>
                <w:lang w:val="fr-CA" w:eastAsia="fr-CA" w:bidi="ar-SA"/>
              </w:rPr>
            </w:pPr>
          </w:p>
        </w:tc>
      </w:tr>
    </w:tbl>
    <w:p w14:paraId="36D64D06" w14:textId="77777777" w:rsidR="00746A2C" w:rsidRDefault="00746A2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46A2C" w:rsidRPr="001F2EDB" w14:paraId="2CF1A799"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06B007" w14:textId="77777777" w:rsidR="00746A2C" w:rsidRPr="001F2EDB" w:rsidRDefault="00746A2C"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9BD747" w14:textId="44DD90A6"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9EBDB9"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E13081"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0EBDF2"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399DB21"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07888AE"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20799D"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E6665D" w14:textId="77777777" w:rsidR="00746A2C" w:rsidRPr="001F2EDB" w:rsidRDefault="00746A2C"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AB06B06" w14:textId="0DF8D596" w:rsidR="00746A2C" w:rsidRPr="00746A2C" w:rsidRDefault="00746A2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47D99A3D" w14:textId="77777777" w:rsidTr="00945949">
        <w:trPr>
          <w:trHeight w:val="2388"/>
        </w:trPr>
        <w:tc>
          <w:tcPr>
            <w:tcW w:w="998" w:type="dxa"/>
            <w:tcBorders>
              <w:bottom w:val="single" w:sz="4" w:space="0" w:color="BFBFBF" w:themeColor="background1" w:themeShade="BF"/>
            </w:tcBorders>
          </w:tcPr>
          <w:p w14:paraId="30A5E4A9" w14:textId="3A3ABEA4"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4360</w:t>
            </w:r>
          </w:p>
        </w:tc>
        <w:tc>
          <w:tcPr>
            <w:tcW w:w="4677" w:type="dxa"/>
            <w:tcBorders>
              <w:bottom w:val="single" w:sz="4" w:space="0" w:color="BFBFBF" w:themeColor="background1" w:themeShade="BF"/>
            </w:tcBorders>
          </w:tcPr>
          <w:p w14:paraId="6741FFF5"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Aménagements et rénovations mineurs</w:t>
            </w:r>
          </w:p>
          <w:p w14:paraId="6A054EAA" w14:textId="656219CB" w:rsidR="00FB563C" w:rsidRDefault="00FB563C" w:rsidP="00945949">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aux aménagements et rénovations mineurs apportés aux bâtiments, aux terrains, aux locaux et aux autres espaces intérieurs de la communauté.</w:t>
            </w:r>
          </w:p>
          <w:p w14:paraId="7F846A51" w14:textId="77777777" w:rsidR="00746A2C" w:rsidRPr="00FB563C" w:rsidRDefault="00746A2C" w:rsidP="00945949">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p>
          <w:p w14:paraId="68A7C8D7" w14:textId="2CC75BC1" w:rsidR="00FB563C" w:rsidRDefault="00E70B05"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2"/>
                <w:id w:val="-816495262"/>
              </w:sdtPr>
              <w:sdtEndPr/>
              <w:sdtContent/>
            </w:sdt>
            <w:r w:rsidR="00FB563C" w:rsidRPr="00FB563C">
              <w:rPr>
                <w:rFonts w:asciiTheme="minorHAnsi" w:eastAsia="Times New Roman" w:hAnsiTheme="minorHAnsi" w:cstheme="minorHAnsi"/>
                <w:color w:val="000000"/>
                <w:sz w:val="19"/>
                <w:szCs w:val="19"/>
                <w:lang w:val="fr-CA" w:eastAsia="fr-CA" w:bidi="ar-SA"/>
              </w:rPr>
              <w:t>Soumissions retenues, devis, plans, dessins, estimations des coûts, etc.</w:t>
            </w:r>
          </w:p>
          <w:p w14:paraId="254D47B0" w14:textId="77777777" w:rsidR="00746A2C" w:rsidRPr="00FB563C" w:rsidRDefault="00746A2C" w:rsidP="00945949">
            <w:pPr>
              <w:pStyle w:val="Paragraphedeliste"/>
              <w:pBdr>
                <w:top w:val="nil"/>
                <w:left w:val="nil"/>
                <w:bottom w:val="nil"/>
                <w:right w:val="nil"/>
                <w:between w:val="nil"/>
              </w:pBdr>
              <w:tabs>
                <w:tab w:val="left" w:pos="456"/>
              </w:tabs>
              <w:autoSpaceDE/>
              <w:autoSpaceDN/>
              <w:ind w:left="454" w:firstLine="0"/>
              <w:rPr>
                <w:rFonts w:asciiTheme="minorHAnsi" w:eastAsia="Times New Roman" w:hAnsiTheme="minorHAnsi" w:cstheme="minorHAnsi"/>
                <w:color w:val="000000"/>
                <w:sz w:val="19"/>
                <w:szCs w:val="19"/>
                <w:lang w:val="fr-CA" w:eastAsia="fr-CA" w:bidi="ar-SA"/>
              </w:rPr>
            </w:pPr>
          </w:p>
          <w:p w14:paraId="07D0CE54" w14:textId="777777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Soumissions non retenues.</w:t>
            </w:r>
          </w:p>
          <w:p w14:paraId="325CB825" w14:textId="77777777" w:rsidR="00FB563C" w:rsidRPr="00FB563C" w:rsidRDefault="00FB563C" w:rsidP="0094594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Borders>
              <w:bottom w:val="single" w:sz="4" w:space="0" w:color="BFBFBF" w:themeColor="background1" w:themeShade="BF"/>
            </w:tcBorders>
          </w:tcPr>
          <w:p w14:paraId="2A11248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EB42F8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18F527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25C4B2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69BC8E9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1B6BB6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41218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FAF5B1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5452F5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35A4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6F0B2B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B04481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1E4F0DC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D12AC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86385D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2D133A2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5AA3C2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ED2DCD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A7000A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D6A00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5C5E26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p>
          <w:p w14:paraId="138BED5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A1D5E4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53B78A2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33D219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B3E62A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35AFDA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4C2B6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Borders>
              <w:bottom w:val="single" w:sz="4" w:space="0" w:color="BFBFBF" w:themeColor="background1" w:themeShade="BF"/>
            </w:tcBorders>
          </w:tcPr>
          <w:p w14:paraId="0CDA991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9303E5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AD40C1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3E06D3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3CB1D9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23BFE2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4293050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D33A61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6178B3E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E9B5B9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14CD0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E0A490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BA16AD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3A8B876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5D64C1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31E7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A94589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8184AC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6F9F3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2DF9F14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8AB11D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01D47BE"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7F86223"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42D3A85"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05DD5840"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C5EDDFE" w14:textId="77777777" w:rsidR="00746A2C" w:rsidRDefault="00746A2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05D8D435" w14:textId="178F37DD" w:rsidR="00FB563C" w:rsidRPr="00FB563C" w:rsidRDefault="00FB563C" w:rsidP="00746A2C">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746A2C">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des travaux.</w:t>
            </w:r>
          </w:p>
          <w:p w14:paraId="6A5199F7" w14:textId="77777777" w:rsidR="00FB563C" w:rsidRPr="00FB563C" w:rsidRDefault="00FB563C" w:rsidP="00746A2C">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p w14:paraId="578C9915" w14:textId="77777777" w:rsidR="00FB563C" w:rsidRPr="00FB563C" w:rsidRDefault="00FB563C" w:rsidP="00746A2C">
            <w:pPr>
              <w:pBdr>
                <w:top w:val="nil"/>
                <w:left w:val="nil"/>
                <w:bottom w:val="nil"/>
                <w:right w:val="nil"/>
                <w:between w:val="nil"/>
              </w:pBdr>
              <w:autoSpaceDE/>
              <w:autoSpaceDN/>
              <w:ind w:left="348" w:right="277" w:hanging="243"/>
              <w:rPr>
                <w:rFonts w:asciiTheme="minorHAnsi" w:eastAsia="Times New Roman" w:hAnsiTheme="minorHAnsi" w:cstheme="minorHAnsi"/>
                <w:color w:val="000000"/>
                <w:sz w:val="19"/>
                <w:szCs w:val="19"/>
                <w:lang w:val="fr-CA" w:eastAsia="fr-CA" w:bidi="ar-SA"/>
              </w:rPr>
            </w:pPr>
          </w:p>
        </w:tc>
      </w:tr>
      <w:tr w:rsidR="00945949" w:rsidRPr="00945949" w14:paraId="33D17740" w14:textId="77777777" w:rsidTr="00945949">
        <w:trPr>
          <w:trHeight w:val="58"/>
        </w:trPr>
        <w:tc>
          <w:tcPr>
            <w:tcW w:w="998" w:type="dxa"/>
            <w:tcBorders>
              <w:right w:val="nil"/>
            </w:tcBorders>
          </w:tcPr>
          <w:p w14:paraId="79402613" w14:textId="77777777" w:rsidR="00945949" w:rsidRPr="00945949" w:rsidRDefault="00945949" w:rsidP="00945949">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2D019C04" w14:textId="77777777" w:rsidR="00945949" w:rsidRPr="00945949" w:rsidRDefault="00945949" w:rsidP="00945949">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31CB1BB2"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57F25820"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072BA303"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0196655"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5977A637"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5E3075ED" w14:textId="77777777" w:rsidR="00945949" w:rsidRPr="00945949" w:rsidRDefault="00945949" w:rsidP="00945949">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0428FF29" w14:textId="77777777" w:rsidR="00945949" w:rsidRPr="00945949" w:rsidRDefault="00945949" w:rsidP="00945949">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0A272391" w14:textId="77777777" w:rsidTr="00746A2C">
        <w:trPr>
          <w:trHeight w:val="3896"/>
        </w:trPr>
        <w:tc>
          <w:tcPr>
            <w:tcW w:w="998" w:type="dxa"/>
          </w:tcPr>
          <w:p w14:paraId="01FEE750" w14:textId="77777777"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4370</w:t>
            </w:r>
          </w:p>
        </w:tc>
        <w:tc>
          <w:tcPr>
            <w:tcW w:w="4677" w:type="dxa"/>
          </w:tcPr>
          <w:p w14:paraId="2AFC90AD"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Construction et rénovations majeures</w:t>
            </w:r>
          </w:p>
          <w:p w14:paraId="3647018F"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à la construction et aux transformations majeures des bâtiments, des terrains, des locaux et des autres espaces intérieurs de la communauté. </w:t>
            </w:r>
          </w:p>
          <w:p w14:paraId="5D13AB15" w14:textId="77777777" w:rsidR="00FB563C" w:rsidRPr="00FB563C" w:rsidRDefault="00FB563C" w:rsidP="00945949">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56972031" w14:textId="2F3D9E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Approbation</w:t>
            </w:r>
            <w:r w:rsidR="00C032C6">
              <w:rPr>
                <w:rFonts w:asciiTheme="minorHAnsi" w:hAnsiTheme="minorHAnsi" w:cstheme="minorHAnsi"/>
                <w:color w:val="000000"/>
                <w:sz w:val="19"/>
                <w:szCs w:val="19"/>
              </w:rPr>
              <w:t>s</w:t>
            </w:r>
            <w:r w:rsidRPr="00FB563C">
              <w:rPr>
                <w:rFonts w:asciiTheme="minorHAnsi" w:eastAsia="Times New Roman" w:hAnsiTheme="minorHAnsi" w:cstheme="minorHAnsi"/>
                <w:color w:val="000000"/>
                <w:sz w:val="19"/>
                <w:szCs w:val="19"/>
                <w:lang w:val="fr-CA" w:eastAsia="fr-CA" w:bidi="ar-SA"/>
              </w:rPr>
              <w:t xml:space="preserve"> des travaux, appels d’offres, </w:t>
            </w:r>
            <w:sdt>
              <w:sdtPr>
                <w:rPr>
                  <w:rFonts w:asciiTheme="minorHAnsi" w:eastAsia="Times New Roman" w:hAnsiTheme="minorHAnsi" w:cstheme="minorHAnsi"/>
                  <w:sz w:val="19"/>
                  <w:szCs w:val="19"/>
                  <w:lang w:val="fr-CA" w:eastAsia="fr-CA" w:bidi="ar-SA"/>
                </w:rPr>
                <w:tag w:val="goog_rdk_87"/>
                <w:id w:val="-2108500021"/>
              </w:sdtPr>
              <w:sdtEndPr/>
              <w:sdtContent/>
            </w:sdt>
            <w:sdt>
              <w:sdtPr>
                <w:rPr>
                  <w:rFonts w:asciiTheme="minorHAnsi" w:eastAsia="Times New Roman" w:hAnsiTheme="minorHAnsi" w:cstheme="minorHAnsi"/>
                  <w:sz w:val="19"/>
                  <w:szCs w:val="19"/>
                  <w:lang w:val="fr-CA" w:eastAsia="fr-CA" w:bidi="ar-SA"/>
                </w:rPr>
                <w:tag w:val="goog_rdk_88"/>
                <w:id w:val="-368369860"/>
              </w:sdtPr>
              <w:sdtEndPr/>
              <w:sdtContent/>
            </w:sdt>
            <w:r w:rsidRPr="00FB563C">
              <w:rPr>
                <w:rFonts w:asciiTheme="minorHAnsi" w:eastAsia="Times New Roman" w:hAnsiTheme="minorHAnsi" w:cstheme="minorHAnsi"/>
                <w:color w:val="000000"/>
                <w:sz w:val="19"/>
                <w:szCs w:val="19"/>
                <w:lang w:val="fr-CA" w:eastAsia="fr-CA" w:bidi="ar-SA"/>
              </w:rPr>
              <w:t xml:space="preserve">soumissions retenues, cahiers des charges, permis de construction, plans, devis, fiches techniques, dessins d’atelier, certificats d’arpentage et d’architecte, visites des chantiers, inspections des travaux, déficiences et correctifs, </w:t>
            </w:r>
            <w:sdt>
              <w:sdtPr>
                <w:rPr>
                  <w:rFonts w:asciiTheme="minorHAnsi" w:eastAsia="Times New Roman" w:hAnsiTheme="minorHAnsi" w:cstheme="minorHAnsi"/>
                  <w:sz w:val="19"/>
                  <w:szCs w:val="19"/>
                  <w:lang w:val="fr-CA" w:eastAsia="fr-CA" w:bidi="ar-SA"/>
                </w:rPr>
                <w:tag w:val="goog_rdk_89"/>
                <w:id w:val="184422484"/>
              </w:sdtPr>
              <w:sdtEndPr/>
              <w:sdtContent/>
            </w:sdt>
            <w:sdt>
              <w:sdtPr>
                <w:rPr>
                  <w:rFonts w:asciiTheme="minorHAnsi" w:eastAsia="Times New Roman" w:hAnsiTheme="minorHAnsi" w:cstheme="minorHAnsi"/>
                  <w:sz w:val="19"/>
                  <w:szCs w:val="19"/>
                  <w:lang w:val="fr-CA" w:eastAsia="fr-CA" w:bidi="ar-SA"/>
                </w:rPr>
                <w:tag w:val="goog_rdk_90"/>
                <w:id w:val="-1003807347"/>
              </w:sdtPr>
              <w:sdtEndPr/>
              <w:sdtContent/>
            </w:sdt>
            <w:r w:rsidRPr="00FB563C">
              <w:rPr>
                <w:rFonts w:asciiTheme="minorHAnsi" w:eastAsia="Times New Roman" w:hAnsiTheme="minorHAnsi" w:cstheme="minorHAnsi"/>
                <w:color w:val="000000"/>
                <w:sz w:val="19"/>
                <w:szCs w:val="19"/>
                <w:lang w:val="fr-CA" w:eastAsia="fr-CA" w:bidi="ar-SA"/>
              </w:rPr>
              <w:t>comptes rendus des travaux</w:t>
            </w:r>
            <w:r w:rsidR="00732A21">
              <w:rPr>
                <w:rFonts w:asciiTheme="minorHAnsi" w:eastAsia="Times New Roman" w:hAnsiTheme="minorHAnsi" w:cstheme="minorHAnsi"/>
                <w:color w:val="000000"/>
                <w:sz w:val="19"/>
                <w:szCs w:val="19"/>
                <w:lang w:val="fr-CA" w:eastAsia="fr-CA" w:bidi="ar-SA"/>
              </w:rPr>
              <w:t>, analyses, rapports</w:t>
            </w:r>
            <w:r w:rsidRPr="00FB563C">
              <w:rPr>
                <w:rFonts w:asciiTheme="minorHAnsi" w:eastAsia="Times New Roman" w:hAnsiTheme="minorHAnsi" w:cstheme="minorHAnsi"/>
                <w:color w:val="000000"/>
                <w:sz w:val="19"/>
                <w:szCs w:val="19"/>
                <w:lang w:val="fr-CA" w:eastAsia="fr-CA" w:bidi="ar-SA"/>
              </w:rPr>
              <w:t>, etc.</w:t>
            </w:r>
          </w:p>
          <w:p w14:paraId="7EBAD04A" w14:textId="77777777" w:rsidR="00FB563C" w:rsidRPr="00FB563C" w:rsidRDefault="00FB563C" w:rsidP="00945949">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5FD59494" w14:textId="77777777" w:rsidR="00FB563C" w:rsidRPr="00FB563C" w:rsidRDefault="00FB563C" w:rsidP="00945949">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Soumissions</w:t>
            </w:r>
            <w:r w:rsidRPr="00FB563C">
              <w:rPr>
                <w:rFonts w:asciiTheme="minorHAnsi" w:eastAsia="Times New Roman" w:hAnsiTheme="minorHAnsi" w:cstheme="minorHAnsi"/>
                <w:color w:val="000000"/>
                <w:sz w:val="19"/>
                <w:szCs w:val="19"/>
                <w:lang w:val="fr-CA" w:eastAsia="fr-CA" w:bidi="ar-SA"/>
              </w:rPr>
              <w:t xml:space="preserve"> non retenues.</w:t>
            </w:r>
          </w:p>
          <w:p w14:paraId="1FB1C89C" w14:textId="77777777" w:rsidR="00FB563C" w:rsidRPr="00FB563C" w:rsidRDefault="00FB563C" w:rsidP="00945949">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269D028" w14:textId="77777777" w:rsidR="00FB563C" w:rsidRPr="00FB563C" w:rsidRDefault="00FB563C" w:rsidP="00945949">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tc>
        <w:tc>
          <w:tcPr>
            <w:tcW w:w="851" w:type="dxa"/>
          </w:tcPr>
          <w:p w14:paraId="30634CF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C8BC58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4925557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84D4BB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Pr>
          <w:p w14:paraId="085D90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878B33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98097A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547BF5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C84FB6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4AD3CE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06B41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5D37197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5D7C40B"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188921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F5A649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9D29B19"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F94F38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04FA65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AADFE4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3</w:t>
            </w:r>
          </w:p>
          <w:p w14:paraId="6001928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Pr>
          <w:p w14:paraId="375E6A7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C26CD3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79A9D9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19CFDC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BFA2A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8D02D8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56F38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10</w:t>
            </w:r>
          </w:p>
          <w:p w14:paraId="56D2E51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3AC5762"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A1403D"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62A44E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1EA1CBC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01348D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DD444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99052A5"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p w14:paraId="40BF66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09C8247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567" w:type="dxa"/>
          </w:tcPr>
          <w:p w14:paraId="5E2B685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24E57D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28C166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344B56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DF0028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B9E44F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1C8B9F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p w14:paraId="6C92BA00"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3F6959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5D500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78A58C8"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17CCFB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C3A72C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95141E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D5B564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74099D5C"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FE6BBC6"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1BE5D6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3F11A39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2BD9EA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5F7CAC2F"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4CE66B67"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EB33093"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B5B4F4A"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8FDCC8E"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18CB6B33"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26D6511"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177EC98"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4B840B8"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1B7CA8E"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62E7CBA9" w14:textId="77777777" w:rsidR="00945949" w:rsidRDefault="00945949"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B9D5B66" w14:textId="2FF47515"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 </w:t>
            </w:r>
            <w:r w:rsidR="0094594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Pour la durée des travaux.</w:t>
            </w:r>
          </w:p>
          <w:p w14:paraId="7DFE9497" w14:textId="77777777"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2A9751BA" w14:textId="503C65F1" w:rsidR="00FB563C" w:rsidRPr="00FB563C" w:rsidRDefault="00FB563C" w:rsidP="004F4025">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T </w:t>
            </w:r>
            <w:r w:rsidR="00945949">
              <w:rPr>
                <w:rFonts w:asciiTheme="minorHAnsi" w:eastAsia="Times New Roman" w:hAnsiTheme="minorHAnsi" w:cstheme="minorHAnsi"/>
                <w:color w:val="000000"/>
                <w:sz w:val="19"/>
                <w:szCs w:val="19"/>
                <w:lang w:val="fr-CA" w:eastAsia="fr-CA" w:bidi="ar-SA"/>
              </w:rPr>
              <w:tab/>
            </w:r>
            <w:r w:rsidRPr="00FB563C">
              <w:rPr>
                <w:rFonts w:asciiTheme="minorHAnsi" w:eastAsia="Times New Roman" w:hAnsiTheme="minorHAnsi" w:cstheme="minorHAnsi"/>
                <w:color w:val="000000"/>
                <w:sz w:val="19"/>
                <w:szCs w:val="19"/>
                <w:lang w:val="fr-CA" w:eastAsia="fr-CA" w:bidi="ar-SA"/>
              </w:rPr>
              <w:t xml:space="preserve">Conserver les plans et devis tels que suivis pour la construction ou modifiés, </w:t>
            </w:r>
            <w:sdt>
              <w:sdtPr>
                <w:rPr>
                  <w:rFonts w:asciiTheme="minorHAnsi" w:eastAsia="Times New Roman" w:hAnsiTheme="minorHAnsi" w:cstheme="minorHAnsi"/>
                  <w:sz w:val="19"/>
                  <w:szCs w:val="19"/>
                  <w:lang w:val="fr-CA" w:eastAsia="fr-CA" w:bidi="ar-SA"/>
                </w:rPr>
                <w:tag w:val="goog_rdk_91"/>
                <w:id w:val="1967379451"/>
              </w:sdtPr>
              <w:sdtEndPr/>
              <w:sdtContent/>
            </w:sdt>
            <w:r w:rsidRPr="00FB563C">
              <w:rPr>
                <w:rFonts w:asciiTheme="minorHAnsi" w:eastAsia="Times New Roman" w:hAnsiTheme="minorHAnsi" w:cstheme="minorHAnsi"/>
                <w:color w:val="000000"/>
                <w:sz w:val="19"/>
                <w:szCs w:val="19"/>
                <w:lang w:val="fr-CA" w:eastAsia="fr-CA" w:bidi="ar-SA"/>
              </w:rPr>
              <w:t xml:space="preserve">les soumissions retenues, les cahiers des charges, les certificats d’arpentage et d’architecte, les analyses et les rapports. </w:t>
            </w:r>
          </w:p>
        </w:tc>
      </w:tr>
      <w:tr w:rsidR="00945949" w:rsidRPr="00945949" w14:paraId="7AA8B277" w14:textId="77777777" w:rsidTr="00E35922">
        <w:trPr>
          <w:trHeight w:val="58"/>
        </w:trPr>
        <w:tc>
          <w:tcPr>
            <w:tcW w:w="998" w:type="dxa"/>
            <w:tcBorders>
              <w:right w:val="nil"/>
            </w:tcBorders>
          </w:tcPr>
          <w:p w14:paraId="27183B9A" w14:textId="77777777" w:rsidR="00945949" w:rsidRPr="00945949" w:rsidRDefault="00945949"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67B34BC6" w14:textId="77777777" w:rsidR="00945949" w:rsidRPr="00945949" w:rsidRDefault="00945949"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46EDA0C"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0BAFE683"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762AF57F"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6918F508"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7D7D2352"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4C104D0" w14:textId="77777777" w:rsidR="00945949" w:rsidRPr="00945949" w:rsidRDefault="00945949"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3BE27B80" w14:textId="77777777" w:rsidR="00945949" w:rsidRPr="00945949" w:rsidRDefault="00945949"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5B752760" w14:textId="77777777" w:rsidTr="00746A2C">
        <w:trPr>
          <w:trHeight w:val="951"/>
        </w:trPr>
        <w:tc>
          <w:tcPr>
            <w:tcW w:w="998" w:type="dxa"/>
          </w:tcPr>
          <w:p w14:paraId="1A8C20BC" w14:textId="36E47150" w:rsidR="00FB563C" w:rsidRPr="00FB563C" w:rsidRDefault="00FB563C" w:rsidP="00945949">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4380</w:t>
            </w:r>
          </w:p>
        </w:tc>
        <w:tc>
          <w:tcPr>
            <w:tcW w:w="4677" w:type="dxa"/>
          </w:tcPr>
          <w:p w14:paraId="0CD08279" w14:textId="77777777" w:rsidR="00FB563C" w:rsidRPr="00FB563C" w:rsidRDefault="00FB563C" w:rsidP="00BB4BFC">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Gestion des cimetières et des lieux de sépulture</w:t>
            </w:r>
          </w:p>
          <w:p w14:paraId="362A1BF2" w14:textId="03CF946F" w:rsidR="00FB563C" w:rsidRDefault="00FB563C" w:rsidP="00BB4BFC">
            <w:pPr>
              <w:autoSpaceDE/>
              <w:autoSpaceDN/>
              <w:rPr>
                <w:rFonts w:asciiTheme="minorHAnsi" w:eastAsia="Times New Roman" w:hAnsiTheme="minorHAnsi" w:cstheme="minorHAnsi"/>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FB563C">
              <w:rPr>
                <w:rFonts w:asciiTheme="minorHAnsi" w:eastAsia="Times New Roman" w:hAnsiTheme="minorHAnsi" w:cstheme="minorHAnsi"/>
                <w:sz w:val="19"/>
                <w:szCs w:val="19"/>
                <w:lang w:val="fr-CA" w:eastAsia="fr-CA" w:bidi="ar-SA"/>
              </w:rPr>
              <w:t xml:space="preserve"> relatifs à la gestion des cimetières et des lieux de sépulture appartenant à la communauté.</w:t>
            </w:r>
          </w:p>
          <w:p w14:paraId="3C11ADCE" w14:textId="77777777" w:rsidR="00945949" w:rsidRPr="00FB563C" w:rsidRDefault="00945949" w:rsidP="00BB4BFC">
            <w:pPr>
              <w:autoSpaceDE/>
              <w:autoSpaceDN/>
              <w:rPr>
                <w:rFonts w:asciiTheme="minorHAnsi" w:eastAsia="Times New Roman" w:hAnsiTheme="minorHAnsi" w:cstheme="minorHAnsi"/>
                <w:sz w:val="19"/>
                <w:szCs w:val="19"/>
                <w:lang w:val="fr-CA" w:eastAsia="fr-CA" w:bidi="ar-SA"/>
              </w:rPr>
            </w:pPr>
          </w:p>
          <w:p w14:paraId="087EF167" w14:textId="6C23ACC1" w:rsidR="00FB563C" w:rsidRPr="00FB563C" w:rsidRDefault="00FB563C" w:rsidP="00B12CDA">
            <w:pPr>
              <w:pStyle w:val="Paragraphedeliste"/>
              <w:numPr>
                <w:ilvl w:val="0"/>
                <w:numId w:val="7"/>
              </w:numPr>
              <w:tabs>
                <w:tab w:val="left" w:pos="456"/>
              </w:tabs>
              <w:autoSpaceDE/>
              <w:autoSpaceDN/>
              <w:ind w:left="454" w:hanging="284"/>
              <w:rPr>
                <w:rFonts w:asciiTheme="minorHAnsi" w:eastAsia="Times New Roman" w:hAnsiTheme="minorHAnsi" w:cstheme="minorHAnsi"/>
                <w:sz w:val="19"/>
                <w:szCs w:val="19"/>
                <w:lang w:val="fr-CA" w:eastAsia="fr-CA" w:bidi="ar-SA"/>
              </w:rPr>
            </w:pPr>
            <w:r w:rsidRPr="00B12CDA">
              <w:rPr>
                <w:rFonts w:asciiTheme="minorHAnsi" w:hAnsiTheme="minorHAnsi" w:cstheme="minorHAnsi"/>
                <w:color w:val="000000"/>
                <w:sz w:val="19"/>
                <w:szCs w:val="19"/>
              </w:rPr>
              <w:t>Plans</w:t>
            </w:r>
            <w:r w:rsidRPr="00FB563C">
              <w:rPr>
                <w:rFonts w:asciiTheme="minorHAnsi" w:eastAsia="Times New Roman" w:hAnsiTheme="minorHAnsi" w:cstheme="minorHAnsi"/>
                <w:sz w:val="19"/>
                <w:szCs w:val="19"/>
                <w:lang w:val="fr-CA" w:eastAsia="fr-CA" w:bidi="ar-SA"/>
              </w:rPr>
              <w:t xml:space="preserve"> des cryptes et cimetières, correspondance, règlements, concessions des lots, permis d’inhumer et d’exhumer, </w:t>
            </w:r>
            <w:r w:rsidR="00536B01">
              <w:rPr>
                <w:rFonts w:asciiTheme="minorHAnsi" w:eastAsia="Times New Roman" w:hAnsiTheme="minorHAnsi" w:cstheme="minorHAnsi"/>
                <w:sz w:val="19"/>
                <w:szCs w:val="19"/>
                <w:lang w:val="fr-CA" w:eastAsia="fr-CA" w:bidi="ar-SA"/>
              </w:rPr>
              <w:t xml:space="preserve">listes des membres inhumés, </w:t>
            </w:r>
            <w:r w:rsidRPr="00FB563C">
              <w:rPr>
                <w:rFonts w:asciiTheme="minorHAnsi" w:eastAsia="Times New Roman" w:hAnsiTheme="minorHAnsi" w:cstheme="minorHAnsi"/>
                <w:sz w:val="19"/>
                <w:szCs w:val="19"/>
                <w:lang w:val="fr-CA" w:eastAsia="fr-CA" w:bidi="ar-SA"/>
              </w:rPr>
              <w:t>etc.</w:t>
            </w:r>
          </w:p>
          <w:p w14:paraId="08FFB1C5" w14:textId="77777777" w:rsidR="00FB563C" w:rsidRPr="00FB563C" w:rsidRDefault="00FB563C" w:rsidP="00BB4BFC">
            <w:pPr>
              <w:autoSpaceDE/>
              <w:autoSpaceDN/>
              <w:rPr>
                <w:rFonts w:asciiTheme="minorHAnsi" w:eastAsia="Times New Roman" w:hAnsiTheme="minorHAnsi" w:cstheme="minorHAnsi"/>
                <w:sz w:val="19"/>
                <w:szCs w:val="19"/>
                <w:lang w:val="fr-CA" w:eastAsia="fr-CA" w:bidi="ar-SA"/>
              </w:rPr>
            </w:pPr>
          </w:p>
          <w:p w14:paraId="545392A1" w14:textId="77777777" w:rsidR="00FB563C" w:rsidRPr="00FB563C" w:rsidRDefault="00FB563C" w:rsidP="00746A2C">
            <w:pPr>
              <w:pBdr>
                <w:top w:val="nil"/>
                <w:left w:val="nil"/>
                <w:bottom w:val="nil"/>
                <w:right w:val="nil"/>
                <w:between w:val="nil"/>
              </w:pBdr>
              <w:autoSpaceDE/>
              <w:autoSpaceDN/>
              <w:spacing w:after="120"/>
              <w:rPr>
                <w:rFonts w:asciiTheme="minorHAnsi" w:eastAsia="Times New Roman" w:hAnsiTheme="minorHAnsi" w:cstheme="minorHAnsi"/>
                <w:bCs/>
                <w:color w:val="000000"/>
                <w:sz w:val="19"/>
                <w:szCs w:val="19"/>
                <w:lang w:val="fr-CA" w:eastAsia="fr-CA" w:bidi="ar-SA"/>
              </w:rPr>
            </w:pPr>
            <w:r w:rsidRPr="00746A2C">
              <w:rPr>
                <w:rFonts w:asciiTheme="minorHAnsi" w:eastAsia="Times New Roman" w:hAnsiTheme="minorHAnsi" w:cstheme="minorHAnsi"/>
                <w:color w:val="000000"/>
                <w:sz w:val="19"/>
                <w:szCs w:val="19"/>
                <w:lang w:val="fr-CA" w:eastAsia="fr-CA" w:bidi="ar-SA"/>
              </w:rPr>
              <w:t>Classer</w:t>
            </w:r>
            <w:r w:rsidRPr="00FB563C">
              <w:rPr>
                <w:rFonts w:asciiTheme="minorHAnsi" w:eastAsia="Times New Roman" w:hAnsiTheme="minorHAnsi" w:cstheme="minorHAnsi"/>
                <w:sz w:val="19"/>
                <w:szCs w:val="19"/>
                <w:lang w:val="fr-CA" w:eastAsia="fr-CA" w:bidi="ar-SA"/>
              </w:rPr>
              <w:t xml:space="preserve"> les ententes, contrats et conventions sous la cote 1940.</w:t>
            </w:r>
          </w:p>
        </w:tc>
        <w:tc>
          <w:tcPr>
            <w:tcW w:w="851" w:type="dxa"/>
          </w:tcPr>
          <w:p w14:paraId="252D0FF1"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992" w:type="dxa"/>
          </w:tcPr>
          <w:p w14:paraId="4CC96824" w14:textId="77777777"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tc>
        <w:tc>
          <w:tcPr>
            <w:tcW w:w="709" w:type="dxa"/>
          </w:tcPr>
          <w:p w14:paraId="082ABF59"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65AD13E1" w14:textId="2E40D4A6"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999</w:t>
            </w:r>
          </w:p>
        </w:tc>
        <w:tc>
          <w:tcPr>
            <w:tcW w:w="567" w:type="dxa"/>
          </w:tcPr>
          <w:p w14:paraId="48C6C72D"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3BE080AC" w14:textId="6AFB610B"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6</w:t>
            </w:r>
          </w:p>
        </w:tc>
        <w:tc>
          <w:tcPr>
            <w:tcW w:w="567" w:type="dxa"/>
          </w:tcPr>
          <w:p w14:paraId="36EAC3AE"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2EB50979" w14:textId="0CD3DDA5"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T</w:t>
            </w:r>
          </w:p>
        </w:tc>
        <w:tc>
          <w:tcPr>
            <w:tcW w:w="992" w:type="dxa"/>
          </w:tcPr>
          <w:p w14:paraId="2C4EFC89" w14:textId="77777777" w:rsidR="00945949" w:rsidRDefault="00945949"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p>
          <w:p w14:paraId="72392944" w14:textId="6761C1A6" w:rsidR="00FB563C" w:rsidRPr="00FB563C" w:rsidRDefault="00FB563C" w:rsidP="00945949">
            <w:pPr>
              <w:pBdr>
                <w:top w:val="nil"/>
                <w:left w:val="nil"/>
                <w:bottom w:val="nil"/>
                <w:right w:val="nil"/>
                <w:between w:val="nil"/>
              </w:pBdr>
              <w:autoSpaceDE/>
              <w:autoSpaceDN/>
              <w:ind w:left="-12"/>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Oui</w:t>
            </w:r>
          </w:p>
        </w:tc>
        <w:tc>
          <w:tcPr>
            <w:tcW w:w="3969" w:type="dxa"/>
          </w:tcPr>
          <w:p w14:paraId="6D4DC2B4" w14:textId="77777777" w:rsidR="00945949" w:rsidRPr="00945949" w:rsidRDefault="00945949" w:rsidP="00945949">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15F10C64" w14:textId="3B4DC17F" w:rsidR="00FB563C" w:rsidRPr="00FB563C" w:rsidRDefault="00FB563C" w:rsidP="00945949">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945949">
              <w:rPr>
                <w:rFonts w:asciiTheme="minorHAnsi" w:eastAsia="Times New Roman" w:hAnsiTheme="minorHAnsi" w:cstheme="minorHAnsi"/>
                <w:color w:val="000000"/>
                <w:sz w:val="19"/>
                <w:szCs w:val="19"/>
                <w:lang w:val="fr-CA" w:eastAsia="fr-CA" w:bidi="ar-SA"/>
              </w:rPr>
              <w:t xml:space="preserve">T </w:t>
            </w:r>
            <w:r w:rsidR="00945949">
              <w:rPr>
                <w:rFonts w:asciiTheme="minorHAnsi" w:eastAsia="Times New Roman" w:hAnsiTheme="minorHAnsi" w:cstheme="minorHAnsi"/>
                <w:color w:val="000000"/>
                <w:sz w:val="19"/>
                <w:szCs w:val="19"/>
                <w:lang w:val="fr-CA" w:eastAsia="fr-CA" w:bidi="ar-SA"/>
              </w:rPr>
              <w:tab/>
            </w:r>
            <w:r w:rsidRPr="00945949">
              <w:rPr>
                <w:rFonts w:asciiTheme="minorHAnsi" w:eastAsia="Times New Roman" w:hAnsiTheme="minorHAnsi" w:cstheme="minorHAnsi"/>
                <w:color w:val="000000"/>
                <w:sz w:val="19"/>
                <w:szCs w:val="19"/>
                <w:lang w:val="fr-CA" w:eastAsia="fr-CA" w:bidi="ar-SA"/>
              </w:rPr>
              <w:t>Conserver les documents reliés à la communauté.</w:t>
            </w:r>
          </w:p>
        </w:tc>
      </w:tr>
    </w:tbl>
    <w:p w14:paraId="38747FEB" w14:textId="77777777" w:rsidR="00FB563C" w:rsidRPr="00FB563C" w:rsidRDefault="00FB563C" w:rsidP="00FB563C">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FB563C" w:rsidRPr="00FB563C" w14:paraId="44B74B02" w14:textId="77777777" w:rsidTr="003E4CAB">
        <w:trPr>
          <w:trHeight w:val="302"/>
        </w:trPr>
        <w:tc>
          <w:tcPr>
            <w:tcW w:w="993" w:type="dxa"/>
          </w:tcPr>
          <w:bookmarkStart w:id="44" w:name="_4400"/>
          <w:bookmarkEnd w:id="44"/>
          <w:p w14:paraId="1A986BAC" w14:textId="77777777" w:rsidR="00FB563C" w:rsidRPr="007372D1" w:rsidRDefault="00E70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sdt>
              <w:sdtPr>
                <w:rPr>
                  <w:rFonts w:ascii="GT Walsheim BAnQ Md" w:hAnsi="GT Walsheim BAnQ Md"/>
                  <w:color w:val="636BB0"/>
                </w:rPr>
                <w:tag w:val="goog_rdk_104"/>
                <w:id w:val="2057881510"/>
              </w:sdtPr>
              <w:sdtEndPr/>
              <w:sdtContent/>
            </w:sdt>
            <w:r w:rsidR="00FB563C" w:rsidRPr="007372D1">
              <w:rPr>
                <w:rFonts w:ascii="GT Walsheim BAnQ Md" w:hAnsi="GT Walsheim BAnQ Md"/>
                <w:color w:val="636BB0"/>
              </w:rPr>
              <w:t>4400</w:t>
            </w:r>
          </w:p>
        </w:tc>
        <w:tc>
          <w:tcPr>
            <w:tcW w:w="13324" w:type="dxa"/>
          </w:tcPr>
          <w:p w14:paraId="64675849" w14:textId="77777777" w:rsidR="00FB563C" w:rsidRPr="004F4025" w:rsidRDefault="00FB563C" w:rsidP="003E4CAB">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4F4025">
              <w:rPr>
                <w:rFonts w:ascii="GT Walsheim BAnQ Rg" w:hAnsi="GT Walsheim BAnQ Rg"/>
                <w:b/>
                <w:color w:val="636BB0"/>
                <w:sz w:val="24"/>
                <w:szCs w:val="24"/>
              </w:rPr>
              <w:t>Véhicules</w:t>
            </w:r>
          </w:p>
          <w:p w14:paraId="6BB2C833" w14:textId="77777777" w:rsidR="00FB563C" w:rsidRPr="004F4025" w:rsidRDefault="00FB563C" w:rsidP="003E4CAB">
            <w:pPr>
              <w:widowControl/>
              <w:pBdr>
                <w:top w:val="nil"/>
                <w:left w:val="nil"/>
                <w:bottom w:val="nil"/>
                <w:right w:val="nil"/>
                <w:between w:val="nil"/>
              </w:pBdr>
              <w:autoSpaceDE/>
              <w:autoSpaceDN/>
              <w:spacing w:after="120"/>
              <w:ind w:left="34"/>
              <w:rPr>
                <w:rFonts w:ascii="GT Walsheim BAnQ Rg" w:hAnsi="GT Walsheim BAnQ Rg"/>
                <w:bCs/>
                <w:color w:val="636BB0"/>
                <w:sz w:val="20"/>
                <w:szCs w:val="20"/>
              </w:rPr>
            </w:pPr>
            <w:r w:rsidRPr="004F4025">
              <w:rPr>
                <w:rFonts w:ascii="GT Walsheim BAnQ Rg" w:hAnsi="GT Walsheim BAnQ Rg"/>
                <w:bCs/>
                <w:sz w:val="20"/>
                <w:szCs w:val="20"/>
              </w:rPr>
              <w:t>Documents relatifs à la gestion et à l’utilisation des véhicules de la communauté religieuse.</w:t>
            </w:r>
          </w:p>
        </w:tc>
      </w:tr>
    </w:tbl>
    <w:p w14:paraId="3D6A7020"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373B846E"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5C62CD"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4730E1" w14:textId="030317DC"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2B22D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E4A31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751956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DD676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BD4FC8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E9FCD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F95F74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15447B5"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FB563C" w:rsidRPr="00FB563C" w14:paraId="56E6E035" w14:textId="77777777" w:rsidTr="007C25C8">
        <w:trPr>
          <w:trHeight w:val="1539"/>
        </w:trPr>
        <w:tc>
          <w:tcPr>
            <w:tcW w:w="998" w:type="dxa"/>
          </w:tcPr>
          <w:p w14:paraId="1B975737" w14:textId="31566C0D" w:rsidR="00FB563C" w:rsidRPr="004F4025" w:rsidRDefault="00FB563C" w:rsidP="004F4025">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4F4025">
              <w:rPr>
                <w:rFonts w:asciiTheme="minorHAnsi" w:eastAsia="Times New Roman" w:hAnsiTheme="minorHAnsi" w:cstheme="minorHAnsi"/>
                <w:b/>
                <w:color w:val="000000"/>
                <w:sz w:val="19"/>
                <w:szCs w:val="19"/>
                <w:lang w:val="fr-CA" w:eastAsia="fr-CA" w:bidi="ar-SA"/>
              </w:rPr>
              <w:t>4410</w:t>
            </w:r>
          </w:p>
        </w:tc>
        <w:tc>
          <w:tcPr>
            <w:tcW w:w="4677" w:type="dxa"/>
          </w:tcPr>
          <w:p w14:paraId="17F99E97"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Dossiers des véhicules</w:t>
            </w:r>
          </w:p>
          <w:p w14:paraId="5E45D6E1" w14:textId="77777777" w:rsidR="00FB563C" w:rsidRPr="00FB563C" w:rsidRDefault="00FB563C" w:rsidP="004F4025">
            <w:pPr>
              <w:pBdr>
                <w:top w:val="nil"/>
                <w:left w:val="nil"/>
                <w:bottom w:val="nil"/>
                <w:right w:val="nil"/>
                <w:between w:val="nil"/>
              </w:pBdr>
              <w:tabs>
                <w:tab w:val="left" w:pos="471"/>
                <w:tab w:val="left" w:pos="472"/>
              </w:tabs>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xml:space="preserve">Documents relatifs à l’achat, à la location, à </w:t>
            </w:r>
            <w:sdt>
              <w:sdtPr>
                <w:rPr>
                  <w:rFonts w:asciiTheme="minorHAnsi" w:eastAsia="Times New Roman" w:hAnsiTheme="minorHAnsi" w:cstheme="minorHAnsi"/>
                  <w:sz w:val="19"/>
                  <w:szCs w:val="19"/>
                  <w:lang w:val="fr-CA" w:eastAsia="fr-CA" w:bidi="ar-SA"/>
                </w:rPr>
                <w:tag w:val="goog_rdk_105"/>
                <w:id w:val="-471982948"/>
              </w:sdtPr>
              <w:sdtEndPr/>
              <w:sdtContent/>
            </w:sdt>
            <w:sdt>
              <w:sdtPr>
                <w:rPr>
                  <w:rFonts w:asciiTheme="minorHAnsi" w:eastAsia="Times New Roman" w:hAnsiTheme="minorHAnsi" w:cstheme="minorHAnsi"/>
                  <w:sz w:val="19"/>
                  <w:szCs w:val="19"/>
                  <w:lang w:val="fr-CA" w:eastAsia="fr-CA" w:bidi="ar-SA"/>
                </w:rPr>
                <w:tag w:val="goog_rdk_106"/>
                <w:id w:val="-332070964"/>
              </w:sdtPr>
              <w:sdtEndPr/>
              <w:sdtContent/>
            </w:sdt>
            <w:r w:rsidRPr="00FB563C">
              <w:rPr>
                <w:rFonts w:asciiTheme="minorHAnsi" w:eastAsia="Times New Roman" w:hAnsiTheme="minorHAnsi" w:cstheme="minorHAnsi"/>
                <w:color w:val="000000"/>
                <w:sz w:val="19"/>
                <w:szCs w:val="19"/>
                <w:lang w:val="fr-CA" w:eastAsia="fr-CA" w:bidi="ar-SA"/>
              </w:rPr>
              <w:t>l’immatriculation, à l’entretien, à la réparation et à la disposition des véhicules motorisés de la communauté religieuse.</w:t>
            </w:r>
          </w:p>
          <w:p w14:paraId="225B32F5" w14:textId="77777777" w:rsidR="00FB563C" w:rsidRPr="00FB563C" w:rsidRDefault="00FB563C" w:rsidP="004F4025">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ententes, conventions et contrats sous la cote 1940.</w:t>
            </w:r>
          </w:p>
          <w:p w14:paraId="1FBEA484" w14:textId="77777777" w:rsidR="00FB563C" w:rsidRPr="00FB563C" w:rsidRDefault="00FB563C" w:rsidP="004F4025">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Classer les assurances sous la cote 1950.</w:t>
            </w:r>
          </w:p>
        </w:tc>
        <w:tc>
          <w:tcPr>
            <w:tcW w:w="851" w:type="dxa"/>
          </w:tcPr>
          <w:p w14:paraId="6FBA28A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B7750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0124578"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7FFECF4"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03216BE"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9F6984"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888*</w:t>
            </w:r>
          </w:p>
          <w:p w14:paraId="7A9FB568"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BFF496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B08AC6"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C8C64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76AEDC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2FD0DE" w14:textId="77777777" w:rsidR="00FB563C" w:rsidRPr="00FB563C" w:rsidRDefault="00E70B05"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1"/>
                <w:id w:val="1099837203"/>
              </w:sdtPr>
              <w:sdtEndPr/>
              <w:sdtContent/>
            </w:sdt>
            <w:sdt>
              <w:sdtPr>
                <w:rPr>
                  <w:rFonts w:asciiTheme="minorHAnsi" w:eastAsia="Times New Roman" w:hAnsiTheme="minorHAnsi" w:cstheme="minorHAnsi"/>
                  <w:sz w:val="19"/>
                  <w:szCs w:val="19"/>
                  <w:lang w:val="fr-CA" w:eastAsia="fr-CA" w:bidi="ar-SA"/>
                </w:rPr>
                <w:tag w:val="goog_rdk_112"/>
                <w:id w:val="767194994"/>
              </w:sdtPr>
              <w:sdtEndPr/>
              <w:sdtContent/>
            </w:sdt>
            <w:r w:rsidR="00FB563C" w:rsidRPr="00FB563C">
              <w:rPr>
                <w:rFonts w:asciiTheme="minorHAnsi" w:eastAsia="Times New Roman" w:hAnsiTheme="minorHAnsi" w:cstheme="minorHAnsi"/>
                <w:color w:val="000000"/>
                <w:sz w:val="19"/>
                <w:szCs w:val="19"/>
                <w:lang w:val="fr-CA" w:eastAsia="fr-CA" w:bidi="ar-SA"/>
              </w:rPr>
              <w:t>3</w:t>
            </w:r>
          </w:p>
          <w:p w14:paraId="616CA0A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5AFB0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5C504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F5687"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60276A7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2CFF6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p w14:paraId="504FAD0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E84E5"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2D0F6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B3829C"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9A65F0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979C61"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p w14:paraId="0957081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DEEFF6"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A8AFC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6B042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Pr>
          <w:p w14:paraId="2B8A575F" w14:textId="77777777" w:rsidR="00511864" w:rsidRDefault="00511864"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B8A6CB6" w14:textId="5FF74120"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 Pour la durée du bien.</w:t>
            </w:r>
          </w:p>
          <w:p w14:paraId="78794C38"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06DF2D5"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4F4025">
              <w:rPr>
                <w:rFonts w:asciiTheme="minorHAnsi" w:eastAsia="Times New Roman" w:hAnsiTheme="minorHAnsi" w:cstheme="minorHAnsi"/>
                <w:i/>
                <w:iCs/>
                <w:color w:val="000000"/>
                <w:sz w:val="19"/>
                <w:szCs w:val="19"/>
                <w:lang w:val="fr-CA" w:eastAsia="fr-CA" w:bidi="ar-SA"/>
              </w:rPr>
              <w:t>Code de la sécurité routière</w:t>
            </w:r>
            <w:r w:rsidRPr="00FB563C">
              <w:rPr>
                <w:rFonts w:asciiTheme="minorHAnsi" w:eastAsia="Times New Roman" w:hAnsiTheme="minorHAnsi" w:cstheme="minorHAnsi"/>
                <w:color w:val="000000"/>
                <w:sz w:val="19"/>
                <w:szCs w:val="19"/>
                <w:lang w:val="fr-CA" w:eastAsia="fr-CA" w:bidi="ar-SA"/>
              </w:rPr>
              <w:t>, Titre VIII.1 et Règlement sur les normes de sécurité des véhicules routiers (chap. IV).</w:t>
            </w:r>
          </w:p>
          <w:p w14:paraId="7509C432" w14:textId="77777777" w:rsidR="00FB563C" w:rsidRPr="00FB563C" w:rsidRDefault="00FB563C"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974961" w14:textId="28B70773" w:rsidR="00FB563C" w:rsidRPr="004F4025" w:rsidRDefault="00FB563C" w:rsidP="004F4025">
            <w:pPr>
              <w:widowControl/>
              <w:autoSpaceDE/>
              <w:autoSpaceDN/>
              <w:textAlignment w:val="baseline"/>
              <w:rPr>
                <w:rFonts w:asciiTheme="minorHAnsi" w:eastAsia="Times New Roman" w:hAnsiTheme="minorHAnsi" w:cstheme="minorHAnsi"/>
                <w:sz w:val="19"/>
                <w:szCs w:val="19"/>
                <w:lang w:val="fr-CA" w:eastAsia="fr-CA" w:bidi="ar-SA"/>
              </w:rPr>
            </w:pPr>
            <w:r w:rsidRPr="004F4025">
              <w:rPr>
                <w:rFonts w:asciiTheme="minorHAnsi" w:eastAsiaTheme="majorEastAsia" w:hAnsiTheme="minorHAnsi" w:cstheme="minorHAnsi"/>
                <w:i/>
                <w:iCs/>
                <w:sz w:val="19"/>
                <w:szCs w:val="19"/>
                <w:lang w:val="fr-CA" w:eastAsia="fr-CA" w:bidi="ar-SA"/>
              </w:rPr>
              <w:t>Code civil du Québec </w:t>
            </w:r>
            <w:r w:rsidRPr="00FB563C">
              <w:rPr>
                <w:rFonts w:asciiTheme="minorHAnsi" w:eastAsiaTheme="majorEastAsia" w:hAnsiTheme="minorHAnsi" w:cstheme="minorHAnsi"/>
                <w:sz w:val="19"/>
                <w:szCs w:val="19"/>
                <w:lang w:val="fr-CA" w:eastAsia="fr-CA" w:bidi="ar-SA"/>
              </w:rPr>
              <w:t>(RLRQ, chap. CCQ-1991), art. 2925.</w:t>
            </w:r>
          </w:p>
        </w:tc>
      </w:tr>
      <w:tr w:rsidR="007C25C8" w:rsidRPr="00945949" w14:paraId="2BBA4608" w14:textId="77777777" w:rsidTr="007C25C8">
        <w:trPr>
          <w:trHeight w:val="58"/>
        </w:trPr>
        <w:tc>
          <w:tcPr>
            <w:tcW w:w="998" w:type="dxa"/>
            <w:tcBorders>
              <w:right w:val="nil"/>
            </w:tcBorders>
          </w:tcPr>
          <w:p w14:paraId="7C229FB4" w14:textId="77777777" w:rsidR="007C25C8" w:rsidRPr="00945949" w:rsidRDefault="007C25C8"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77" w:type="dxa"/>
            <w:tcBorders>
              <w:left w:val="nil"/>
              <w:right w:val="nil"/>
            </w:tcBorders>
          </w:tcPr>
          <w:p w14:paraId="5755AFEE" w14:textId="77777777" w:rsidR="007C25C8" w:rsidRPr="00945949" w:rsidRDefault="007C25C8"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0D4B1AE6"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553B071"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46A48C15"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19EE1D7"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74AB146"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77F9ECC"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05FBE62F" w14:textId="77777777" w:rsidR="007C25C8" w:rsidRPr="00945949" w:rsidRDefault="007C25C8"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FB563C" w:rsidRPr="00FB563C" w14:paraId="342F49E2" w14:textId="77777777" w:rsidTr="007C25C8">
        <w:trPr>
          <w:trHeight w:val="1112"/>
        </w:trPr>
        <w:tc>
          <w:tcPr>
            <w:tcW w:w="993" w:type="dxa"/>
          </w:tcPr>
          <w:p w14:paraId="72344684" w14:textId="751FA457" w:rsidR="00FB563C" w:rsidRPr="00FB563C" w:rsidRDefault="00FB563C" w:rsidP="00511864">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4420</w:t>
            </w:r>
          </w:p>
        </w:tc>
        <w:tc>
          <w:tcPr>
            <w:tcW w:w="4677" w:type="dxa"/>
          </w:tcPr>
          <w:p w14:paraId="5A821A0E" w14:textId="77777777" w:rsidR="00FB563C" w:rsidRPr="00FB563C" w:rsidRDefault="00FB563C"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FB563C">
              <w:rPr>
                <w:rFonts w:asciiTheme="minorHAnsi" w:eastAsia="Times New Roman" w:hAnsiTheme="minorHAnsi" w:cstheme="minorHAnsi"/>
                <w:b/>
                <w:color w:val="000000"/>
                <w:sz w:val="19"/>
                <w:szCs w:val="19"/>
                <w:lang w:val="fr-CA" w:eastAsia="fr-CA" w:bidi="ar-SA"/>
              </w:rPr>
              <w:t>Utilisation des véhicules</w:t>
            </w:r>
          </w:p>
          <w:p w14:paraId="4C2E7EB3" w14:textId="10A586EC" w:rsidR="00FB563C" w:rsidRPr="00FB563C" w:rsidRDefault="00FB563C"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Documents relatifs à l’utilisation, au prêt et à la gestion des accès des véhicules de la communaut</w:t>
            </w:r>
            <w:r w:rsidR="00F004B8">
              <w:rPr>
                <w:rFonts w:asciiTheme="minorHAnsi" w:eastAsia="Times New Roman" w:hAnsiTheme="minorHAnsi" w:cstheme="minorHAnsi"/>
                <w:color w:val="000000"/>
                <w:sz w:val="19"/>
                <w:szCs w:val="19"/>
                <w:lang w:val="fr-CA" w:eastAsia="fr-CA" w:bidi="ar-SA"/>
              </w:rPr>
              <w:t>é.</w:t>
            </w:r>
          </w:p>
          <w:p w14:paraId="2EBF7D48" w14:textId="77777777" w:rsidR="00FB563C" w:rsidRPr="00FB563C" w:rsidRDefault="00FB563C" w:rsidP="00FB563C">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03360E59" w14:textId="77777777" w:rsidR="00FB563C" w:rsidRPr="00FB563C" w:rsidRDefault="00FB563C" w:rsidP="004F402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Demandes de prêt ou de réservation, listes des utilisateurs, registres des réservations, vignettes de stationnement, etc.</w:t>
            </w:r>
          </w:p>
        </w:tc>
        <w:tc>
          <w:tcPr>
            <w:tcW w:w="851" w:type="dxa"/>
          </w:tcPr>
          <w:p w14:paraId="4BD121FB"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1117620"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05ED6F3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D120D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1E4F1D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1E2E2D"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2</w:t>
            </w:r>
          </w:p>
        </w:tc>
        <w:tc>
          <w:tcPr>
            <w:tcW w:w="567" w:type="dxa"/>
          </w:tcPr>
          <w:p w14:paraId="5BDE69C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E8C2997"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0</w:t>
            </w:r>
          </w:p>
        </w:tc>
        <w:tc>
          <w:tcPr>
            <w:tcW w:w="567" w:type="dxa"/>
          </w:tcPr>
          <w:p w14:paraId="62247832"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23F733"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D</w:t>
            </w:r>
          </w:p>
        </w:tc>
        <w:tc>
          <w:tcPr>
            <w:tcW w:w="992" w:type="dxa"/>
          </w:tcPr>
          <w:p w14:paraId="7ACF1B9E"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37029" w14:textId="77777777" w:rsidR="00FB563C" w:rsidRPr="00FB563C" w:rsidRDefault="00FB563C" w:rsidP="004F402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FB563C">
              <w:rPr>
                <w:rFonts w:asciiTheme="minorHAnsi" w:eastAsia="Times New Roman" w:hAnsiTheme="minorHAnsi" w:cstheme="minorHAnsi"/>
                <w:color w:val="000000"/>
                <w:sz w:val="19"/>
                <w:szCs w:val="19"/>
                <w:lang w:val="fr-CA" w:eastAsia="fr-CA" w:bidi="ar-SA"/>
              </w:rPr>
              <w:t>NON</w:t>
            </w:r>
          </w:p>
        </w:tc>
        <w:tc>
          <w:tcPr>
            <w:tcW w:w="3969" w:type="dxa"/>
          </w:tcPr>
          <w:p w14:paraId="5FD2C729" w14:textId="77777777" w:rsidR="00FB563C" w:rsidRPr="00FB563C" w:rsidRDefault="00FB563C" w:rsidP="00FB563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p w14:paraId="4101FCEB" w14:textId="77777777" w:rsidR="004F4025" w:rsidRDefault="004F4025">
      <w:r>
        <w:rPr>
          <w:b/>
          <w:bCs/>
        </w:rPr>
        <w:br w:type="page"/>
      </w:r>
    </w:p>
    <w:tbl>
      <w:tblPr>
        <w:tblStyle w:val="Grilledutableau2"/>
        <w:tblW w:w="143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13329"/>
      </w:tblGrid>
      <w:tr w:rsidR="00682EF4" w:rsidRPr="00C71B05" w14:paraId="0FF5B843" w14:textId="77777777" w:rsidTr="004F4025">
        <w:tc>
          <w:tcPr>
            <w:tcW w:w="988" w:type="dxa"/>
          </w:tcPr>
          <w:p w14:paraId="2C4456A1" w14:textId="0983779F" w:rsidR="00682EF4" w:rsidRPr="00C71B05" w:rsidRDefault="00682EF4" w:rsidP="006C3991">
            <w:pPr>
              <w:pStyle w:val="Titre2"/>
              <w:widowControl/>
              <w:spacing w:after="120"/>
              <w:ind w:left="34" w:firstLine="0"/>
              <w:jc w:val="center"/>
              <w:outlineLvl w:val="1"/>
            </w:pPr>
            <w:bookmarkStart w:id="45" w:name="_5000"/>
            <w:bookmarkEnd w:id="45"/>
            <w:r w:rsidRPr="00682EF4">
              <w:rPr>
                <w:color w:val="636BB0"/>
              </w:rPr>
              <w:br w:type="page"/>
            </w:r>
            <w:r>
              <w:rPr>
                <w:rFonts w:ascii="GT Walsheim BAnQ Md" w:hAnsi="GT Walsheim BAnQ Md"/>
                <w:color w:val="636BB0"/>
                <w:sz w:val="28"/>
                <w:szCs w:val="28"/>
              </w:rPr>
              <w:t>5</w:t>
            </w:r>
            <w:r w:rsidRPr="00682EF4">
              <w:rPr>
                <w:rFonts w:ascii="GT Walsheim BAnQ Md" w:hAnsi="GT Walsheim BAnQ Md"/>
                <w:color w:val="636BB0"/>
                <w:sz w:val="28"/>
                <w:szCs w:val="28"/>
              </w:rPr>
              <w:t>000</w:t>
            </w:r>
          </w:p>
        </w:tc>
        <w:tc>
          <w:tcPr>
            <w:tcW w:w="13329" w:type="dxa"/>
          </w:tcPr>
          <w:p w14:paraId="54BC29A4" w14:textId="77777777" w:rsidR="00682EF4" w:rsidRPr="00934008" w:rsidRDefault="00682EF4" w:rsidP="006C3991">
            <w:pPr>
              <w:spacing w:after="120"/>
              <w:rPr>
                <w:rFonts w:ascii="GT Walsheim BAnQ Rg" w:hAnsi="GT Walsheim BAnQ Rg"/>
                <w:b/>
                <w:color w:val="636BB0"/>
                <w:sz w:val="28"/>
                <w:szCs w:val="28"/>
              </w:rPr>
            </w:pPr>
            <w:r w:rsidRPr="00934008">
              <w:rPr>
                <w:rFonts w:ascii="GT Walsheim BAnQ Rg" w:hAnsi="GT Walsheim BAnQ Rg"/>
                <w:b/>
                <w:color w:val="636BB0"/>
                <w:sz w:val="28"/>
                <w:szCs w:val="28"/>
              </w:rPr>
              <w:t>COMMUNICATIONS ET RELATIONS PUBLIQUES</w:t>
            </w:r>
          </w:p>
          <w:p w14:paraId="51965989" w14:textId="23E850A7" w:rsidR="00682EF4" w:rsidRPr="00C71B05" w:rsidRDefault="00682EF4" w:rsidP="006C3991">
            <w:pPr>
              <w:widowControl/>
              <w:spacing w:after="120"/>
              <w:ind w:left="34"/>
              <w:jc w:val="both"/>
              <w:rPr>
                <w:b/>
                <w:bCs/>
                <w:color w:val="636BB0"/>
              </w:rPr>
            </w:pPr>
            <w:r w:rsidRPr="006C3991">
              <w:rPr>
                <w:rFonts w:ascii="GT Walsheim BAnQ Rg" w:hAnsi="GT Walsheim BAnQ Rg"/>
                <w:bCs/>
                <w:sz w:val="20"/>
                <w:szCs w:val="20"/>
              </w:rPr>
              <w:t xml:space="preserve">Cette section </w:t>
            </w:r>
            <w:r w:rsidR="00413A8C">
              <w:rPr>
                <w:rFonts w:ascii="GT Walsheim BAnQ Rg" w:hAnsi="GT Walsheim BAnQ Rg"/>
                <w:bCs/>
                <w:sz w:val="20"/>
                <w:szCs w:val="20"/>
              </w:rPr>
              <w:t>regroupe</w:t>
            </w:r>
            <w:r w:rsidRPr="006C3991">
              <w:rPr>
                <w:rFonts w:ascii="GT Walsheim BAnQ Rg" w:hAnsi="GT Walsheim BAnQ Rg"/>
                <w:bCs/>
                <w:sz w:val="20"/>
                <w:szCs w:val="20"/>
              </w:rPr>
              <w:t xml:space="preserve"> les documents relatifs aux communications autant à l’interne qu’à l’externe et aux relations des différentes entités de la communauté </w:t>
            </w:r>
            <w:sdt>
              <w:sdtPr>
                <w:rPr>
                  <w:rFonts w:ascii="GT Walsheim BAnQ Rg" w:hAnsi="GT Walsheim BAnQ Rg"/>
                  <w:bCs/>
                  <w:sz w:val="20"/>
                  <w:szCs w:val="20"/>
                </w:rPr>
                <w:tag w:val="goog_rdk_3"/>
                <w:id w:val="919997587"/>
              </w:sdtPr>
              <w:sdtEndPr/>
              <w:sdtContent/>
            </w:sdt>
            <w:sdt>
              <w:sdtPr>
                <w:rPr>
                  <w:rFonts w:ascii="GT Walsheim BAnQ Rg" w:hAnsi="GT Walsheim BAnQ Rg"/>
                  <w:bCs/>
                  <w:sz w:val="20"/>
                  <w:szCs w:val="20"/>
                </w:rPr>
                <w:tag w:val="goog_rdk_4"/>
                <w:id w:val="-1559321353"/>
              </w:sdtPr>
              <w:sdtEndPr/>
              <w:sdtContent/>
            </w:sdt>
            <w:r w:rsidRPr="006C3991">
              <w:rPr>
                <w:rFonts w:ascii="GT Walsheim BAnQ Rg" w:hAnsi="GT Walsheim BAnQ Rg"/>
                <w:bCs/>
                <w:sz w:val="20"/>
                <w:szCs w:val="20"/>
              </w:rPr>
              <w:t>religieuse</w:t>
            </w:r>
            <w:r w:rsidR="00A166B3">
              <w:rPr>
                <w:rFonts w:ascii="GT Walsheim BAnQ Rg" w:hAnsi="GT Walsheim BAnQ Rg"/>
                <w:bCs/>
                <w:sz w:val="20"/>
                <w:szCs w:val="20"/>
              </w:rPr>
              <w:t xml:space="preserve"> de même que ceux en lien avec</w:t>
            </w:r>
            <w:r w:rsidRPr="006C3991">
              <w:rPr>
                <w:rFonts w:ascii="GT Walsheim BAnQ Rg" w:hAnsi="GT Walsheim BAnQ Rg"/>
                <w:bCs/>
                <w:sz w:val="20"/>
                <w:szCs w:val="20"/>
              </w:rPr>
              <w:t xml:space="preserve"> </w:t>
            </w:r>
            <w:r w:rsidR="00A166B3">
              <w:rPr>
                <w:rFonts w:ascii="GT Walsheim BAnQ Rg" w:hAnsi="GT Walsheim BAnQ Rg"/>
                <w:bCs/>
                <w:sz w:val="20"/>
                <w:szCs w:val="20"/>
              </w:rPr>
              <w:t>les</w:t>
            </w:r>
            <w:r w:rsidRPr="006C3991">
              <w:rPr>
                <w:rFonts w:ascii="GT Walsheim BAnQ Rg" w:hAnsi="GT Walsheim BAnQ Rg"/>
                <w:bCs/>
                <w:sz w:val="20"/>
                <w:szCs w:val="20"/>
              </w:rPr>
              <w:t xml:space="preserve"> cérémonies officielles, </w:t>
            </w:r>
            <w:r w:rsidR="00A166B3">
              <w:rPr>
                <w:rFonts w:ascii="GT Walsheim BAnQ Rg" w:hAnsi="GT Walsheim BAnQ Rg"/>
                <w:bCs/>
                <w:sz w:val="20"/>
                <w:szCs w:val="20"/>
              </w:rPr>
              <w:t>les</w:t>
            </w:r>
            <w:r w:rsidRPr="006C3991">
              <w:rPr>
                <w:rFonts w:ascii="GT Walsheim BAnQ Rg" w:hAnsi="GT Walsheim BAnQ Rg"/>
                <w:bCs/>
                <w:sz w:val="20"/>
                <w:szCs w:val="20"/>
              </w:rPr>
              <w:t xml:space="preserve"> activités spéciales et </w:t>
            </w:r>
            <w:r w:rsidR="00A166B3">
              <w:rPr>
                <w:rFonts w:ascii="GT Walsheim BAnQ Rg" w:hAnsi="GT Walsheim BAnQ Rg"/>
                <w:bCs/>
                <w:sz w:val="20"/>
                <w:szCs w:val="20"/>
              </w:rPr>
              <w:t>les</w:t>
            </w:r>
            <w:r w:rsidRPr="006C3991">
              <w:rPr>
                <w:rFonts w:ascii="GT Walsheim BAnQ Rg" w:hAnsi="GT Walsheim BAnQ Rg"/>
                <w:bCs/>
                <w:sz w:val="20"/>
                <w:szCs w:val="20"/>
              </w:rPr>
              <w:t xml:space="preserve"> publications.</w:t>
            </w:r>
          </w:p>
        </w:tc>
      </w:tr>
      <w:tr w:rsidR="00682EF4" w:rsidRPr="00C71B05" w14:paraId="57B9AA2D" w14:textId="77777777" w:rsidTr="004F4025">
        <w:tc>
          <w:tcPr>
            <w:tcW w:w="988" w:type="dxa"/>
          </w:tcPr>
          <w:p w14:paraId="60AA8D7F" w14:textId="77777777" w:rsidR="00682EF4" w:rsidRPr="00753328" w:rsidRDefault="00682EF4" w:rsidP="00753328">
            <w:pPr>
              <w:pStyle w:val="Titre2"/>
              <w:widowControl/>
              <w:spacing w:before="120" w:after="120"/>
              <w:ind w:left="34" w:firstLine="0"/>
              <w:jc w:val="center"/>
              <w:outlineLvl w:val="1"/>
              <w:rPr>
                <w:rFonts w:ascii="GT Walsheim BAnQ Md" w:hAnsi="GT Walsheim BAnQ Md"/>
                <w:b w:val="0"/>
                <w:bCs w:val="0"/>
                <w:color w:val="636BB0"/>
              </w:rPr>
            </w:pPr>
            <w:bookmarkStart w:id="46" w:name="_5100"/>
            <w:bookmarkEnd w:id="46"/>
            <w:r w:rsidRPr="00753328">
              <w:rPr>
                <w:rFonts w:ascii="GT Walsheim BAnQ Md" w:hAnsi="GT Walsheim BAnQ Md"/>
                <w:bCs w:val="0"/>
                <w:color w:val="636BB0"/>
              </w:rPr>
              <w:t>5100</w:t>
            </w:r>
          </w:p>
        </w:tc>
        <w:tc>
          <w:tcPr>
            <w:tcW w:w="13329" w:type="dxa"/>
          </w:tcPr>
          <w:p w14:paraId="0A0332F5" w14:textId="453C9EE5" w:rsidR="00682EF4" w:rsidRPr="006C3991" w:rsidRDefault="00682EF4" w:rsidP="006C3991">
            <w:pPr>
              <w:widowControl/>
              <w:spacing w:before="120" w:after="120"/>
              <w:ind w:left="34"/>
              <w:rPr>
                <w:rFonts w:ascii="GT Walsheim BAnQ Rg" w:hAnsi="GT Walsheim BAnQ Rg"/>
                <w:b/>
                <w:color w:val="636BB0"/>
                <w:sz w:val="24"/>
                <w:szCs w:val="24"/>
              </w:rPr>
            </w:pPr>
            <w:r w:rsidRPr="006C3991">
              <w:rPr>
                <w:rFonts w:ascii="GT Walsheim BAnQ Rg" w:hAnsi="GT Walsheim BAnQ Rg"/>
                <w:b/>
                <w:color w:val="636BB0"/>
                <w:sz w:val="24"/>
                <w:szCs w:val="24"/>
              </w:rPr>
              <w:t>Planification des activités de communication</w:t>
            </w:r>
          </w:p>
          <w:p w14:paraId="37C6911C" w14:textId="226ADEFA" w:rsidR="00682EF4" w:rsidRPr="00C71B05" w:rsidRDefault="00682EF4" w:rsidP="006C3991">
            <w:pPr>
              <w:widowControl/>
              <w:spacing w:before="120" w:after="120"/>
              <w:ind w:left="34"/>
              <w:jc w:val="both"/>
              <w:rPr>
                <w:rFonts w:ascii="GT Walsheim BAnQ Md" w:hAnsi="GT Walsheim BAnQ Md"/>
                <w:color w:val="636BB0"/>
                <w:sz w:val="28"/>
                <w:szCs w:val="28"/>
              </w:rPr>
            </w:pPr>
            <w:r w:rsidRPr="006C3991">
              <w:rPr>
                <w:rFonts w:ascii="GT Walsheim BAnQ Rg" w:hAnsi="GT Walsheim BAnQ Rg"/>
                <w:bCs/>
                <w:sz w:val="20"/>
                <w:szCs w:val="20"/>
              </w:rPr>
              <w:t xml:space="preserve">Documents relatifs à la planification des activités de </w:t>
            </w:r>
            <w:r w:rsidR="005423CD">
              <w:rPr>
                <w:rFonts w:ascii="GT Walsheim BAnQ Rg" w:hAnsi="GT Walsheim BAnQ Rg"/>
                <w:bCs/>
                <w:sz w:val="20"/>
                <w:szCs w:val="20"/>
              </w:rPr>
              <w:t>communication</w:t>
            </w:r>
            <w:r w:rsidRPr="006C3991">
              <w:rPr>
                <w:rFonts w:ascii="GT Walsheim BAnQ Rg" w:hAnsi="GT Walsheim BAnQ Rg"/>
                <w:bCs/>
                <w:sz w:val="20"/>
                <w:szCs w:val="20"/>
              </w:rPr>
              <w:t xml:space="preserve"> de la communauté religieuse.</w:t>
            </w:r>
          </w:p>
        </w:tc>
      </w:tr>
    </w:tbl>
    <w:p w14:paraId="1E4CE7D4" w14:textId="77777777" w:rsidR="00D621A6" w:rsidRPr="00E64674" w:rsidRDefault="00D621A6" w:rsidP="00D621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621A6" w:rsidRPr="00C033A8" w14:paraId="30B030E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76672EE" w14:textId="77777777" w:rsidR="00D621A6" w:rsidRPr="00C033A8" w:rsidRDefault="00D621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053CFCF" w14:textId="78F8DB28"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A57E648"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92A26D6"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312096F7"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A4C568D"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6DA12A60"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AE385D5"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5921804" w14:textId="77777777" w:rsidR="00D621A6" w:rsidRPr="00C033A8" w:rsidRDefault="00D621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72514437" w14:textId="77777777" w:rsidR="00D621A6" w:rsidRPr="00E64674" w:rsidRDefault="00D621A6" w:rsidP="00D621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000000"/>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D621A6" w:rsidRPr="00C71B05" w14:paraId="186F510D" w14:textId="77777777" w:rsidTr="0032276C">
        <w:trPr>
          <w:trHeight w:val="1526"/>
        </w:trPr>
        <w:tc>
          <w:tcPr>
            <w:tcW w:w="993" w:type="dxa"/>
          </w:tcPr>
          <w:p w14:paraId="39CB2883" w14:textId="77777777" w:rsidR="00C71B05" w:rsidRPr="00C71B05" w:rsidRDefault="00C71B05" w:rsidP="00D621A6">
            <w:pPr>
              <w:pBdr>
                <w:top w:val="nil"/>
                <w:left w:val="nil"/>
                <w:bottom w:val="nil"/>
                <w:right w:val="nil"/>
                <w:between w:val="nil"/>
              </w:pBdr>
              <w:autoSpaceDE/>
              <w:autoSpaceDN/>
              <w:spacing w:before="1"/>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5110</w:t>
            </w:r>
          </w:p>
        </w:tc>
        <w:tc>
          <w:tcPr>
            <w:tcW w:w="4682" w:type="dxa"/>
          </w:tcPr>
          <w:p w14:paraId="41DDFC16" w14:textId="77777777" w:rsidR="00C71B05" w:rsidRPr="00C71B05" w:rsidRDefault="00E70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0"/>
                <w:id w:val="-1146277363"/>
              </w:sdtPr>
              <w:sdtEndPr/>
              <w:sdtContent/>
            </w:sdt>
            <w:sdt>
              <w:sdtPr>
                <w:rPr>
                  <w:rFonts w:asciiTheme="minorHAnsi" w:eastAsia="Times New Roman" w:hAnsiTheme="minorHAnsi" w:cstheme="minorHAnsi"/>
                  <w:sz w:val="19"/>
                  <w:szCs w:val="19"/>
                  <w:lang w:val="fr-CA" w:eastAsia="fr-CA" w:bidi="ar-SA"/>
                </w:rPr>
                <w:tag w:val="goog_rdk_11"/>
                <w:id w:val="-2139941358"/>
              </w:sdtPr>
              <w:sdtEndPr/>
              <w:sdtContent/>
            </w:sdt>
            <w:r w:rsidR="00C71B05" w:rsidRPr="00C71B05">
              <w:rPr>
                <w:rFonts w:asciiTheme="minorHAnsi" w:eastAsia="Times New Roman" w:hAnsiTheme="minorHAnsi" w:cstheme="minorHAnsi"/>
                <w:b/>
                <w:color w:val="000000"/>
                <w:sz w:val="19"/>
                <w:szCs w:val="19"/>
                <w:lang w:val="fr-CA" w:eastAsia="fr-CA" w:bidi="ar-SA"/>
              </w:rPr>
              <w:t>Planification des communications</w:t>
            </w:r>
          </w:p>
          <w:p w14:paraId="7C1CB14E" w14:textId="55ADBAEE"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relatifs à la planification des communications et des relations publiques de la communauté. </w:t>
            </w:r>
          </w:p>
          <w:p w14:paraId="73CAEAF4" w14:textId="77777777" w:rsidR="00C71B05" w:rsidRPr="00C71B05" w:rsidRDefault="00C71B05" w:rsidP="00C71B05">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2526CB4A" w14:textId="4655E10B" w:rsidR="00C71B05" w:rsidRPr="004F4025" w:rsidRDefault="00C71B05" w:rsidP="004F4025">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Plans</w:t>
            </w:r>
            <w:r w:rsidRPr="00C71B05">
              <w:rPr>
                <w:rFonts w:asciiTheme="minorHAnsi" w:eastAsia="Times New Roman" w:hAnsiTheme="minorHAnsi" w:cstheme="minorHAnsi"/>
                <w:color w:val="000000"/>
                <w:sz w:val="19"/>
                <w:szCs w:val="19"/>
                <w:lang w:val="fr-CA" w:eastAsia="fr-CA" w:bidi="ar-SA"/>
              </w:rPr>
              <w:t xml:space="preserve"> de communication, programmes</w:t>
            </w:r>
            <w:sdt>
              <w:sdtPr>
                <w:rPr>
                  <w:rFonts w:asciiTheme="minorHAnsi" w:eastAsia="Times New Roman" w:hAnsiTheme="minorHAnsi" w:cstheme="minorHAnsi"/>
                  <w:sz w:val="19"/>
                  <w:szCs w:val="19"/>
                  <w:lang w:val="fr-CA" w:eastAsia="fr-CA" w:bidi="ar-SA"/>
                </w:rPr>
                <w:tag w:val="goog_rdk_12"/>
                <w:id w:val="854771901"/>
              </w:sdtPr>
              <w:sdtEndPr/>
              <w:sdtContent/>
            </w:sdt>
            <w:sdt>
              <w:sdtPr>
                <w:rPr>
                  <w:rFonts w:asciiTheme="minorHAnsi" w:eastAsia="Times New Roman" w:hAnsiTheme="minorHAnsi" w:cstheme="minorHAnsi"/>
                  <w:sz w:val="19"/>
                  <w:szCs w:val="19"/>
                  <w:lang w:val="fr-CA" w:eastAsia="fr-CA" w:bidi="ar-SA"/>
                </w:rPr>
                <w:tag w:val="goog_rdk_13"/>
                <w:id w:val="1705599330"/>
              </w:sdtPr>
              <w:sdtEndPr/>
              <w:sdtContent/>
            </w:sdt>
            <w:r w:rsidRPr="00C71B05">
              <w:rPr>
                <w:rFonts w:asciiTheme="minorHAnsi" w:eastAsia="Times New Roman" w:hAnsiTheme="minorHAnsi" w:cstheme="minorHAnsi"/>
                <w:color w:val="000000"/>
                <w:sz w:val="19"/>
                <w:szCs w:val="19"/>
                <w:lang w:val="fr-CA" w:eastAsia="fr-CA" w:bidi="ar-SA"/>
              </w:rPr>
              <w:t>, études, plans d’action, stratégies de communication, etc.</w:t>
            </w:r>
          </w:p>
        </w:tc>
        <w:tc>
          <w:tcPr>
            <w:tcW w:w="851" w:type="dxa"/>
          </w:tcPr>
          <w:p w14:paraId="5C5196C5"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111E8F2" w14:textId="77777777" w:rsidR="00C71B05" w:rsidRPr="00C71B05" w:rsidRDefault="00C71B05" w:rsidP="00C71B05">
            <w:pPr>
              <w:pBdr>
                <w:top w:val="nil"/>
                <w:left w:val="nil"/>
                <w:bottom w:val="nil"/>
                <w:right w:val="nil"/>
                <w:between w:val="nil"/>
              </w:pBdr>
              <w:autoSpaceDE/>
              <w:autoSpaceDN/>
              <w:spacing w:before="3"/>
              <w:rPr>
                <w:rFonts w:asciiTheme="minorHAnsi" w:eastAsia="Times New Roman" w:hAnsiTheme="minorHAnsi" w:cstheme="minorHAnsi"/>
                <w:color w:val="000000"/>
                <w:sz w:val="19"/>
                <w:szCs w:val="19"/>
                <w:lang w:val="fr-CA" w:eastAsia="fr-CA" w:bidi="ar-SA"/>
              </w:rPr>
            </w:pPr>
          </w:p>
          <w:p w14:paraId="67225C89" w14:textId="77777777" w:rsidR="00C71B05" w:rsidRPr="00C71B05" w:rsidRDefault="00C71B05" w:rsidP="00C71B05">
            <w:pPr>
              <w:pBdr>
                <w:top w:val="nil"/>
                <w:left w:val="nil"/>
                <w:bottom w:val="nil"/>
                <w:right w:val="nil"/>
                <w:between w:val="nil"/>
              </w:pBdr>
              <w:autoSpaceDE/>
              <w:autoSpaceDN/>
              <w:ind w:left="92" w:right="84"/>
              <w:jc w:val="center"/>
              <w:rPr>
                <w:rFonts w:asciiTheme="minorHAnsi" w:eastAsia="Times New Roman" w:hAnsiTheme="minorHAnsi" w:cstheme="minorHAnsi"/>
                <w:color w:val="000000"/>
                <w:sz w:val="19"/>
                <w:szCs w:val="19"/>
                <w:lang w:val="fr-CA" w:eastAsia="fr-CA" w:bidi="ar-SA"/>
              </w:rPr>
            </w:pPr>
          </w:p>
        </w:tc>
        <w:tc>
          <w:tcPr>
            <w:tcW w:w="992" w:type="dxa"/>
          </w:tcPr>
          <w:p w14:paraId="2C44DEB2"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9200DDB" w14:textId="77777777" w:rsidR="00C71B05" w:rsidRPr="00C71B05" w:rsidRDefault="00C71B05"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0DC0776F"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BB28DE1" w14:textId="77777777" w:rsidR="00C71B05" w:rsidRPr="00C71B05" w:rsidRDefault="00E70B05"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4"/>
                <w:id w:val="-306706855"/>
              </w:sdtPr>
              <w:sdtEndPr/>
              <w:sdtContent/>
            </w:sdt>
            <w:r w:rsidR="00C71B05" w:rsidRPr="00C71B05">
              <w:rPr>
                <w:rFonts w:asciiTheme="minorHAnsi" w:eastAsia="Times New Roman" w:hAnsiTheme="minorHAnsi" w:cstheme="minorHAnsi"/>
                <w:color w:val="000000"/>
                <w:sz w:val="19"/>
                <w:szCs w:val="19"/>
                <w:lang w:val="fr-CA" w:eastAsia="fr-CA" w:bidi="ar-SA"/>
              </w:rPr>
              <w:t>999</w:t>
            </w:r>
          </w:p>
        </w:tc>
        <w:tc>
          <w:tcPr>
            <w:tcW w:w="567" w:type="dxa"/>
          </w:tcPr>
          <w:p w14:paraId="7BF9BF2F"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7287519" w14:textId="77777777" w:rsidR="00C71B05" w:rsidRPr="00C71B05" w:rsidRDefault="00C71B05" w:rsidP="00C71B05">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tcPr>
          <w:p w14:paraId="2620FFD9"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03F169" w14:textId="77777777" w:rsidR="00C71B05" w:rsidRPr="00C71B05" w:rsidRDefault="00C71B05" w:rsidP="0032276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41513138"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2DA16A5" w14:textId="77777777" w:rsidR="00C71B05" w:rsidRPr="00C71B05" w:rsidRDefault="00C71B05" w:rsidP="00C71B05">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AB6DA45" w14:textId="77777777" w:rsidR="00B321B5" w:rsidRDefault="00B321B5" w:rsidP="00B321B5">
            <w:pPr>
              <w:pBdr>
                <w:top w:val="nil"/>
                <w:left w:val="nil"/>
                <w:bottom w:val="nil"/>
                <w:right w:val="nil"/>
                <w:between w:val="nil"/>
              </w:pBdr>
              <w:autoSpaceDE/>
              <w:autoSpaceDN/>
              <w:spacing w:line="242" w:lineRule="auto"/>
              <w:ind w:left="348" w:hanging="348"/>
              <w:rPr>
                <w:rFonts w:asciiTheme="minorHAnsi" w:eastAsia="Times New Roman" w:hAnsiTheme="minorHAnsi" w:cstheme="minorHAnsi"/>
                <w:color w:val="000000"/>
                <w:sz w:val="19"/>
                <w:szCs w:val="19"/>
                <w:lang w:val="fr-CA" w:eastAsia="fr-CA" w:bidi="ar-SA"/>
              </w:rPr>
            </w:pPr>
          </w:p>
          <w:p w14:paraId="63A3A7F5" w14:textId="584C4CA7" w:rsidR="00C71B05" w:rsidRPr="00C71B05" w:rsidRDefault="00C71B05" w:rsidP="00B321B5">
            <w:pPr>
              <w:pBdr>
                <w:top w:val="nil"/>
                <w:left w:val="nil"/>
                <w:bottom w:val="nil"/>
                <w:right w:val="nil"/>
                <w:between w:val="nil"/>
              </w:pBdr>
              <w:autoSpaceDE/>
              <w:autoSpaceDN/>
              <w:spacing w:line="242" w:lineRule="auto"/>
              <w:ind w:left="348"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16"/>
                <w:id w:val="972019676"/>
              </w:sdtPr>
              <w:sdtEndPr/>
              <w:sdtContent/>
            </w:sdt>
            <w:sdt>
              <w:sdtPr>
                <w:rPr>
                  <w:rFonts w:asciiTheme="minorHAnsi" w:eastAsia="Times New Roman" w:hAnsiTheme="minorHAnsi" w:cstheme="minorHAnsi"/>
                  <w:sz w:val="19"/>
                  <w:szCs w:val="19"/>
                  <w:lang w:val="fr-CA" w:eastAsia="fr-CA" w:bidi="ar-SA"/>
                </w:rPr>
                <w:tag w:val="goog_rdk_17"/>
                <w:id w:val="1843812568"/>
              </w:sdtPr>
              <w:sdtEndPr/>
              <w:sdtContent/>
            </w:sdt>
            <w:r w:rsidR="00B321B5">
              <w:rPr>
                <w:rFonts w:asciiTheme="minorHAnsi" w:eastAsia="Times New Roman" w:hAnsiTheme="minorHAnsi" w:cstheme="minorHAnsi"/>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plans d’action et les plans de communication.</w:t>
            </w:r>
          </w:p>
        </w:tc>
      </w:tr>
    </w:tbl>
    <w:p w14:paraId="6A581086" w14:textId="77777777" w:rsidR="00C71B05" w:rsidRPr="00C71B05" w:rsidRDefault="00C71B05" w:rsidP="00C71B05">
      <w:pPr>
        <w:autoSpaceDE/>
        <w:autoSpaceDN/>
        <w:spacing w:line="242" w:lineRule="auto"/>
        <w:rPr>
          <w:rFonts w:eastAsia="Times New Roman"/>
          <w:sz w:val="24"/>
          <w:szCs w:val="24"/>
          <w:lang w:val="fr-CA" w:eastAsia="fr-CA" w:bidi="ar-SA"/>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9"/>
      </w:tblGrid>
      <w:tr w:rsidR="00C71B05" w:rsidRPr="00C71B05" w14:paraId="1E8D1553" w14:textId="77777777" w:rsidTr="004F4025">
        <w:trPr>
          <w:trHeight w:val="851"/>
        </w:trPr>
        <w:tc>
          <w:tcPr>
            <w:tcW w:w="993" w:type="dxa"/>
          </w:tcPr>
          <w:p w14:paraId="4F7ED034"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7" w:name="_5200"/>
            <w:bookmarkEnd w:id="47"/>
            <w:r w:rsidRPr="007372D1">
              <w:rPr>
                <w:rFonts w:ascii="GT Walsheim BAnQ Md" w:hAnsi="GT Walsheim BAnQ Md"/>
                <w:color w:val="636BB0"/>
              </w:rPr>
              <w:t>5200</w:t>
            </w:r>
          </w:p>
        </w:tc>
        <w:tc>
          <w:tcPr>
            <w:tcW w:w="13329" w:type="dxa"/>
          </w:tcPr>
          <w:p w14:paraId="4F0632EE" w14:textId="77777777" w:rsidR="00C71B05" w:rsidRPr="006C3991" w:rsidRDefault="00C71B05" w:rsidP="006C3991">
            <w:pPr>
              <w:widowControl/>
              <w:autoSpaceDE/>
              <w:autoSpaceDN/>
              <w:spacing w:after="120"/>
              <w:ind w:left="34"/>
              <w:rPr>
                <w:rFonts w:ascii="GT Walsheim BAnQ Rg" w:hAnsi="GT Walsheim BAnQ Rg"/>
                <w:b/>
                <w:color w:val="636BB0"/>
                <w:sz w:val="24"/>
                <w:szCs w:val="24"/>
              </w:rPr>
            </w:pPr>
            <w:r w:rsidRPr="006C3991">
              <w:rPr>
                <w:rFonts w:ascii="GT Walsheim BAnQ Rg" w:hAnsi="GT Walsheim BAnQ Rg"/>
                <w:b/>
                <w:color w:val="636BB0"/>
                <w:sz w:val="24"/>
                <w:szCs w:val="24"/>
              </w:rPr>
              <w:t>Célébrations officielles et événements spéciaux</w:t>
            </w:r>
          </w:p>
          <w:p w14:paraId="3BDCBEB6" w14:textId="18543D45" w:rsidR="00C71B05" w:rsidRPr="00C71B05" w:rsidRDefault="00C71B05" w:rsidP="006C3991">
            <w:pPr>
              <w:widowControl/>
              <w:pBdr>
                <w:top w:val="nil"/>
                <w:left w:val="nil"/>
                <w:bottom w:val="nil"/>
                <w:right w:val="nil"/>
                <w:between w:val="nil"/>
              </w:pBdr>
              <w:autoSpaceDE/>
              <w:autoSpaceDN/>
              <w:spacing w:after="120"/>
              <w:ind w:left="34"/>
              <w:jc w:val="both"/>
              <w:rPr>
                <w:rFonts w:ascii="GT Walsheim BAnQ Md" w:hAnsi="GT Walsheim BAnQ Md"/>
                <w:b/>
                <w:bCs/>
                <w:color w:val="636BB0"/>
                <w:sz w:val="20"/>
                <w:szCs w:val="20"/>
              </w:rPr>
            </w:pPr>
            <w:r w:rsidRPr="006C3991">
              <w:rPr>
                <w:rFonts w:ascii="GT Walsheim BAnQ Rg" w:hAnsi="GT Walsheim BAnQ Rg"/>
                <w:bCs/>
                <w:sz w:val="20"/>
                <w:szCs w:val="20"/>
              </w:rPr>
              <w:t>Documents relatifs aux activités</w:t>
            </w:r>
            <w:r w:rsidR="002720C8">
              <w:rPr>
                <w:rFonts w:ascii="GT Walsheim BAnQ Rg" w:hAnsi="GT Walsheim BAnQ Rg"/>
                <w:bCs/>
                <w:sz w:val="20"/>
                <w:szCs w:val="20"/>
              </w:rPr>
              <w:t>, aux célébrations et</w:t>
            </w:r>
            <w:r w:rsidRPr="006C3991">
              <w:rPr>
                <w:rFonts w:ascii="GT Walsheim BAnQ Rg" w:hAnsi="GT Walsheim BAnQ Rg"/>
                <w:bCs/>
                <w:sz w:val="20"/>
                <w:szCs w:val="20"/>
              </w:rPr>
              <w:t xml:space="preserve"> </w:t>
            </w:r>
            <w:r w:rsidR="002720C8">
              <w:rPr>
                <w:rFonts w:ascii="GT Walsheim BAnQ Rg" w:hAnsi="GT Walsheim BAnQ Rg"/>
                <w:bCs/>
                <w:sz w:val="20"/>
                <w:szCs w:val="20"/>
              </w:rPr>
              <w:t>aux</w:t>
            </w:r>
            <w:r w:rsidRPr="006C3991">
              <w:rPr>
                <w:rFonts w:ascii="GT Walsheim BAnQ Rg" w:hAnsi="GT Walsheim BAnQ Rg"/>
                <w:bCs/>
                <w:sz w:val="20"/>
                <w:szCs w:val="20"/>
              </w:rPr>
              <w:t xml:space="preserve"> événements reliés à la communauté religieuse.</w:t>
            </w:r>
            <w:sdt>
              <w:sdtPr>
                <w:rPr>
                  <w:rFonts w:ascii="GT Walsheim BAnQ Rg" w:hAnsi="GT Walsheim BAnQ Rg"/>
                  <w:bCs/>
                  <w:sz w:val="20"/>
                  <w:szCs w:val="20"/>
                </w:rPr>
                <w:tag w:val="goog_rdk_25"/>
                <w:id w:val="-515761273"/>
              </w:sdtPr>
              <w:sdtEndPr/>
              <w:sdtContent/>
            </w:sdt>
            <w:sdt>
              <w:sdtPr>
                <w:rPr>
                  <w:rFonts w:ascii="GT Walsheim BAnQ Rg" w:hAnsi="GT Walsheim BAnQ Rg"/>
                  <w:bCs/>
                  <w:sz w:val="20"/>
                  <w:szCs w:val="20"/>
                </w:rPr>
                <w:tag w:val="goog_rdk_26"/>
                <w:id w:val="1787702734"/>
              </w:sdtPr>
              <w:sdtEndPr/>
              <w:sdtContent/>
            </w:sdt>
          </w:p>
        </w:tc>
      </w:tr>
    </w:tbl>
    <w:p w14:paraId="4017B7E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30DEA98E"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8F600A9"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0845000" w14:textId="72BF3424"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FDEC7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E654A4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EDE5BD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76BBE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D132A37"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3475AA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36D3D8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691B7EEE"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82"/>
        <w:gridCol w:w="851"/>
        <w:gridCol w:w="992"/>
        <w:gridCol w:w="709"/>
        <w:gridCol w:w="567"/>
        <w:gridCol w:w="567"/>
        <w:gridCol w:w="992"/>
        <w:gridCol w:w="3969"/>
      </w:tblGrid>
      <w:tr w:rsidR="00C71B05" w:rsidRPr="00C71B05" w14:paraId="492FBA2C" w14:textId="77777777" w:rsidTr="004F4025">
        <w:trPr>
          <w:trHeight w:val="2949"/>
        </w:trPr>
        <w:tc>
          <w:tcPr>
            <w:tcW w:w="993" w:type="dxa"/>
          </w:tcPr>
          <w:p w14:paraId="2577D663" w14:textId="1CBE42E5" w:rsidR="00C71B05" w:rsidRPr="00C71B05" w:rsidRDefault="00C71B05" w:rsidP="004F4025">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5210</w:t>
            </w:r>
          </w:p>
        </w:tc>
        <w:tc>
          <w:tcPr>
            <w:tcW w:w="4682" w:type="dxa"/>
          </w:tcPr>
          <w:p w14:paraId="01686784" w14:textId="761484EA" w:rsidR="00C71B05" w:rsidRDefault="00C71B05" w:rsidP="004F402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 xml:space="preserve">Cérémonies officielles et événements spéciaux </w:t>
            </w:r>
            <w:r w:rsidRPr="00C71B05">
              <w:rPr>
                <w:rFonts w:asciiTheme="minorHAnsi" w:eastAsia="Times New Roman" w:hAnsiTheme="minorHAnsi" w:cstheme="minorHAnsi"/>
                <w:color w:val="000000"/>
                <w:sz w:val="19"/>
                <w:szCs w:val="19"/>
                <w:lang w:val="fr-CA" w:eastAsia="fr-CA" w:bidi="ar-SA"/>
              </w:rPr>
              <w:t>Documents relatifs à l’organisation de célébrations ou d’événements spéciaux reliés à la communauté</w:t>
            </w:r>
            <w:r w:rsidR="004F4025">
              <w:rPr>
                <w:rFonts w:asciiTheme="minorHAnsi" w:eastAsia="Times New Roman" w:hAnsiTheme="minorHAnsi" w:cstheme="minorHAnsi"/>
                <w:color w:val="000000"/>
                <w:sz w:val="19"/>
                <w:szCs w:val="19"/>
                <w:lang w:val="fr-CA" w:eastAsia="fr-CA" w:bidi="ar-SA"/>
              </w:rPr>
              <w:t> </w:t>
            </w:r>
            <w:r w:rsidRPr="00C71B05">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27"/>
                <w:id w:val="-1549610494"/>
              </w:sdtPr>
              <w:sdtEndPr/>
              <w:sdtContent/>
            </w:sdt>
            <w:sdt>
              <w:sdtPr>
                <w:rPr>
                  <w:rFonts w:asciiTheme="minorHAnsi" w:eastAsia="Times New Roman" w:hAnsiTheme="minorHAnsi" w:cstheme="minorHAnsi"/>
                  <w:sz w:val="19"/>
                  <w:szCs w:val="19"/>
                  <w:lang w:val="fr-CA" w:eastAsia="fr-CA" w:bidi="ar-SA"/>
                </w:rPr>
                <w:tag w:val="goog_rdk_28"/>
                <w:id w:val="-254593395"/>
              </w:sdtPr>
              <w:sdtEndPr/>
              <w:sdtContent/>
            </w:sdt>
            <w:r w:rsidRPr="00C71B05">
              <w:rPr>
                <w:rFonts w:asciiTheme="minorHAnsi" w:eastAsia="Times New Roman" w:hAnsiTheme="minorHAnsi" w:cstheme="minorHAnsi"/>
                <w:color w:val="000000"/>
                <w:sz w:val="19"/>
                <w:szCs w:val="19"/>
                <w:lang w:val="fr-CA" w:eastAsia="fr-CA" w:bidi="ar-SA"/>
              </w:rPr>
              <w:t>réceptions, expositions, lancements de livres, inaugurations, intronisation d’une supérieure ou d’un supérieur, fêtes de départ, jubilés, visites officielles d’une personnalité connue, colloques, congrès, etc.</w:t>
            </w:r>
          </w:p>
          <w:p w14:paraId="4D7B1ACD" w14:textId="0963DF72" w:rsidR="00C71B05" w:rsidRPr="004F4025" w:rsidRDefault="00C71B05" w:rsidP="00B321B5">
            <w:pPr>
              <w:pStyle w:val="Paragraphedeliste"/>
              <w:numPr>
                <w:ilvl w:val="0"/>
                <w:numId w:val="7"/>
              </w:numPr>
              <w:pBdr>
                <w:top w:val="nil"/>
                <w:left w:val="nil"/>
                <w:bottom w:val="nil"/>
                <w:right w:val="nil"/>
                <w:between w:val="nil"/>
              </w:pBdr>
              <w:autoSpaceDE/>
              <w:autoSpaceDN/>
              <w:spacing w:before="200"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Listes</w:t>
            </w:r>
            <w:r w:rsidRPr="00C71B05">
              <w:rPr>
                <w:rFonts w:asciiTheme="minorHAnsi" w:eastAsia="Times New Roman" w:hAnsiTheme="minorHAnsi" w:cstheme="minorHAnsi"/>
                <w:color w:val="000000"/>
                <w:sz w:val="19"/>
                <w:szCs w:val="19"/>
                <w:lang w:val="fr-CA" w:eastAsia="fr-CA" w:bidi="ar-SA"/>
              </w:rPr>
              <w:t xml:space="preserve"> des invités, cartons d’invitation, matériel promotionnel</w:t>
            </w:r>
            <w:r w:rsidR="00807E3A">
              <w:rPr>
                <w:rFonts w:asciiTheme="minorHAnsi" w:eastAsia="Times New Roman" w:hAnsiTheme="minorHAnsi" w:cstheme="minorHAnsi"/>
                <w:color w:val="000000"/>
                <w:sz w:val="19"/>
                <w:szCs w:val="19"/>
                <w:lang w:val="fr-CA" w:eastAsia="fr-CA" w:bidi="ar-SA"/>
              </w:rPr>
              <w:t>,</w:t>
            </w:r>
            <w:r w:rsidRPr="00C71B05">
              <w:rPr>
                <w:rFonts w:asciiTheme="minorHAnsi" w:eastAsia="Times New Roman" w:hAnsiTheme="minorHAnsi" w:cstheme="minorHAnsi"/>
                <w:color w:val="000000"/>
                <w:sz w:val="19"/>
                <w:szCs w:val="19"/>
                <w:lang w:val="fr-CA" w:eastAsia="fr-CA" w:bidi="ar-SA"/>
              </w:rPr>
              <w:t xml:space="preserve"> programmes, discours, </w:t>
            </w:r>
            <w:r w:rsidR="00807E3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allocutions, textes de conférences, comptes rendus, rapports, distinctions honorifiques, photographies, réservations de salles, coupures de presse traitant de l’événement, inscriptions, listes des participants, horaires, etc.</w:t>
            </w:r>
          </w:p>
        </w:tc>
        <w:tc>
          <w:tcPr>
            <w:tcW w:w="851" w:type="dxa"/>
          </w:tcPr>
          <w:p w14:paraId="06C00B19"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107666FF"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959FEDC"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C92F690"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D09FECE"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380EE7D"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344A2074"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1ACBE37A"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tc>
        <w:tc>
          <w:tcPr>
            <w:tcW w:w="992" w:type="dxa"/>
          </w:tcPr>
          <w:p w14:paraId="1AE270ED"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C12F103"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7DB4F3C7"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21F90484"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tc>
        <w:tc>
          <w:tcPr>
            <w:tcW w:w="709" w:type="dxa"/>
          </w:tcPr>
          <w:p w14:paraId="692F1318"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5CD24AE6" w14:textId="77777777" w:rsidR="00C71B05" w:rsidRPr="00C71B05" w:rsidRDefault="00E70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1108923289"/>
              </w:sdtPr>
              <w:sdtEndPr/>
              <w:sdtContent/>
            </w:sdt>
            <w:sdt>
              <w:sdtPr>
                <w:rPr>
                  <w:rFonts w:asciiTheme="minorHAnsi" w:eastAsia="Times New Roman" w:hAnsiTheme="minorHAnsi" w:cstheme="minorHAnsi"/>
                  <w:sz w:val="19"/>
                  <w:szCs w:val="19"/>
                  <w:lang w:val="fr-CA" w:eastAsia="fr-CA" w:bidi="ar-SA"/>
                </w:rPr>
                <w:tag w:val="goog_rdk_30"/>
                <w:id w:val="113879424"/>
              </w:sdtPr>
              <w:sdtEndPr/>
              <w:sdtContent/>
            </w:sdt>
            <w:sdt>
              <w:sdtPr>
                <w:rPr>
                  <w:rFonts w:asciiTheme="minorHAnsi" w:eastAsia="Times New Roman" w:hAnsiTheme="minorHAnsi" w:cstheme="minorHAnsi"/>
                  <w:sz w:val="19"/>
                  <w:szCs w:val="19"/>
                  <w:lang w:val="fr-CA" w:eastAsia="fr-CA" w:bidi="ar-SA"/>
                </w:rPr>
                <w:tag w:val="goog_rdk_31"/>
                <w:id w:val="-214427382"/>
              </w:sdtPr>
              <w:sdtEndPr/>
              <w:sdtContent/>
            </w:sdt>
            <w:r w:rsidR="00C71B05" w:rsidRPr="00C71B05">
              <w:rPr>
                <w:rFonts w:asciiTheme="minorHAnsi" w:eastAsia="Times New Roman" w:hAnsiTheme="minorHAnsi" w:cstheme="minorHAnsi"/>
                <w:color w:val="000000"/>
                <w:sz w:val="19"/>
                <w:szCs w:val="19"/>
                <w:lang w:val="fr-CA" w:eastAsia="fr-CA" w:bidi="ar-SA"/>
              </w:rPr>
              <w:t>2</w:t>
            </w:r>
          </w:p>
        </w:tc>
        <w:tc>
          <w:tcPr>
            <w:tcW w:w="567" w:type="dxa"/>
          </w:tcPr>
          <w:p w14:paraId="0A905052"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44C34C02"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1347CCE9"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0BD130B1"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73459B63"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p>
          <w:p w14:paraId="5596584E" w14:textId="77777777" w:rsidR="00C71B05" w:rsidRPr="00C71B05" w:rsidRDefault="00C71B05" w:rsidP="006327CE">
            <w:pPr>
              <w:pBdr>
                <w:top w:val="nil"/>
                <w:left w:val="nil"/>
                <w:bottom w:val="nil"/>
                <w:right w:val="nil"/>
                <w:between w:val="nil"/>
              </w:pBdr>
              <w:autoSpaceDE/>
              <w:autoSpaceDN/>
              <w:ind w:right="-16"/>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3C699B5" w14:textId="77777777" w:rsidR="00C71B05" w:rsidRPr="00C71B05" w:rsidRDefault="00C71B05"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1DBCDCE0" w14:textId="145E07A2" w:rsidR="00C71B05" w:rsidRPr="00C71B05" w:rsidRDefault="00C71B05"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34"/>
                <w:id w:val="348764235"/>
              </w:sdtPr>
              <w:sdtEndPr/>
              <w:sdtContent/>
            </w:sdt>
            <w:sdt>
              <w:sdtPr>
                <w:rPr>
                  <w:rFonts w:asciiTheme="minorHAnsi" w:eastAsia="Times New Roman" w:hAnsiTheme="minorHAnsi" w:cstheme="minorHAnsi"/>
                  <w:sz w:val="19"/>
                  <w:szCs w:val="19"/>
                  <w:lang w:val="fr-CA" w:eastAsia="fr-CA" w:bidi="ar-SA"/>
                </w:rPr>
                <w:tag w:val="goog_rdk_35"/>
                <w:id w:val="1889993719"/>
              </w:sdtPr>
              <w:sdtEndPr/>
              <w:sdtContent/>
            </w:sdt>
            <w:r w:rsidRPr="00C71B05">
              <w:rPr>
                <w:rFonts w:asciiTheme="minorHAnsi" w:eastAsia="Times New Roman" w:hAnsiTheme="minorHAnsi" w:cstheme="minorHAnsi"/>
                <w:color w:val="000000"/>
                <w:sz w:val="19"/>
                <w:szCs w:val="19"/>
                <w:lang w:val="fr-CA" w:eastAsia="fr-CA" w:bidi="ar-SA"/>
              </w:rPr>
              <w:t xml:space="preserve"> </w:t>
            </w:r>
            <w:r w:rsidR="004F4025">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comptes rendus, les textes des allocutions, les listes des invités, les photographies, les rapports ainsi que tout document témoignant de manière significative des événements organisés par la communauté.</w:t>
            </w:r>
          </w:p>
          <w:p w14:paraId="71724E38" w14:textId="77777777" w:rsidR="00C71B05" w:rsidRPr="00C71B05" w:rsidRDefault="00E70B05"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6"/>
                <w:id w:val="-1968348357"/>
              </w:sdtPr>
              <w:sdtEndPr/>
              <w:sdtContent/>
            </w:sdt>
            <w:sdt>
              <w:sdtPr>
                <w:rPr>
                  <w:rFonts w:asciiTheme="minorHAnsi" w:eastAsia="Times New Roman" w:hAnsiTheme="minorHAnsi" w:cstheme="minorHAnsi"/>
                  <w:sz w:val="19"/>
                  <w:szCs w:val="19"/>
                  <w:lang w:val="fr-CA" w:eastAsia="fr-CA" w:bidi="ar-SA"/>
                </w:rPr>
                <w:tag w:val="goog_rdk_37"/>
                <w:id w:val="404116529"/>
              </w:sdtPr>
              <w:sdtEndPr/>
              <w:sdtContent/>
            </w:sdt>
          </w:p>
        </w:tc>
      </w:tr>
    </w:tbl>
    <w:p w14:paraId="23B48163" w14:textId="77777777" w:rsidR="00F02612" w:rsidRDefault="00F02612">
      <w:r>
        <w:br w:type="page"/>
      </w:r>
    </w:p>
    <w:p w14:paraId="30DCE3D1" w14:textId="77777777" w:rsidR="00F02612" w:rsidRPr="00E64674" w:rsidRDefault="00F02612" w:rsidP="00F0261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02612" w:rsidRPr="00C033A8" w14:paraId="5C454CDA"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51C938E" w14:textId="77777777" w:rsidR="00F02612" w:rsidRPr="00C033A8" w:rsidRDefault="00F02612" w:rsidP="00E35922">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4558521" w14:textId="2C402C23"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FE114F5"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8EDF045"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B2744E2"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C8A6652"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48437ED"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F62344B"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57D2019" w14:textId="77777777" w:rsidR="00F02612" w:rsidRPr="00C033A8" w:rsidRDefault="00F0261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9A22514" w14:textId="77777777" w:rsidR="00F02612" w:rsidRPr="00E64674" w:rsidRDefault="00F02612" w:rsidP="00F02612">
      <w:pPr>
        <w:rPr>
          <w:sz w:val="10"/>
          <w:szCs w:val="10"/>
        </w:rPr>
      </w:pPr>
    </w:p>
    <w:tbl>
      <w:tblPr>
        <w:tblW w:w="14359"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6"/>
        <w:gridCol w:w="4676"/>
        <w:gridCol w:w="851"/>
        <w:gridCol w:w="992"/>
        <w:gridCol w:w="709"/>
        <w:gridCol w:w="567"/>
        <w:gridCol w:w="567"/>
        <w:gridCol w:w="997"/>
        <w:gridCol w:w="3970"/>
        <w:gridCol w:w="34"/>
      </w:tblGrid>
      <w:tr w:rsidR="00C71B05" w:rsidRPr="00C71B05" w14:paraId="35D65AF9" w14:textId="77777777" w:rsidTr="007C25C8">
        <w:trPr>
          <w:gridAfter w:val="1"/>
          <w:wAfter w:w="34" w:type="dxa"/>
          <w:trHeight w:val="951"/>
        </w:trPr>
        <w:tc>
          <w:tcPr>
            <w:tcW w:w="997" w:type="dxa"/>
            <w:tcBorders>
              <w:bottom w:val="single" w:sz="4" w:space="0" w:color="BFBFBF" w:themeColor="background1" w:themeShade="BF"/>
            </w:tcBorders>
          </w:tcPr>
          <w:p w14:paraId="4705FF54" w14:textId="7CAF324F" w:rsidR="00C71B05" w:rsidRPr="00C71B05"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5220</w:t>
            </w:r>
          </w:p>
        </w:tc>
        <w:tc>
          <w:tcPr>
            <w:tcW w:w="4678" w:type="dxa"/>
            <w:tcBorders>
              <w:bottom w:val="single" w:sz="4" w:space="0" w:color="BFBFBF" w:themeColor="background1" w:themeShade="BF"/>
            </w:tcBorders>
          </w:tcPr>
          <w:p w14:paraId="4C210F15" w14:textId="77777777" w:rsidR="00C71B05" w:rsidRPr="00C71B05" w:rsidRDefault="00C71B05" w:rsidP="00F02612">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Livre d’or</w:t>
            </w:r>
          </w:p>
          <w:p w14:paraId="2B4C831B" w14:textId="77777777" w:rsidR="00C71B05" w:rsidRPr="00C71B05" w:rsidRDefault="00E70B05"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0"/>
                <w:id w:val="248327286"/>
              </w:sdtPr>
              <w:sdtEndPr/>
              <w:sdtContent/>
            </w:sdt>
            <w:sdt>
              <w:sdtPr>
                <w:rPr>
                  <w:rFonts w:asciiTheme="minorHAnsi" w:eastAsia="Times New Roman" w:hAnsiTheme="minorHAnsi" w:cstheme="minorHAnsi"/>
                  <w:sz w:val="19"/>
                  <w:szCs w:val="19"/>
                  <w:lang w:val="fr-CA" w:eastAsia="fr-CA" w:bidi="ar-SA"/>
                </w:rPr>
                <w:tag w:val="goog_rdk_41"/>
                <w:id w:val="-64572969"/>
              </w:sdtPr>
              <w:sdtEndPr/>
              <w:sdtContent/>
            </w:sdt>
            <w:sdt>
              <w:sdtPr>
                <w:rPr>
                  <w:rFonts w:asciiTheme="minorHAnsi" w:eastAsia="Times New Roman" w:hAnsiTheme="minorHAnsi" w:cstheme="minorHAnsi"/>
                  <w:sz w:val="19"/>
                  <w:szCs w:val="19"/>
                  <w:lang w:val="fr-CA" w:eastAsia="fr-CA" w:bidi="ar-SA"/>
                </w:rPr>
                <w:tag w:val="goog_rdk_42"/>
                <w:id w:val="-533888804"/>
              </w:sdtPr>
              <w:sdtEndPr/>
              <w:sdtContent/>
            </w:sdt>
            <w:r w:rsidR="00C71B05" w:rsidRPr="007F5C5B">
              <w:rPr>
                <w:rFonts w:asciiTheme="minorHAnsi" w:eastAsia="Times New Roman" w:hAnsiTheme="minorHAnsi" w:cstheme="minorHAnsi"/>
                <w:color w:val="000000"/>
                <w:sz w:val="19"/>
                <w:szCs w:val="19"/>
                <w:lang w:val="fr-CA" w:eastAsia="fr-CA" w:bidi="ar-SA"/>
              </w:rPr>
              <w:t>Registre</w:t>
            </w:r>
            <w:r w:rsidR="00C71B05" w:rsidRPr="00C71B05">
              <w:rPr>
                <w:rFonts w:asciiTheme="minorHAnsi" w:eastAsia="Times New Roman" w:hAnsiTheme="minorHAnsi" w:cstheme="minorHAnsi"/>
                <w:color w:val="000000"/>
                <w:sz w:val="19"/>
                <w:szCs w:val="19"/>
                <w:lang w:val="fr-CA" w:eastAsia="fr-CA" w:bidi="ar-SA"/>
              </w:rPr>
              <w:t xml:space="preserve"> utilisé pour consigner les signatures des dignitaires, donateurs ou personnalités.</w:t>
            </w:r>
          </w:p>
          <w:p w14:paraId="314E5A8E" w14:textId="77777777" w:rsidR="00C71B05" w:rsidRPr="00C71B05" w:rsidRDefault="00C71B05" w:rsidP="00F02612">
            <w:pPr>
              <w:pBdr>
                <w:top w:val="nil"/>
                <w:left w:val="nil"/>
                <w:bottom w:val="nil"/>
                <w:right w:val="nil"/>
                <w:between w:val="nil"/>
              </w:pBdr>
              <w:autoSpaceDE/>
              <w:autoSpaceDN/>
              <w:ind w:left="108" w:right="125"/>
              <w:rPr>
                <w:rFonts w:asciiTheme="minorHAnsi" w:eastAsia="Times New Roman" w:hAnsiTheme="minorHAnsi" w:cstheme="minorHAnsi"/>
                <w:color w:val="000000"/>
                <w:sz w:val="19"/>
                <w:szCs w:val="19"/>
                <w:lang w:val="fr-CA" w:eastAsia="fr-CA" w:bidi="ar-SA"/>
              </w:rPr>
            </w:pPr>
          </w:p>
          <w:p w14:paraId="25F4D8D2" w14:textId="77777777" w:rsidR="00C71B05" w:rsidRPr="00C71B05" w:rsidRDefault="00C71B05"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Livres</w:t>
            </w:r>
            <w:r w:rsidRPr="00C71B05">
              <w:rPr>
                <w:rFonts w:asciiTheme="minorHAnsi" w:eastAsia="Times New Roman" w:hAnsiTheme="minorHAnsi" w:cstheme="minorHAnsi"/>
                <w:color w:val="000000"/>
                <w:sz w:val="19"/>
                <w:szCs w:val="19"/>
                <w:lang w:val="fr-CA" w:eastAsia="fr-CA" w:bidi="ar-SA"/>
              </w:rPr>
              <w:t xml:space="preserve"> d’or, livres des visiteurs.</w:t>
            </w:r>
          </w:p>
        </w:tc>
        <w:tc>
          <w:tcPr>
            <w:tcW w:w="851" w:type="dxa"/>
            <w:tcBorders>
              <w:bottom w:val="single" w:sz="4" w:space="0" w:color="BFBFBF" w:themeColor="background1" w:themeShade="BF"/>
            </w:tcBorders>
          </w:tcPr>
          <w:p w14:paraId="3D2EC4F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6CE9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2570135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A2584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0A208E2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FB4903"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4C2CCAC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6D556B"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672CB22"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E78223"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w:t>
            </w:r>
          </w:p>
        </w:tc>
        <w:tc>
          <w:tcPr>
            <w:tcW w:w="997" w:type="dxa"/>
            <w:tcBorders>
              <w:bottom w:val="single" w:sz="4" w:space="0" w:color="BFBFBF" w:themeColor="background1" w:themeShade="BF"/>
            </w:tcBorders>
          </w:tcPr>
          <w:p w14:paraId="687847B0"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31602"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7" w:type="dxa"/>
            <w:tcBorders>
              <w:bottom w:val="single" w:sz="4" w:space="0" w:color="BFBFBF" w:themeColor="background1" w:themeShade="BF"/>
            </w:tcBorders>
          </w:tcPr>
          <w:p w14:paraId="19503A39" w14:textId="77777777" w:rsidR="00C71B05" w:rsidRPr="00C71B05" w:rsidRDefault="00C71B05"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7C25C8" w:rsidRPr="007C25C8" w14:paraId="442927B5" w14:textId="77777777" w:rsidTr="007C25C8">
        <w:tblPrEx>
          <w:tblBorders>
            <w:left w:val="none" w:sz="0" w:space="0" w:color="auto"/>
          </w:tblBorders>
        </w:tblPrEx>
        <w:trPr>
          <w:gridAfter w:val="1"/>
          <w:wAfter w:w="34" w:type="dxa"/>
          <w:trHeight w:val="58"/>
        </w:trPr>
        <w:tc>
          <w:tcPr>
            <w:tcW w:w="997" w:type="dxa"/>
            <w:tcBorders>
              <w:right w:val="nil"/>
            </w:tcBorders>
          </w:tcPr>
          <w:p w14:paraId="09A78BCA" w14:textId="77777777" w:rsidR="007C25C8" w:rsidRPr="007C25C8" w:rsidRDefault="007C25C8" w:rsidP="007C25C8">
            <w:pPr>
              <w:pBdr>
                <w:top w:val="nil"/>
                <w:left w:val="nil"/>
                <w:bottom w:val="nil"/>
                <w:right w:val="nil"/>
                <w:between w:val="nil"/>
              </w:pBdr>
              <w:autoSpaceDE/>
              <w:autoSpaceDN/>
              <w:ind w:left="24" w:firstLine="10"/>
              <w:jc w:val="center"/>
              <w:rPr>
                <w:rFonts w:eastAsia="Times New Roman"/>
                <w:bCs/>
                <w:color w:val="000000"/>
                <w:sz w:val="10"/>
                <w:szCs w:val="10"/>
                <w:lang w:val="fr-CA" w:eastAsia="fr-CA" w:bidi="ar-SA"/>
              </w:rPr>
            </w:pPr>
          </w:p>
        </w:tc>
        <w:tc>
          <w:tcPr>
            <w:tcW w:w="4678" w:type="dxa"/>
            <w:tcBorders>
              <w:left w:val="nil"/>
              <w:right w:val="nil"/>
            </w:tcBorders>
          </w:tcPr>
          <w:p w14:paraId="7BAA86C4" w14:textId="77777777" w:rsidR="007C25C8" w:rsidRPr="007C25C8" w:rsidRDefault="007C25C8" w:rsidP="007C25C8">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58010ADB"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3B0A64ED"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18CEAB1F"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4B8781A1"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2884CE43"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09E9B2D7" w14:textId="77777777" w:rsidR="007C25C8" w:rsidRPr="007C25C8" w:rsidRDefault="007C25C8" w:rsidP="007C25C8">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72" w:type="dxa"/>
            <w:tcBorders>
              <w:left w:val="nil"/>
            </w:tcBorders>
          </w:tcPr>
          <w:p w14:paraId="657E950E" w14:textId="77777777" w:rsidR="007C25C8" w:rsidRPr="007C25C8" w:rsidRDefault="007C25C8" w:rsidP="007C25C8">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6817B52A" w14:textId="77777777" w:rsidTr="007C25C8">
        <w:trPr>
          <w:trHeight w:val="1146"/>
        </w:trPr>
        <w:tc>
          <w:tcPr>
            <w:tcW w:w="995" w:type="dxa"/>
          </w:tcPr>
          <w:p w14:paraId="77ABA1CA" w14:textId="484A2FBB" w:rsidR="00C71B05" w:rsidRPr="00C71B05"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5230</w:t>
            </w:r>
          </w:p>
        </w:tc>
        <w:tc>
          <w:tcPr>
            <w:tcW w:w="4680" w:type="dxa"/>
          </w:tcPr>
          <w:p w14:paraId="0E6AB314" w14:textId="77777777" w:rsidR="00C71B05" w:rsidRPr="00C71B05" w:rsidRDefault="00E70B05" w:rsidP="00F02612">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3"/>
                <w:id w:val="-1783947021"/>
              </w:sdtPr>
              <w:sdtEndPr/>
              <w:sdtContent/>
            </w:sdt>
            <w:sdt>
              <w:sdtPr>
                <w:rPr>
                  <w:rFonts w:asciiTheme="minorHAnsi" w:eastAsia="Times New Roman" w:hAnsiTheme="minorHAnsi" w:cstheme="minorHAnsi"/>
                  <w:sz w:val="19"/>
                  <w:szCs w:val="19"/>
                  <w:lang w:val="fr-CA" w:eastAsia="fr-CA" w:bidi="ar-SA"/>
                </w:rPr>
                <w:tag w:val="goog_rdk_44"/>
                <w:id w:val="1303514477"/>
              </w:sdtPr>
              <w:sdtEndPr/>
              <w:sdtContent/>
            </w:sdt>
            <w:sdt>
              <w:sdtPr>
                <w:rPr>
                  <w:rFonts w:asciiTheme="minorHAnsi" w:eastAsia="Times New Roman" w:hAnsiTheme="minorHAnsi" w:cstheme="minorHAnsi"/>
                  <w:sz w:val="19"/>
                  <w:szCs w:val="19"/>
                  <w:lang w:val="fr-CA" w:eastAsia="fr-CA" w:bidi="ar-SA"/>
                </w:rPr>
                <w:tag w:val="goog_rdk_45"/>
                <w:id w:val="1199892124"/>
              </w:sdtPr>
              <w:sdtEndPr/>
              <w:sdtContent/>
            </w:sdt>
            <w:sdt>
              <w:sdtPr>
                <w:rPr>
                  <w:rFonts w:asciiTheme="minorHAnsi" w:eastAsia="Times New Roman" w:hAnsiTheme="minorHAnsi" w:cstheme="minorHAnsi"/>
                  <w:sz w:val="19"/>
                  <w:szCs w:val="19"/>
                  <w:lang w:val="fr-CA" w:eastAsia="fr-CA" w:bidi="ar-SA"/>
                </w:rPr>
                <w:tag w:val="goog_rdk_46"/>
                <w:id w:val="1230568530"/>
              </w:sdtPr>
              <w:sdtEndPr/>
              <w:sdtContent/>
            </w:sdt>
            <w:r w:rsidR="00C71B05" w:rsidRPr="00C71B05">
              <w:rPr>
                <w:rFonts w:asciiTheme="minorHAnsi" w:eastAsia="Times New Roman" w:hAnsiTheme="minorHAnsi" w:cstheme="minorHAnsi"/>
                <w:b/>
                <w:color w:val="000000"/>
                <w:sz w:val="19"/>
                <w:szCs w:val="19"/>
                <w:lang w:val="fr-CA" w:eastAsia="fr-CA" w:bidi="ar-SA"/>
              </w:rPr>
              <w:t>Prix et marques de reconnaissance</w:t>
            </w:r>
          </w:p>
          <w:p w14:paraId="2E64C0F0" w14:textId="43137927" w:rsidR="00C71B05" w:rsidRDefault="00C71B05"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relatifs aux marques de reconnaissance, prix et titres honorifiques décernés ou reçus par la communauté.</w:t>
            </w:r>
          </w:p>
          <w:p w14:paraId="429D4F0A" w14:textId="77777777" w:rsidR="00F02612" w:rsidRPr="00C71B05" w:rsidRDefault="00F02612" w:rsidP="00F0261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A4A7347" w14:textId="0C9DDEEA" w:rsidR="00C71B05" w:rsidRPr="00C71B05" w:rsidRDefault="00807E3A"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Textes des a</w:t>
            </w:r>
            <w:r w:rsidR="00C71B05" w:rsidRPr="00C71B05">
              <w:rPr>
                <w:rFonts w:asciiTheme="minorHAnsi" w:eastAsia="Times New Roman" w:hAnsiTheme="minorHAnsi" w:cstheme="minorHAnsi"/>
                <w:color w:val="000000"/>
                <w:sz w:val="19"/>
                <w:szCs w:val="19"/>
                <w:lang w:val="fr-CA" w:eastAsia="fr-CA" w:bidi="ar-SA"/>
              </w:rPr>
              <w:t xml:space="preserve">llocutions et </w:t>
            </w:r>
            <w:r>
              <w:rPr>
                <w:rFonts w:asciiTheme="minorHAnsi" w:eastAsia="Times New Roman" w:hAnsiTheme="minorHAnsi" w:cstheme="minorHAnsi"/>
                <w:color w:val="000000"/>
                <w:sz w:val="19"/>
                <w:szCs w:val="19"/>
                <w:lang w:val="fr-CA" w:eastAsia="fr-CA" w:bidi="ar-SA"/>
              </w:rPr>
              <w:t xml:space="preserve">des </w:t>
            </w:r>
            <w:r w:rsidR="00C71B05" w:rsidRPr="00C71B05">
              <w:rPr>
                <w:rFonts w:asciiTheme="minorHAnsi" w:eastAsia="Times New Roman" w:hAnsiTheme="minorHAnsi" w:cstheme="minorHAnsi"/>
                <w:color w:val="000000"/>
                <w:sz w:val="19"/>
                <w:szCs w:val="19"/>
                <w:lang w:val="fr-CA" w:eastAsia="fr-CA" w:bidi="ar-SA"/>
              </w:rPr>
              <w:t>discours, cartons d’invitation, listes des invités, listes des lauréats, programmes, photographies, dossiers de candidature</w:t>
            </w:r>
            <w:r>
              <w:rPr>
                <w:rFonts w:asciiTheme="minorHAnsi" w:eastAsia="Times New Roman" w:hAnsiTheme="minorHAnsi" w:cstheme="minorHAnsi"/>
                <w:color w:val="000000"/>
                <w:sz w:val="19"/>
                <w:szCs w:val="19"/>
                <w:lang w:val="fr-CA" w:eastAsia="fr-CA" w:bidi="ar-SA"/>
              </w:rPr>
              <w:t>, certificats de reconnaissance</w:t>
            </w:r>
            <w:r w:rsidR="00C71B05" w:rsidRPr="00C71B05">
              <w:rPr>
                <w:rFonts w:asciiTheme="minorHAnsi" w:eastAsia="Times New Roman" w:hAnsiTheme="minorHAnsi" w:cstheme="minorHAnsi"/>
                <w:color w:val="000000"/>
                <w:sz w:val="19"/>
                <w:szCs w:val="19"/>
                <w:lang w:val="fr-CA" w:eastAsia="fr-CA" w:bidi="ar-SA"/>
              </w:rPr>
              <w:t>, etc.</w:t>
            </w:r>
          </w:p>
        </w:tc>
        <w:tc>
          <w:tcPr>
            <w:tcW w:w="851" w:type="dxa"/>
          </w:tcPr>
          <w:p w14:paraId="45355E8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795FC7"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5C283D"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C8088EB"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A119AA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65E4B0" w14:textId="0F8D3976"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002F16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0A3BA4"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219EC651"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DBBB5DF"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253D2147"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FFBCF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3" w:type="dxa"/>
          </w:tcPr>
          <w:p w14:paraId="2A0104EE"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CABC15" w14:textId="77777777" w:rsidR="00C71B05" w:rsidRPr="00C71B05" w:rsidRDefault="00C71B05" w:rsidP="00F02612">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4000" w:type="dxa"/>
            <w:gridSpan w:val="2"/>
          </w:tcPr>
          <w:p w14:paraId="6B9E39DC" w14:textId="77777777" w:rsidR="00C71B05" w:rsidRPr="00C71B05" w:rsidRDefault="00C71B05" w:rsidP="00F02612">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1EBA31DD" w14:textId="45F5DF0A" w:rsidR="00C71B05" w:rsidRPr="00C71B05" w:rsidRDefault="00C71B05" w:rsidP="00F02612">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0261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programmes, les listes des lauréats, les dossiers des candidats qui ont obtenu des prix ou des marques de reconnaissance, les certificats de reconnaissance et les </w:t>
            </w:r>
            <w:r w:rsidR="00807E3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 xml:space="preserve">allocutions et </w:t>
            </w:r>
            <w:r w:rsidR="00807E3A">
              <w:rPr>
                <w:rFonts w:asciiTheme="minorHAnsi" w:eastAsia="Times New Roman" w:hAnsiTheme="minorHAnsi" w:cstheme="minorHAnsi"/>
                <w:color w:val="000000"/>
                <w:sz w:val="19"/>
                <w:szCs w:val="19"/>
                <w:lang w:val="fr-CA" w:eastAsia="fr-CA" w:bidi="ar-SA"/>
              </w:rPr>
              <w:t xml:space="preserve">des </w:t>
            </w:r>
            <w:r w:rsidRPr="00C71B05">
              <w:rPr>
                <w:rFonts w:asciiTheme="minorHAnsi" w:eastAsia="Times New Roman" w:hAnsiTheme="minorHAnsi" w:cstheme="minorHAnsi"/>
                <w:color w:val="000000"/>
                <w:sz w:val="19"/>
                <w:szCs w:val="19"/>
                <w:lang w:val="fr-CA" w:eastAsia="fr-CA" w:bidi="ar-SA"/>
              </w:rPr>
              <w:t>discours.</w:t>
            </w:r>
          </w:p>
        </w:tc>
      </w:tr>
    </w:tbl>
    <w:p w14:paraId="708DE9D7" w14:textId="77777777" w:rsidR="00C71B05" w:rsidRPr="00F02612" w:rsidRDefault="00C71B05" w:rsidP="00C71B05">
      <w:pPr>
        <w:autoSpaceDE/>
        <w:autoSpaceDN/>
        <w:rPr>
          <w:rFonts w:eastAsia="Times New Roman"/>
          <w:sz w:val="24"/>
          <w:szCs w:val="24"/>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0ECB4890" w14:textId="77777777" w:rsidTr="00F02612">
        <w:trPr>
          <w:trHeight w:val="58"/>
        </w:trPr>
        <w:tc>
          <w:tcPr>
            <w:tcW w:w="993" w:type="dxa"/>
          </w:tcPr>
          <w:p w14:paraId="0F50D84A"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48" w:name="_5300"/>
            <w:bookmarkEnd w:id="48"/>
            <w:r w:rsidRPr="007372D1">
              <w:rPr>
                <w:rFonts w:ascii="GT Walsheim BAnQ Md" w:hAnsi="GT Walsheim BAnQ Md"/>
                <w:color w:val="636BB0"/>
              </w:rPr>
              <w:t>5300</w:t>
            </w:r>
          </w:p>
        </w:tc>
        <w:tc>
          <w:tcPr>
            <w:tcW w:w="13319" w:type="dxa"/>
          </w:tcPr>
          <w:p w14:paraId="2B865A0A" w14:textId="77777777" w:rsidR="00C71B05" w:rsidRPr="00F02612" w:rsidRDefault="00E70B05" w:rsidP="00F02612">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47"/>
                <w:id w:val="1330796370"/>
              </w:sdtPr>
              <w:sdtEndPr/>
              <w:sdtContent/>
            </w:sdt>
            <w:sdt>
              <w:sdtPr>
                <w:rPr>
                  <w:rFonts w:ascii="GT Walsheim BAnQ Rg" w:hAnsi="GT Walsheim BAnQ Rg"/>
                  <w:b/>
                  <w:color w:val="636BB0"/>
                  <w:sz w:val="24"/>
                  <w:szCs w:val="24"/>
                </w:rPr>
                <w:tag w:val="goog_rdk_48"/>
                <w:id w:val="743992804"/>
              </w:sdtPr>
              <w:sdtEndPr/>
              <w:sdtContent/>
            </w:sdt>
            <w:r w:rsidR="00C71B05" w:rsidRPr="00F02612">
              <w:rPr>
                <w:rFonts w:ascii="GT Walsheim BAnQ Rg" w:hAnsi="GT Walsheim BAnQ Rg"/>
                <w:b/>
                <w:color w:val="636BB0"/>
                <w:sz w:val="24"/>
                <w:szCs w:val="24"/>
              </w:rPr>
              <w:t>Organisation de réunions et de rencontres au niveau général, provincial ou local</w:t>
            </w:r>
          </w:p>
          <w:p w14:paraId="5C38EC3A" w14:textId="77777777" w:rsidR="00C71B05" w:rsidRPr="00F02612" w:rsidRDefault="00C71B05" w:rsidP="00F02612">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F02612">
              <w:rPr>
                <w:rFonts w:ascii="GT Walsheim BAnQ Rg" w:hAnsi="GT Walsheim BAnQ Rg"/>
                <w:bCs/>
                <w:sz w:val="20"/>
                <w:szCs w:val="20"/>
              </w:rPr>
              <w:t>Documents relatifs aux rencontres organisées à l’interne pour des questions de formation, d’information ou de ressourcement spirituel.</w:t>
            </w:r>
          </w:p>
        </w:tc>
      </w:tr>
    </w:tbl>
    <w:p w14:paraId="282EC7CA"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4D5F2E5"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5B35146"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B41C072" w14:textId="1F7D7859"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480C35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AD27FB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879DE7B"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658D04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83A109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69BA641"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C46025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3ED402C0"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C71B05" w:rsidRPr="00C71B05" w14:paraId="26B36315" w14:textId="77777777" w:rsidTr="007C25C8">
        <w:trPr>
          <w:trHeight w:val="2987"/>
        </w:trPr>
        <w:tc>
          <w:tcPr>
            <w:tcW w:w="998" w:type="dxa"/>
          </w:tcPr>
          <w:p w14:paraId="27AB6779" w14:textId="07813465" w:rsidR="00C71B05" w:rsidRPr="00F02612" w:rsidRDefault="00C71B05" w:rsidP="00F02612">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F02612">
              <w:rPr>
                <w:rFonts w:asciiTheme="minorHAnsi" w:eastAsia="Times New Roman" w:hAnsiTheme="minorHAnsi" w:cstheme="minorHAnsi"/>
                <w:b/>
                <w:color w:val="000000"/>
                <w:sz w:val="19"/>
                <w:szCs w:val="19"/>
                <w:lang w:val="fr-CA" w:eastAsia="fr-CA" w:bidi="ar-SA"/>
              </w:rPr>
              <w:t>5310</w:t>
            </w:r>
          </w:p>
        </w:tc>
        <w:tc>
          <w:tcPr>
            <w:tcW w:w="4677" w:type="dxa"/>
          </w:tcPr>
          <w:p w14:paraId="75AD5868"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Réunions et rencontres organisées au niveau général, provincial ou local</w:t>
            </w:r>
          </w:p>
          <w:p w14:paraId="16258A9D" w14:textId="579276FB" w:rsid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relatifs </w:t>
            </w:r>
            <w:sdt>
              <w:sdtPr>
                <w:rPr>
                  <w:rFonts w:asciiTheme="minorHAnsi" w:eastAsia="Times New Roman" w:hAnsiTheme="minorHAnsi" w:cstheme="minorHAnsi"/>
                  <w:sz w:val="19"/>
                  <w:szCs w:val="19"/>
                  <w:lang w:val="fr-CA" w:eastAsia="fr-CA" w:bidi="ar-SA"/>
                </w:rPr>
                <w:tag w:val="goog_rdk_49"/>
                <w:id w:val="1239211774"/>
              </w:sdtPr>
              <w:sdtEndPr/>
              <w:sdtContent/>
            </w:sdt>
            <w:sdt>
              <w:sdtPr>
                <w:rPr>
                  <w:rFonts w:asciiTheme="minorHAnsi" w:eastAsia="Times New Roman" w:hAnsiTheme="minorHAnsi" w:cstheme="minorHAnsi"/>
                  <w:sz w:val="19"/>
                  <w:szCs w:val="19"/>
                  <w:lang w:val="fr-CA" w:eastAsia="fr-CA" w:bidi="ar-SA"/>
                </w:rPr>
                <w:tag w:val="goog_rdk_50"/>
                <w:id w:val="357551530"/>
              </w:sdtPr>
              <w:sdtEndPr/>
              <w:sdtContent/>
            </w:sdt>
            <w:sdt>
              <w:sdtPr>
                <w:rPr>
                  <w:rFonts w:asciiTheme="minorHAnsi" w:eastAsia="Times New Roman" w:hAnsiTheme="minorHAnsi" w:cstheme="minorHAnsi"/>
                  <w:sz w:val="19"/>
                  <w:szCs w:val="19"/>
                  <w:lang w:val="fr-CA" w:eastAsia="fr-CA" w:bidi="ar-SA"/>
                </w:rPr>
                <w:tag w:val="goog_rdk_51"/>
                <w:id w:val="1707296743"/>
              </w:sdtPr>
              <w:sdtEndPr/>
              <w:sdtContent/>
            </w:sdt>
            <w:r w:rsidRPr="00C71B05">
              <w:rPr>
                <w:rFonts w:asciiTheme="minorHAnsi" w:eastAsia="Times New Roman" w:hAnsiTheme="minorHAnsi" w:cstheme="minorHAnsi"/>
                <w:color w:val="000000"/>
                <w:sz w:val="19"/>
                <w:szCs w:val="19"/>
                <w:lang w:val="fr-CA" w:eastAsia="fr-CA" w:bidi="ar-SA"/>
              </w:rPr>
              <w:t>aux réunions d’animation et d’affaires, aux visites officielles de la supérieure ou du supérieur général ou du conseil général, aux rencontres avec les supérieures ou supérieurs provinciaux et locaux, aux rencontres avec les membres associés pour des questions de formation ou pour des ressourcements spirituels.</w:t>
            </w:r>
          </w:p>
          <w:p w14:paraId="28EB6FEC" w14:textId="77777777" w:rsidR="00F02612" w:rsidRPr="00C71B05" w:rsidRDefault="00F02612"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9437430" w14:textId="2FC326D6" w:rsidR="00C71B05" w:rsidRPr="00C71B05" w:rsidRDefault="00C71B05" w:rsidP="00F0261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Inscriptions</w:t>
            </w:r>
            <w:r w:rsidRPr="00C71B05">
              <w:rPr>
                <w:rFonts w:asciiTheme="minorHAnsi" w:eastAsia="Times New Roman" w:hAnsiTheme="minorHAnsi" w:cstheme="minorHAnsi"/>
                <w:color w:val="000000"/>
                <w:sz w:val="19"/>
                <w:szCs w:val="19"/>
                <w:lang w:val="fr-CA" w:eastAsia="fr-CA" w:bidi="ar-SA"/>
              </w:rPr>
              <w:t xml:space="preserve">, listes des participants, programmes et horaires, </w:t>
            </w:r>
            <w:r w:rsidR="00227A13">
              <w:rPr>
                <w:rFonts w:asciiTheme="minorHAnsi" w:eastAsia="Times New Roman" w:hAnsiTheme="minorHAnsi" w:cstheme="minorHAnsi"/>
                <w:color w:val="000000"/>
                <w:sz w:val="19"/>
                <w:szCs w:val="19"/>
                <w:lang w:val="fr-CA" w:eastAsia="fr-CA" w:bidi="ar-SA"/>
              </w:rPr>
              <w:t xml:space="preserve">dossiers </w:t>
            </w:r>
            <w:r w:rsidRPr="00C71B05">
              <w:rPr>
                <w:rFonts w:asciiTheme="minorHAnsi" w:eastAsia="Times New Roman" w:hAnsiTheme="minorHAnsi" w:cstheme="minorHAnsi"/>
                <w:color w:val="000000"/>
                <w:sz w:val="19"/>
                <w:szCs w:val="19"/>
                <w:lang w:val="fr-CA" w:eastAsia="fr-CA" w:bidi="ar-SA"/>
              </w:rPr>
              <w:t>logistique</w:t>
            </w:r>
            <w:r w:rsidR="00227A13">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comptes rendus, etc.</w:t>
            </w:r>
          </w:p>
        </w:tc>
        <w:tc>
          <w:tcPr>
            <w:tcW w:w="851" w:type="dxa"/>
          </w:tcPr>
          <w:p w14:paraId="6BCD3664"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AC9C2E"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F06250"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F8431F"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33CE9C"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8A020C"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07D7C39" w14:textId="77777777" w:rsidR="00C71B05" w:rsidRPr="00C71B05" w:rsidRDefault="00C71B05" w:rsidP="007C25C8">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291365D5" w14:textId="26268A34"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p>
        </w:tc>
        <w:tc>
          <w:tcPr>
            <w:tcW w:w="992" w:type="dxa"/>
          </w:tcPr>
          <w:p w14:paraId="68366F06"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4E206F" w14:textId="77777777" w:rsidR="00C71B05" w:rsidRPr="00C71B05" w:rsidRDefault="00C71B05" w:rsidP="007C25C8">
            <w:pPr>
              <w:pBdr>
                <w:top w:val="nil"/>
                <w:left w:val="nil"/>
                <w:bottom w:val="nil"/>
                <w:right w:val="nil"/>
                <w:between w:val="nil"/>
              </w:pBdr>
              <w:autoSpaceDE/>
              <w:autoSpaceDN/>
              <w:spacing w:before="4"/>
              <w:jc w:val="center"/>
              <w:rPr>
                <w:rFonts w:asciiTheme="minorHAnsi" w:eastAsia="Times New Roman" w:hAnsiTheme="minorHAnsi" w:cstheme="minorHAnsi"/>
                <w:color w:val="000000"/>
                <w:sz w:val="19"/>
                <w:szCs w:val="19"/>
                <w:lang w:val="fr-CA" w:eastAsia="fr-CA" w:bidi="ar-SA"/>
              </w:rPr>
            </w:pPr>
          </w:p>
          <w:p w14:paraId="4F3F015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F23373B"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2F8F3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p w14:paraId="629612FC" w14:textId="77777777" w:rsidR="00C71B05" w:rsidRPr="00C71B05" w:rsidRDefault="00C71B05" w:rsidP="007C25C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Pr>
          <w:p w14:paraId="32633DDE"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189A76"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p w14:paraId="02EA5D0A" w14:textId="77777777" w:rsidR="00C71B05" w:rsidRPr="00C71B05" w:rsidRDefault="00C71B05" w:rsidP="007C25C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tc>
        <w:tc>
          <w:tcPr>
            <w:tcW w:w="567" w:type="dxa"/>
          </w:tcPr>
          <w:p w14:paraId="73FFF6A3"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E66C98" w14:textId="2F90B9FE"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0FE0DA37" w14:textId="77777777" w:rsidR="00C71B05" w:rsidRPr="00C71B05" w:rsidRDefault="00C71B05" w:rsidP="007C25C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C6458F" w14:textId="5E3C1B97" w:rsidR="00C71B05" w:rsidRPr="00C71B05" w:rsidRDefault="00C71B05" w:rsidP="007C25C8">
            <w:pPr>
              <w:pBdr>
                <w:top w:val="nil"/>
                <w:left w:val="nil"/>
                <w:bottom w:val="nil"/>
                <w:right w:val="nil"/>
                <w:between w:val="nil"/>
              </w:pBdr>
              <w:autoSpaceDE/>
              <w:autoSpaceDN/>
              <w:spacing w:line="242"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2676D9F" w14:textId="77777777" w:rsidR="00C71B05" w:rsidRPr="00C71B05" w:rsidRDefault="00C71B05" w:rsidP="007C25C8">
            <w:pPr>
              <w:pBdr>
                <w:top w:val="nil"/>
                <w:left w:val="nil"/>
                <w:bottom w:val="nil"/>
                <w:right w:val="nil"/>
                <w:between w:val="nil"/>
              </w:pBdr>
              <w:autoSpaceDE/>
              <w:autoSpaceDN/>
              <w:spacing w:before="11"/>
              <w:ind w:left="321" w:hanging="321"/>
              <w:rPr>
                <w:rFonts w:asciiTheme="minorHAnsi" w:eastAsia="Times New Roman" w:hAnsiTheme="minorHAnsi" w:cstheme="minorHAnsi"/>
                <w:color w:val="000000"/>
                <w:sz w:val="19"/>
                <w:szCs w:val="19"/>
                <w:lang w:val="fr-CA" w:eastAsia="fr-CA" w:bidi="ar-SA"/>
              </w:rPr>
            </w:pPr>
          </w:p>
          <w:p w14:paraId="44E52B1A" w14:textId="7CC6C8F7" w:rsidR="00C71B05" w:rsidRPr="00C71B05" w:rsidRDefault="00C71B05" w:rsidP="007C25C8">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w:t>
            </w:r>
            <w:r w:rsidR="00227A13">
              <w:rPr>
                <w:rFonts w:asciiTheme="minorHAnsi" w:eastAsia="Times New Roman" w:hAnsiTheme="minorHAnsi" w:cstheme="minorHAnsi"/>
                <w:color w:val="000000"/>
                <w:sz w:val="19"/>
                <w:szCs w:val="19"/>
                <w:lang w:val="fr-CA" w:eastAsia="fr-CA" w:bidi="ar-SA"/>
              </w:rPr>
              <w:t>, les comptes rendus</w:t>
            </w:r>
            <w:r w:rsidRPr="00C71B05">
              <w:rPr>
                <w:rFonts w:asciiTheme="minorHAnsi" w:eastAsia="Times New Roman" w:hAnsiTheme="minorHAnsi" w:cstheme="minorHAnsi"/>
                <w:color w:val="000000"/>
                <w:sz w:val="19"/>
                <w:szCs w:val="19"/>
                <w:lang w:val="fr-CA" w:eastAsia="fr-CA" w:bidi="ar-SA"/>
              </w:rPr>
              <w:t xml:space="preserve"> ainsi que les documents qui témoignent de la tenue des activités. </w:t>
            </w:r>
          </w:p>
        </w:tc>
      </w:tr>
      <w:tr w:rsidR="007C25C8" w:rsidRPr="00945949" w14:paraId="25AE730E" w14:textId="77777777" w:rsidTr="007C25C8">
        <w:trPr>
          <w:trHeight w:val="58"/>
        </w:trPr>
        <w:tc>
          <w:tcPr>
            <w:tcW w:w="998" w:type="dxa"/>
            <w:tcBorders>
              <w:right w:val="nil"/>
            </w:tcBorders>
          </w:tcPr>
          <w:p w14:paraId="45494864" w14:textId="77777777" w:rsidR="007C25C8" w:rsidRPr="00945949" w:rsidRDefault="007C25C8" w:rsidP="00E35922">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bookmarkStart w:id="49" w:name="_Hlk103090556"/>
          </w:p>
        </w:tc>
        <w:tc>
          <w:tcPr>
            <w:tcW w:w="4677" w:type="dxa"/>
            <w:tcBorders>
              <w:left w:val="nil"/>
              <w:right w:val="nil"/>
            </w:tcBorders>
          </w:tcPr>
          <w:p w14:paraId="276B0C68" w14:textId="77777777" w:rsidR="007C25C8" w:rsidRPr="00945949" w:rsidRDefault="007C25C8"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50C7B0B8"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7D372DD"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25EA50F8"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2930F4EA"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56307F09"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D8667CB" w14:textId="77777777" w:rsidR="007C25C8" w:rsidRPr="00945949" w:rsidRDefault="007C25C8"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4848A353" w14:textId="77777777" w:rsidR="007C25C8" w:rsidRPr="00945949" w:rsidRDefault="007C25C8"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bookmarkEnd w:id="49"/>
      <w:tr w:rsidR="007C25C8" w:rsidRPr="00C71B05" w14:paraId="1B106776" w14:textId="77777777" w:rsidTr="007C25C8">
        <w:trPr>
          <w:trHeight w:val="835"/>
        </w:trPr>
        <w:tc>
          <w:tcPr>
            <w:tcW w:w="998" w:type="dxa"/>
          </w:tcPr>
          <w:p w14:paraId="4AECDFEA" w14:textId="509BF5BB" w:rsidR="007C25C8" w:rsidRPr="00C71B05" w:rsidRDefault="007C25C8" w:rsidP="007C25C8">
            <w:pPr>
              <w:pBdr>
                <w:top w:val="nil"/>
                <w:left w:val="nil"/>
                <w:bottom w:val="nil"/>
                <w:right w:val="nil"/>
                <w:between w:val="nil"/>
              </w:pBdr>
              <w:autoSpaceDE/>
              <w:autoSpaceDN/>
              <w:ind w:left="24"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5320</w:t>
            </w:r>
          </w:p>
        </w:tc>
        <w:tc>
          <w:tcPr>
            <w:tcW w:w="4677" w:type="dxa"/>
          </w:tcPr>
          <w:p w14:paraId="7C56F230" w14:textId="77777777" w:rsidR="007C25C8" w:rsidRPr="00C71B05" w:rsidRDefault="007C25C8"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Visites canoniques de l’autorité aux niveaux général et provincial</w:t>
            </w:r>
          </w:p>
          <w:p w14:paraId="2E962801" w14:textId="36513A02" w:rsidR="007C25C8" w:rsidRPr="00C71B05" w:rsidRDefault="007C25C8" w:rsidP="007C25C8">
            <w:pPr>
              <w:pBdr>
                <w:top w:val="nil"/>
                <w:left w:val="nil"/>
                <w:bottom w:val="nil"/>
                <w:right w:val="nil"/>
                <w:between w:val="nil"/>
              </w:pBdr>
              <w:autoSpaceDE/>
              <w:autoSpaceDN/>
              <w:spacing w:after="120"/>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Dossiers</w:t>
            </w:r>
            <w:r w:rsidRPr="00C71B05">
              <w:rPr>
                <w:rFonts w:asciiTheme="minorHAnsi" w:eastAsia="Times New Roman" w:hAnsiTheme="minorHAnsi" w:cstheme="minorHAnsi"/>
                <w:bCs/>
                <w:color w:val="000000"/>
                <w:sz w:val="19"/>
                <w:szCs w:val="19"/>
                <w:lang w:val="fr-CA" w:eastAsia="fr-CA" w:bidi="ar-SA"/>
              </w:rPr>
              <w:t xml:space="preserve"> logistiques, programmes et horaires, comptes rendus, etc.</w:t>
            </w:r>
          </w:p>
        </w:tc>
        <w:tc>
          <w:tcPr>
            <w:tcW w:w="851" w:type="dxa"/>
          </w:tcPr>
          <w:p w14:paraId="51897EE9"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22D6949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992" w:type="dxa"/>
          </w:tcPr>
          <w:p w14:paraId="1D0F974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7A2AAB78"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tcPr>
          <w:p w14:paraId="52011B65"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0F84D4D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5</w:t>
            </w:r>
          </w:p>
        </w:tc>
        <w:tc>
          <w:tcPr>
            <w:tcW w:w="567" w:type="dxa"/>
          </w:tcPr>
          <w:p w14:paraId="75E5620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7BEF0D18"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tcPr>
          <w:p w14:paraId="1CD64E7A"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648D626E"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1F05F413"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27135C6" w14:textId="77777777" w:rsidR="007C25C8" w:rsidRPr="00C71B05" w:rsidRDefault="007C25C8" w:rsidP="007C25C8">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15BEA85" w14:textId="77777777" w:rsidR="007C25C8" w:rsidRDefault="007C25C8" w:rsidP="007C25C8">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p>
          <w:p w14:paraId="69988417" w14:textId="4CA56D38" w:rsidR="007C25C8" w:rsidRPr="00C71B05" w:rsidRDefault="007C25C8" w:rsidP="007C25C8">
            <w:pPr>
              <w:pBdr>
                <w:top w:val="nil"/>
                <w:left w:val="nil"/>
                <w:bottom w:val="nil"/>
                <w:right w:val="nil"/>
                <w:between w:val="nil"/>
              </w:pBdr>
              <w:autoSpaceDE/>
              <w:autoSpaceDN/>
              <w:spacing w:line="276"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et les comptes rendus des visites.</w:t>
            </w:r>
          </w:p>
        </w:tc>
      </w:tr>
    </w:tbl>
    <w:p w14:paraId="110FB6D4" w14:textId="77777777" w:rsidR="00C71B05" w:rsidRPr="00C71B05" w:rsidRDefault="00C71B05" w:rsidP="00C71B05">
      <w:pPr>
        <w:pBdr>
          <w:top w:val="nil"/>
          <w:left w:val="nil"/>
          <w:bottom w:val="nil"/>
          <w:right w:val="nil"/>
          <w:between w:val="nil"/>
        </w:pBdr>
        <w:autoSpaceDE/>
        <w:autoSpaceDN/>
        <w:spacing w:before="11"/>
        <w:rPr>
          <w:rFonts w:asciiTheme="minorHAnsi" w:eastAsia="Times New Roman" w:hAnsiTheme="minorHAnsi" w:cstheme="minorHAnsi"/>
          <w:color w:val="000000"/>
          <w:sz w:val="19"/>
          <w:szCs w:val="19"/>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552AD336" w14:textId="77777777" w:rsidTr="007C25C8">
        <w:trPr>
          <w:trHeight w:val="384"/>
        </w:trPr>
        <w:tc>
          <w:tcPr>
            <w:tcW w:w="993" w:type="dxa"/>
          </w:tcPr>
          <w:p w14:paraId="22E5AAE0"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0" w:name="_5400"/>
            <w:bookmarkEnd w:id="50"/>
            <w:r w:rsidRPr="007372D1">
              <w:rPr>
                <w:rFonts w:ascii="GT Walsheim BAnQ Md" w:hAnsi="GT Walsheim BAnQ Md"/>
                <w:color w:val="636BB0"/>
              </w:rPr>
              <w:t>5400</w:t>
            </w:r>
          </w:p>
        </w:tc>
        <w:tc>
          <w:tcPr>
            <w:tcW w:w="13319" w:type="dxa"/>
          </w:tcPr>
          <w:p w14:paraId="5FD90E44" w14:textId="55F27433" w:rsidR="00C71B05" w:rsidRPr="007C25C8" w:rsidRDefault="00E70B05" w:rsidP="007C25C8">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54"/>
                <w:id w:val="359398269"/>
              </w:sdtPr>
              <w:sdtEndPr/>
              <w:sdtContent/>
            </w:sdt>
            <w:sdt>
              <w:sdtPr>
                <w:rPr>
                  <w:rFonts w:ascii="GT Walsheim BAnQ Rg" w:hAnsi="GT Walsheim BAnQ Rg"/>
                  <w:b/>
                  <w:color w:val="636BB0"/>
                  <w:sz w:val="24"/>
                  <w:szCs w:val="24"/>
                </w:rPr>
                <w:tag w:val="goog_rdk_55"/>
                <w:id w:val="1390228341"/>
              </w:sdtPr>
              <w:sdtEndPr/>
              <w:sdtContent/>
            </w:sdt>
            <w:r w:rsidR="00C71B05" w:rsidRPr="007C25C8">
              <w:rPr>
                <w:rFonts w:ascii="GT Walsheim BAnQ Rg" w:hAnsi="GT Walsheim BAnQ Rg"/>
                <w:b/>
                <w:color w:val="636BB0"/>
                <w:sz w:val="24"/>
                <w:szCs w:val="24"/>
              </w:rPr>
              <w:t>Promotion et relations avec les médias</w:t>
            </w:r>
          </w:p>
          <w:p w14:paraId="25053E11" w14:textId="77777777" w:rsidR="00C71B05" w:rsidRPr="007C25C8" w:rsidRDefault="00C71B05" w:rsidP="007C25C8">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7C25C8">
              <w:rPr>
                <w:rFonts w:ascii="GT Walsheim BAnQ Rg" w:hAnsi="GT Walsheim BAnQ Rg"/>
                <w:bCs/>
                <w:sz w:val="20"/>
                <w:szCs w:val="20"/>
              </w:rPr>
              <w:t>Documents relatifs aux relations des différentes entités de la communauté religieuse avec les médias, y compris les campagnes publicitaires et les activités promotionnelles.</w:t>
            </w:r>
          </w:p>
        </w:tc>
      </w:tr>
    </w:tbl>
    <w:p w14:paraId="53A26C31"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6B0794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91D883E"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D007057" w14:textId="652B2588"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E28DD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267B7C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00275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965ADC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CC833D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7796759"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7E633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B28E218" w14:textId="77777777" w:rsidR="00840625" w:rsidRPr="001F2EDB" w:rsidRDefault="00840625" w:rsidP="00840625">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7"/>
        <w:gridCol w:w="851"/>
        <w:gridCol w:w="992"/>
        <w:gridCol w:w="709"/>
        <w:gridCol w:w="567"/>
        <w:gridCol w:w="567"/>
        <w:gridCol w:w="992"/>
        <w:gridCol w:w="3969"/>
      </w:tblGrid>
      <w:tr w:rsidR="00C71B05" w:rsidRPr="00C71B05" w14:paraId="538755CA" w14:textId="77777777" w:rsidTr="00D61BDD">
        <w:trPr>
          <w:trHeight w:val="1114"/>
        </w:trPr>
        <w:tc>
          <w:tcPr>
            <w:tcW w:w="998" w:type="dxa"/>
          </w:tcPr>
          <w:p w14:paraId="66F5B1EE" w14:textId="7BBB0AD4" w:rsidR="00C71B05" w:rsidRPr="007C25C8"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7C25C8">
              <w:rPr>
                <w:rFonts w:asciiTheme="minorHAnsi" w:eastAsia="Times New Roman" w:hAnsiTheme="minorHAnsi" w:cstheme="minorHAnsi"/>
                <w:b/>
                <w:color w:val="000000"/>
                <w:sz w:val="19"/>
                <w:szCs w:val="19"/>
                <w:lang w:val="fr-CA" w:eastAsia="fr-CA" w:bidi="ar-SA"/>
              </w:rPr>
              <w:t>5410</w:t>
            </w:r>
          </w:p>
        </w:tc>
        <w:tc>
          <w:tcPr>
            <w:tcW w:w="4677" w:type="dxa"/>
          </w:tcPr>
          <w:p w14:paraId="7AB7E634" w14:textId="77777777" w:rsidR="00C71B05" w:rsidRPr="00C71B05" w:rsidRDefault="00E70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7"/>
                <w:id w:val="-1799062547"/>
              </w:sdtPr>
              <w:sdtEndPr/>
              <w:sdtContent/>
            </w:sdt>
            <w:sdt>
              <w:sdtPr>
                <w:rPr>
                  <w:rFonts w:asciiTheme="minorHAnsi" w:eastAsia="Times New Roman" w:hAnsiTheme="minorHAnsi" w:cstheme="minorHAnsi"/>
                  <w:sz w:val="19"/>
                  <w:szCs w:val="19"/>
                  <w:lang w:val="fr-CA" w:eastAsia="fr-CA" w:bidi="ar-SA"/>
                </w:rPr>
                <w:tag w:val="goog_rdk_58"/>
                <w:id w:val="-2066556056"/>
              </w:sdtPr>
              <w:sdtEndPr/>
              <w:sdtContent/>
            </w:sdt>
            <w:r w:rsidR="00C71B05" w:rsidRPr="00C71B05">
              <w:rPr>
                <w:rFonts w:asciiTheme="minorHAnsi" w:eastAsia="Times New Roman" w:hAnsiTheme="minorHAnsi" w:cstheme="minorHAnsi"/>
                <w:b/>
                <w:color w:val="000000"/>
                <w:sz w:val="19"/>
                <w:szCs w:val="19"/>
                <w:lang w:val="fr-CA" w:eastAsia="fr-CA" w:bidi="ar-SA"/>
              </w:rPr>
              <w:t>Relations avec les médias</w:t>
            </w:r>
          </w:p>
          <w:p w14:paraId="7C07448F" w14:textId="327D4C7E" w:rsidR="00C71B05" w:rsidRDefault="00C71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 xml:space="preserve">Documents relatifs aux activités de communication organisées pour </w:t>
            </w:r>
            <w:r w:rsidRPr="007F5C5B">
              <w:rPr>
                <w:rFonts w:asciiTheme="minorHAnsi" w:eastAsia="Times New Roman" w:hAnsiTheme="minorHAnsi" w:cstheme="minorHAnsi"/>
                <w:color w:val="000000"/>
                <w:sz w:val="19"/>
                <w:szCs w:val="19"/>
                <w:lang w:val="fr-CA" w:eastAsia="fr-CA" w:bidi="ar-SA"/>
              </w:rPr>
              <w:t>les</w:t>
            </w:r>
            <w:r w:rsidRPr="00C71B05">
              <w:rPr>
                <w:rFonts w:asciiTheme="minorHAnsi" w:eastAsia="Times New Roman" w:hAnsiTheme="minorHAnsi" w:cstheme="minorHAnsi"/>
                <w:bCs/>
                <w:color w:val="000000"/>
                <w:sz w:val="19"/>
                <w:szCs w:val="19"/>
                <w:lang w:val="fr-CA" w:eastAsia="fr-CA" w:bidi="ar-SA"/>
              </w:rPr>
              <w:t xml:space="preserve"> médias par la communauté, telles que la rédaction de communiqués de presse et la préparation de conférences de presse.</w:t>
            </w:r>
          </w:p>
          <w:p w14:paraId="7F5D2A24" w14:textId="77777777" w:rsidR="00D61BDD" w:rsidRPr="00C71B05" w:rsidRDefault="00D61BDD"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0DEDC2A0" w14:textId="3693495F"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Communiqués de presse émis, listes des médias, listes des personnes-ressources, </w:t>
            </w:r>
            <w:r w:rsidR="00365B0A">
              <w:rPr>
                <w:rFonts w:asciiTheme="minorHAnsi" w:eastAsia="Times New Roman" w:hAnsiTheme="minorHAnsi" w:cstheme="minorHAnsi"/>
                <w:color w:val="000000"/>
                <w:sz w:val="19"/>
                <w:szCs w:val="19"/>
                <w:lang w:val="fr-CA" w:eastAsia="fr-CA" w:bidi="ar-SA"/>
              </w:rPr>
              <w:t xml:space="preserve">textes des </w:t>
            </w:r>
            <w:r w:rsidRPr="00C71B05">
              <w:rPr>
                <w:rFonts w:asciiTheme="minorHAnsi" w:eastAsia="Times New Roman" w:hAnsiTheme="minorHAnsi" w:cstheme="minorHAnsi"/>
                <w:color w:val="000000"/>
                <w:sz w:val="19"/>
                <w:szCs w:val="19"/>
                <w:lang w:val="fr-CA" w:eastAsia="fr-CA" w:bidi="ar-SA"/>
              </w:rPr>
              <w:t>entrevues, etc.</w:t>
            </w:r>
          </w:p>
        </w:tc>
        <w:tc>
          <w:tcPr>
            <w:tcW w:w="851" w:type="dxa"/>
          </w:tcPr>
          <w:p w14:paraId="75502B45"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98EA48"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8609B8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3A8B6A"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A033C6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930D53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216FA53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224F2D"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Pr>
          <w:p w14:paraId="6644588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04EB16"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42BBA61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3DFF7A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5B385FD3" w14:textId="77777777" w:rsidR="007C25C8" w:rsidRDefault="007C25C8"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322BC091" w14:textId="2CB83A93"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communiqués de presse, les textes ou les enregistrements sonores ou audiovisuels des conférences de presse et des entrevues accordées par la communauté.</w:t>
            </w:r>
          </w:p>
        </w:tc>
      </w:tr>
      <w:tr w:rsidR="00D61BDD" w:rsidRPr="00945949" w14:paraId="31BFA8A1" w14:textId="77777777" w:rsidTr="00D61BDD">
        <w:trPr>
          <w:trHeight w:val="58"/>
        </w:trPr>
        <w:tc>
          <w:tcPr>
            <w:tcW w:w="998" w:type="dxa"/>
            <w:tcBorders>
              <w:right w:val="nil"/>
            </w:tcBorders>
          </w:tcPr>
          <w:p w14:paraId="5EEC858F" w14:textId="77777777" w:rsidR="00D61BDD" w:rsidRPr="00945949" w:rsidRDefault="00D61BDD" w:rsidP="00BD5B3F">
            <w:pPr>
              <w:pBdr>
                <w:top w:val="nil"/>
                <w:left w:val="nil"/>
                <w:bottom w:val="nil"/>
                <w:right w:val="nil"/>
                <w:between w:val="nil"/>
              </w:pBdr>
              <w:autoSpaceDE/>
              <w:autoSpaceDN/>
              <w:ind w:left="-10" w:firstLine="10"/>
              <w:jc w:val="center"/>
              <w:rPr>
                <w:rFonts w:eastAsia="Times New Roman"/>
                <w:bCs/>
                <w:color w:val="000000"/>
                <w:sz w:val="10"/>
                <w:szCs w:val="10"/>
                <w:lang w:val="fr-CA" w:eastAsia="fr-CA" w:bidi="ar-SA"/>
              </w:rPr>
            </w:pPr>
          </w:p>
        </w:tc>
        <w:tc>
          <w:tcPr>
            <w:tcW w:w="4677" w:type="dxa"/>
            <w:tcBorders>
              <w:left w:val="nil"/>
              <w:right w:val="nil"/>
            </w:tcBorders>
          </w:tcPr>
          <w:p w14:paraId="32CCA381"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6FA95C8F"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4F50CBD7"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69A8D48A"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0CEE9F62"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39651FA2"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777B6A0E"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54A0A3FB"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2E42F3E8" w14:textId="77777777" w:rsidTr="00D61BDD">
        <w:trPr>
          <w:trHeight w:val="1667"/>
        </w:trPr>
        <w:tc>
          <w:tcPr>
            <w:tcW w:w="998" w:type="dxa"/>
          </w:tcPr>
          <w:p w14:paraId="09F2FB6E" w14:textId="7080F1DD" w:rsidR="00C71B05" w:rsidRPr="00C71B05"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5420</w:t>
            </w:r>
          </w:p>
        </w:tc>
        <w:tc>
          <w:tcPr>
            <w:tcW w:w="4677" w:type="dxa"/>
          </w:tcPr>
          <w:p w14:paraId="49A464A8" w14:textId="77777777" w:rsidR="00C71B05" w:rsidRPr="00C71B05" w:rsidRDefault="00E70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1"/>
                <w:id w:val="-1818178715"/>
              </w:sdtPr>
              <w:sdtEndPr/>
              <w:sdtContent/>
            </w:sdt>
            <w:sdt>
              <w:sdtPr>
                <w:rPr>
                  <w:rFonts w:asciiTheme="minorHAnsi" w:eastAsia="Times New Roman" w:hAnsiTheme="minorHAnsi" w:cstheme="minorHAnsi"/>
                  <w:sz w:val="19"/>
                  <w:szCs w:val="19"/>
                  <w:lang w:val="fr-CA" w:eastAsia="fr-CA" w:bidi="ar-SA"/>
                </w:rPr>
                <w:tag w:val="goog_rdk_62"/>
                <w:id w:val="1093125637"/>
              </w:sdtPr>
              <w:sdtEndPr/>
              <w:sdtContent/>
            </w:sdt>
            <w:r w:rsidR="00C71B05" w:rsidRPr="00C71B05">
              <w:rPr>
                <w:rFonts w:asciiTheme="minorHAnsi" w:eastAsia="Times New Roman" w:hAnsiTheme="minorHAnsi" w:cstheme="minorHAnsi"/>
                <w:b/>
                <w:color w:val="000000"/>
                <w:sz w:val="19"/>
                <w:szCs w:val="19"/>
                <w:lang w:val="fr-CA" w:eastAsia="fr-CA" w:bidi="ar-SA"/>
              </w:rPr>
              <w:t>Revue de presse</w:t>
            </w:r>
          </w:p>
          <w:p w14:paraId="42B655A0" w14:textId="4C56FB94" w:rsidR="00C71B05" w:rsidRDefault="00C71B05"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 xml:space="preserve">Documents relatifs aux articles </w:t>
            </w:r>
            <w:r w:rsidR="00473EFC">
              <w:rPr>
                <w:rFonts w:asciiTheme="minorHAnsi" w:eastAsia="Times New Roman" w:hAnsiTheme="minorHAnsi" w:cstheme="minorHAnsi"/>
                <w:bCs/>
                <w:color w:val="000000"/>
                <w:sz w:val="19"/>
                <w:szCs w:val="19"/>
                <w:lang w:val="fr-CA" w:eastAsia="fr-CA" w:bidi="ar-SA"/>
              </w:rPr>
              <w:t xml:space="preserve">et aux reportages </w:t>
            </w:r>
            <w:r w:rsidRPr="00C71B05">
              <w:rPr>
                <w:rFonts w:asciiTheme="minorHAnsi" w:eastAsia="Times New Roman" w:hAnsiTheme="minorHAnsi" w:cstheme="minorHAnsi"/>
                <w:bCs/>
                <w:color w:val="000000"/>
                <w:sz w:val="19"/>
                <w:szCs w:val="19"/>
                <w:lang w:val="fr-CA" w:eastAsia="fr-CA" w:bidi="ar-SA"/>
              </w:rPr>
              <w:t xml:space="preserve">concernant </w:t>
            </w:r>
            <w:r w:rsidR="00F004B8" w:rsidRPr="00C71B05">
              <w:rPr>
                <w:rFonts w:asciiTheme="minorHAnsi" w:eastAsia="Times New Roman" w:hAnsiTheme="minorHAnsi" w:cstheme="minorHAnsi"/>
                <w:bCs/>
                <w:color w:val="000000"/>
                <w:sz w:val="19"/>
                <w:szCs w:val="19"/>
                <w:lang w:val="fr-CA" w:eastAsia="fr-CA" w:bidi="ar-SA"/>
              </w:rPr>
              <w:t>la communauté</w:t>
            </w:r>
            <w:r w:rsidR="00F004B8">
              <w:rPr>
                <w:rFonts w:asciiTheme="minorHAnsi" w:eastAsia="Times New Roman" w:hAnsiTheme="minorHAnsi" w:cstheme="minorHAnsi"/>
                <w:bCs/>
                <w:color w:val="000000"/>
                <w:sz w:val="19"/>
                <w:szCs w:val="19"/>
                <w:lang w:val="fr-CA" w:eastAsia="fr-CA" w:bidi="ar-SA"/>
              </w:rPr>
              <w:t xml:space="preserve"> diffusés </w:t>
            </w:r>
            <w:r w:rsidR="00473EFC">
              <w:rPr>
                <w:rFonts w:asciiTheme="minorHAnsi" w:eastAsia="Times New Roman" w:hAnsiTheme="minorHAnsi" w:cstheme="minorHAnsi"/>
                <w:bCs/>
                <w:color w:val="000000"/>
                <w:sz w:val="19"/>
                <w:szCs w:val="19"/>
                <w:lang w:val="fr-CA" w:eastAsia="fr-CA" w:bidi="ar-SA"/>
              </w:rPr>
              <w:t>dans les médias</w:t>
            </w:r>
            <w:r w:rsidRPr="00C71B05">
              <w:rPr>
                <w:rFonts w:asciiTheme="minorHAnsi" w:eastAsia="Times New Roman" w:hAnsiTheme="minorHAnsi" w:cstheme="minorHAnsi"/>
                <w:bCs/>
                <w:color w:val="000000"/>
                <w:sz w:val="19"/>
                <w:szCs w:val="19"/>
                <w:lang w:val="fr-CA" w:eastAsia="fr-CA" w:bidi="ar-SA"/>
              </w:rPr>
              <w:t>.</w:t>
            </w:r>
          </w:p>
          <w:p w14:paraId="500E0113" w14:textId="77777777" w:rsidR="00D61BDD" w:rsidRPr="00C71B05" w:rsidRDefault="00D61BDD" w:rsidP="007C25C8">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5838949E" w14:textId="2DD19DA2"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Articles de journaux, émissions radiophoniques et télévisuelles, textes de périodiques, y compris les textes diffusés sur le Web.</w:t>
            </w:r>
          </w:p>
        </w:tc>
        <w:tc>
          <w:tcPr>
            <w:tcW w:w="851" w:type="dxa"/>
          </w:tcPr>
          <w:p w14:paraId="0DAA4BC4"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2953ED"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1858E0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A58D37" w14:textId="7FB52E5D"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9272A15"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E863CD3"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6ED83248"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0DE6D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tcPr>
          <w:p w14:paraId="6B5ED672"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55C0B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64CFC6B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207FD5B"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606F18E" w14:textId="77777777" w:rsidR="007C25C8" w:rsidRDefault="007C25C8"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578F447A" w14:textId="54295FCC"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7C25C8">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reliés à la communauté.</w:t>
            </w:r>
          </w:p>
        </w:tc>
      </w:tr>
      <w:tr w:rsidR="00D61BDD" w:rsidRPr="00945949" w14:paraId="308A02AB" w14:textId="77777777" w:rsidTr="00D61BDD">
        <w:trPr>
          <w:trHeight w:val="58"/>
        </w:trPr>
        <w:tc>
          <w:tcPr>
            <w:tcW w:w="998" w:type="dxa"/>
            <w:tcBorders>
              <w:right w:val="nil"/>
            </w:tcBorders>
          </w:tcPr>
          <w:p w14:paraId="29F9BE48" w14:textId="77777777" w:rsidR="00D61BDD" w:rsidRPr="00945949" w:rsidRDefault="00D61BDD" w:rsidP="00BD5B3F">
            <w:pPr>
              <w:pBdr>
                <w:top w:val="nil"/>
                <w:left w:val="nil"/>
                <w:bottom w:val="nil"/>
                <w:right w:val="nil"/>
                <w:between w:val="nil"/>
              </w:pBdr>
              <w:autoSpaceDE/>
              <w:autoSpaceDN/>
              <w:ind w:left="-10" w:firstLine="10"/>
              <w:jc w:val="center"/>
              <w:rPr>
                <w:rFonts w:eastAsia="Times New Roman"/>
                <w:bCs/>
                <w:color w:val="000000"/>
                <w:sz w:val="10"/>
                <w:szCs w:val="10"/>
                <w:lang w:val="fr-CA" w:eastAsia="fr-CA" w:bidi="ar-SA"/>
              </w:rPr>
            </w:pPr>
          </w:p>
        </w:tc>
        <w:tc>
          <w:tcPr>
            <w:tcW w:w="4677" w:type="dxa"/>
            <w:tcBorders>
              <w:left w:val="nil"/>
              <w:right w:val="nil"/>
            </w:tcBorders>
          </w:tcPr>
          <w:p w14:paraId="6D05A606"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1" w:type="dxa"/>
            <w:tcBorders>
              <w:left w:val="nil"/>
              <w:right w:val="nil"/>
            </w:tcBorders>
          </w:tcPr>
          <w:p w14:paraId="0CBF142B"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19755CF6"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709" w:type="dxa"/>
            <w:tcBorders>
              <w:left w:val="nil"/>
              <w:right w:val="nil"/>
            </w:tcBorders>
          </w:tcPr>
          <w:p w14:paraId="467C0AB4"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1FB38438"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67" w:type="dxa"/>
            <w:tcBorders>
              <w:left w:val="nil"/>
              <w:right w:val="nil"/>
            </w:tcBorders>
          </w:tcPr>
          <w:p w14:paraId="44E4103E"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2" w:type="dxa"/>
            <w:tcBorders>
              <w:left w:val="nil"/>
              <w:right w:val="nil"/>
            </w:tcBorders>
          </w:tcPr>
          <w:p w14:paraId="7C4FE154" w14:textId="77777777" w:rsidR="00D61BDD" w:rsidRPr="00945949" w:rsidRDefault="00D61BDD"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69" w:type="dxa"/>
            <w:tcBorders>
              <w:left w:val="nil"/>
            </w:tcBorders>
          </w:tcPr>
          <w:p w14:paraId="1F84464F"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3DB32630" w14:textId="77777777" w:rsidTr="00D61BDD">
        <w:trPr>
          <w:trHeight w:val="1391"/>
        </w:trPr>
        <w:tc>
          <w:tcPr>
            <w:tcW w:w="993" w:type="dxa"/>
          </w:tcPr>
          <w:p w14:paraId="5993E139" w14:textId="191E9933" w:rsidR="00C71B05" w:rsidRPr="00C71B05" w:rsidRDefault="00C71B05" w:rsidP="00BD5B3F">
            <w:pPr>
              <w:pBdr>
                <w:top w:val="nil"/>
                <w:left w:val="nil"/>
                <w:bottom w:val="nil"/>
                <w:right w:val="nil"/>
                <w:between w:val="nil"/>
              </w:pBdr>
              <w:autoSpaceDE/>
              <w:autoSpaceDN/>
              <w:ind w:left="-10" w:firstLine="10"/>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5430</w:t>
            </w:r>
          </w:p>
        </w:tc>
        <w:tc>
          <w:tcPr>
            <w:tcW w:w="4677" w:type="dxa"/>
          </w:tcPr>
          <w:p w14:paraId="19342EA9" w14:textId="77777777" w:rsidR="00C71B05" w:rsidRPr="00C71B05" w:rsidRDefault="00C71B05" w:rsidP="007C25C8">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442C27">
              <w:rPr>
                <w:rFonts w:asciiTheme="minorHAnsi" w:eastAsia="Times New Roman" w:hAnsiTheme="minorHAnsi" w:cstheme="minorHAnsi"/>
                <w:b/>
                <w:color w:val="000000"/>
                <w:sz w:val="19"/>
                <w:szCs w:val="19"/>
                <w:lang w:val="fr-CA" w:eastAsia="fr-CA" w:bidi="ar-SA"/>
              </w:rPr>
              <w:t>Promotion</w:t>
            </w:r>
            <w:r w:rsidRPr="00C71B05">
              <w:rPr>
                <w:rFonts w:asciiTheme="minorHAnsi" w:eastAsia="Times New Roman" w:hAnsiTheme="minorHAnsi" w:cstheme="minorHAnsi"/>
                <w:b/>
                <w:bCs/>
                <w:sz w:val="19"/>
                <w:szCs w:val="19"/>
                <w:lang w:val="fr-CA" w:eastAsia="fr-CA" w:bidi="ar-SA"/>
              </w:rPr>
              <w:t xml:space="preserve"> et publicité</w:t>
            </w:r>
          </w:p>
          <w:p w14:paraId="01EED2E7" w14:textId="1F517328" w:rsidR="00C71B05" w:rsidRPr="00C71B05" w:rsidRDefault="00C71B05" w:rsidP="007C25C8">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sz w:val="19"/>
                <w:szCs w:val="19"/>
                <w:lang w:val="fr-CA" w:eastAsia="fr-CA" w:bidi="ar-SA"/>
              </w:rPr>
              <w:t xml:space="preserve"> relatifs aux campagnes publicitaires et aux activités destinées à faire la promotion de la communauté. </w:t>
            </w:r>
          </w:p>
          <w:p w14:paraId="421DA2A9" w14:textId="77777777" w:rsidR="00C71B05" w:rsidRPr="00C71B05" w:rsidRDefault="00C71B05" w:rsidP="007C25C8">
            <w:pPr>
              <w:pBdr>
                <w:top w:val="nil"/>
                <w:left w:val="nil"/>
                <w:bottom w:val="nil"/>
                <w:right w:val="nil"/>
                <w:between w:val="nil"/>
              </w:pBdr>
              <w:autoSpaceDE/>
              <w:autoSpaceDN/>
              <w:ind w:left="108"/>
              <w:jc w:val="both"/>
              <w:rPr>
                <w:rFonts w:asciiTheme="minorHAnsi" w:eastAsia="Times New Roman" w:hAnsiTheme="minorHAnsi" w:cstheme="minorHAnsi"/>
                <w:sz w:val="19"/>
                <w:szCs w:val="19"/>
                <w:lang w:val="fr-CA" w:eastAsia="fr-CA" w:bidi="ar-SA"/>
              </w:rPr>
            </w:pPr>
          </w:p>
          <w:p w14:paraId="4CD65692" w14:textId="185B57FE" w:rsidR="00C71B05" w:rsidRPr="00D61BDD" w:rsidRDefault="00C71B05" w:rsidP="00D61BDD">
            <w:pPr>
              <w:pStyle w:val="Paragraphedeliste"/>
              <w:numPr>
                <w:ilvl w:val="0"/>
                <w:numId w:val="7"/>
              </w:numPr>
              <w:pBdr>
                <w:top w:val="nil"/>
                <w:left w:val="nil"/>
                <w:bottom w:val="nil"/>
                <w:right w:val="nil"/>
                <w:between w:val="nil"/>
              </w:pBdr>
              <w:autoSpaceDE/>
              <w:autoSpaceDN/>
              <w:spacing w:after="120"/>
              <w:ind w:left="454" w:hanging="284"/>
              <w:rPr>
                <w:rFonts w:asciiTheme="minorHAnsi" w:eastAsia="Times New Roman" w:hAnsiTheme="minorHAnsi" w:cstheme="minorHAnsi"/>
                <w:sz w:val="19"/>
                <w:szCs w:val="19"/>
                <w:lang w:val="fr-CA" w:eastAsia="fr-CA" w:bidi="ar-SA"/>
              </w:rPr>
            </w:pPr>
            <w:r w:rsidRPr="00D61BDD">
              <w:rPr>
                <w:rFonts w:asciiTheme="minorHAnsi" w:eastAsia="Times New Roman" w:hAnsiTheme="minorHAnsi" w:cstheme="minorHAnsi"/>
                <w:color w:val="000000"/>
                <w:sz w:val="19"/>
                <w:szCs w:val="19"/>
                <w:lang w:val="fr-CA" w:eastAsia="fr-CA" w:bidi="ar-SA"/>
              </w:rPr>
              <w:t>Affiches</w:t>
            </w:r>
            <w:r w:rsidRPr="00C71B05">
              <w:rPr>
                <w:rFonts w:asciiTheme="minorHAnsi" w:eastAsia="Times New Roman" w:hAnsiTheme="minorHAnsi" w:cstheme="minorHAnsi"/>
                <w:sz w:val="19"/>
                <w:szCs w:val="19"/>
                <w:lang w:val="fr-CA" w:eastAsia="fr-CA" w:bidi="ar-SA"/>
              </w:rPr>
              <w:t xml:space="preserve"> publicitaires, brochures, comptes rendus, dépliants publicitaires, épreuves corrigées, documents de campagnes publicitaires, encarts publicitaires, rapports d’activités, statistiques, enquêtes</w:t>
            </w:r>
            <w:r w:rsidR="00365B0A">
              <w:rPr>
                <w:rFonts w:asciiTheme="minorHAnsi" w:eastAsia="Times New Roman" w:hAnsiTheme="minorHAnsi" w:cstheme="minorHAnsi"/>
                <w:sz w:val="19"/>
                <w:szCs w:val="19"/>
                <w:lang w:val="fr-CA" w:eastAsia="fr-CA" w:bidi="ar-SA"/>
              </w:rPr>
              <w:t>, programmes</w:t>
            </w:r>
            <w:r w:rsidRPr="00C71B05">
              <w:rPr>
                <w:rFonts w:asciiTheme="minorHAnsi" w:eastAsia="Times New Roman" w:hAnsiTheme="minorHAnsi" w:cstheme="minorHAnsi"/>
                <w:sz w:val="19"/>
                <w:szCs w:val="19"/>
                <w:lang w:val="fr-CA" w:eastAsia="fr-CA" w:bidi="ar-SA"/>
              </w:rPr>
              <w:t>, etc.</w:t>
            </w:r>
          </w:p>
        </w:tc>
        <w:tc>
          <w:tcPr>
            <w:tcW w:w="851" w:type="dxa"/>
          </w:tcPr>
          <w:p w14:paraId="55C40889"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C886661"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7CC85A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AFEDE3"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tcPr>
          <w:p w14:paraId="6B45E53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13CDCE"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tcPr>
          <w:p w14:paraId="3BCB1B0C"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2D7A50" w14:textId="77777777" w:rsidR="00C71B05" w:rsidRP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tcPr>
          <w:p w14:paraId="7C622A39" w14:textId="77777777" w:rsidR="00C71B05" w:rsidRDefault="00C71B05"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6BA13B3" w14:textId="4F3DF816" w:rsidR="00365B0A" w:rsidRPr="00C71B05" w:rsidRDefault="00365B0A" w:rsidP="00D61BDD">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64" w:type="dxa"/>
          </w:tcPr>
          <w:p w14:paraId="53BA0B8E" w14:textId="77777777" w:rsidR="00D61BDD" w:rsidRDefault="00D61BDD"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p w14:paraId="7B927C30" w14:textId="235A2AC4" w:rsidR="00C71B05" w:rsidRPr="00C71B05" w:rsidRDefault="00C71B05" w:rsidP="007C25C8">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D61BD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programmes, les rapports d’activités et un exemplaire des productions finales (graphiques, audiovisuelles, informationnelles et promotionnelles).</w:t>
            </w:r>
          </w:p>
        </w:tc>
      </w:tr>
    </w:tbl>
    <w:p w14:paraId="1CCCD6E2" w14:textId="77777777" w:rsidR="00C71B05" w:rsidRPr="00C71B05" w:rsidRDefault="00C71B05" w:rsidP="00C71B05">
      <w:pPr>
        <w:autoSpaceDE/>
        <w:autoSpaceDN/>
        <w:rPr>
          <w:rFonts w:ascii="Times New Roman" w:eastAsia="Times New Roman" w:hAnsi="Times New Roman" w:cs="Times New Roman"/>
          <w:lang w:val="fr-CA" w:eastAsia="fr-CA" w:bidi="ar-SA"/>
        </w:rPr>
      </w:pPr>
    </w:p>
    <w:p w14:paraId="548AEBB2" w14:textId="77777777" w:rsidR="00D61BDD" w:rsidRDefault="00D61BDD">
      <w:r>
        <w:br w:type="page"/>
      </w: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C71B05" w:rsidRPr="00C71B05" w14:paraId="2F4536BA" w14:textId="77777777" w:rsidTr="00D61BDD">
        <w:trPr>
          <w:trHeight w:val="951"/>
        </w:trPr>
        <w:tc>
          <w:tcPr>
            <w:tcW w:w="993" w:type="dxa"/>
          </w:tcPr>
          <w:p w14:paraId="795C4E9A" w14:textId="3070055F"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1" w:name="_5500"/>
            <w:bookmarkEnd w:id="51"/>
            <w:r w:rsidRPr="007372D1">
              <w:rPr>
                <w:rFonts w:ascii="GT Walsheim BAnQ Md" w:hAnsi="GT Walsheim BAnQ Md"/>
                <w:color w:val="636BB0"/>
              </w:rPr>
              <w:t>5500</w:t>
            </w:r>
          </w:p>
        </w:tc>
        <w:tc>
          <w:tcPr>
            <w:tcW w:w="13324" w:type="dxa"/>
          </w:tcPr>
          <w:p w14:paraId="6540541E" w14:textId="77777777" w:rsidR="00C71B05" w:rsidRPr="00D61BDD" w:rsidRDefault="00E70B05" w:rsidP="00D61BDD">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63"/>
                <w:id w:val="-952235465"/>
              </w:sdtPr>
              <w:sdtEndPr/>
              <w:sdtContent/>
            </w:sdt>
            <w:sdt>
              <w:sdtPr>
                <w:rPr>
                  <w:rFonts w:ascii="GT Walsheim BAnQ Rg" w:hAnsi="GT Walsheim BAnQ Rg"/>
                  <w:b/>
                  <w:color w:val="636BB0"/>
                  <w:sz w:val="24"/>
                  <w:szCs w:val="24"/>
                </w:rPr>
                <w:tag w:val="goog_rdk_64"/>
                <w:id w:val="1024904094"/>
              </w:sdtPr>
              <w:sdtEndPr/>
              <w:sdtContent/>
            </w:sdt>
            <w:r w:rsidR="00C71B05" w:rsidRPr="00D61BDD">
              <w:rPr>
                <w:rFonts w:ascii="GT Walsheim BAnQ Rg" w:hAnsi="GT Walsheim BAnQ Rg"/>
                <w:b/>
                <w:color w:val="636BB0"/>
                <w:sz w:val="24"/>
                <w:szCs w:val="24"/>
              </w:rPr>
              <w:t>Publications, sites Web et médias sociaux</w:t>
            </w:r>
          </w:p>
          <w:p w14:paraId="6FE7EB92" w14:textId="77777777" w:rsidR="00C71B05" w:rsidRPr="00D61BDD" w:rsidRDefault="00C71B05" w:rsidP="00D61BDD">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D61BDD">
              <w:rPr>
                <w:rFonts w:ascii="GT Walsheim BAnQ Rg" w:hAnsi="GT Walsheim BAnQ Rg"/>
                <w:bCs/>
                <w:sz w:val="20"/>
                <w:szCs w:val="20"/>
              </w:rPr>
              <w:t xml:space="preserve">Documents relatifs aux publications produites par la communauté religieuse, notamment les bulletins d’information, les communiqués, les dépliants, les brochures, les bottins et les </w:t>
            </w:r>
            <w:sdt>
              <w:sdtPr>
                <w:rPr>
                  <w:rFonts w:ascii="GT Walsheim BAnQ Rg" w:hAnsi="GT Walsheim BAnQ Rg"/>
                  <w:bCs/>
                  <w:sz w:val="20"/>
                  <w:szCs w:val="20"/>
                </w:rPr>
                <w:tag w:val="goog_rdk_65"/>
                <w:id w:val="277142479"/>
              </w:sdtPr>
              <w:sdtEndPr/>
              <w:sdtContent/>
            </w:sdt>
            <w:sdt>
              <w:sdtPr>
                <w:rPr>
                  <w:rFonts w:ascii="GT Walsheim BAnQ Rg" w:hAnsi="GT Walsheim BAnQ Rg"/>
                  <w:bCs/>
                  <w:sz w:val="20"/>
                  <w:szCs w:val="20"/>
                </w:rPr>
                <w:tag w:val="goog_rdk_66"/>
                <w:id w:val="60458052"/>
              </w:sdtPr>
              <w:sdtEndPr/>
              <w:sdtContent/>
            </w:sdt>
            <w:r w:rsidRPr="00D61BDD">
              <w:rPr>
                <w:rFonts w:ascii="GT Walsheim BAnQ Rg" w:hAnsi="GT Walsheim BAnQ Rg"/>
                <w:bCs/>
                <w:sz w:val="20"/>
                <w:szCs w:val="20"/>
              </w:rPr>
              <w:t xml:space="preserve">affiches. On y retrouve aussi les documents relatifs aux productions graphiques et audiovisuelles et à la gestion du site Web et des médias sociaux de la communauté religieuse. </w:t>
            </w:r>
          </w:p>
        </w:tc>
      </w:tr>
    </w:tbl>
    <w:p w14:paraId="76D0F01D"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0006FF6"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8989207"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26FC5F" w14:textId="434BC532"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2AC9C96"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2FFD25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B349DF5"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9C97C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765FC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E44B2D3"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C8D339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4BD3F6E0" w14:textId="77777777" w:rsidR="00840625" w:rsidRPr="001F2EDB" w:rsidRDefault="00840625" w:rsidP="00840625">
      <w:pPr>
        <w:rPr>
          <w:sz w:val="10"/>
          <w:szCs w:val="10"/>
        </w:rPr>
      </w:pPr>
    </w:p>
    <w:tbl>
      <w:tblPr>
        <w:tblW w:w="1432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4668"/>
        <w:gridCol w:w="855"/>
        <w:gridCol w:w="236"/>
        <w:gridCol w:w="758"/>
        <w:gridCol w:w="711"/>
        <w:gridCol w:w="571"/>
        <w:gridCol w:w="571"/>
        <w:gridCol w:w="996"/>
        <w:gridCol w:w="3970"/>
      </w:tblGrid>
      <w:tr w:rsidR="00D61BDD" w:rsidRPr="00C71B05" w14:paraId="2CC23FAB" w14:textId="77777777" w:rsidTr="0032276C">
        <w:trPr>
          <w:trHeight w:val="2833"/>
        </w:trPr>
        <w:tc>
          <w:tcPr>
            <w:tcW w:w="9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D514CA0" w14:textId="1D933C2A" w:rsidR="00C71B05" w:rsidRPr="00C71B05" w:rsidRDefault="00C71B05" w:rsidP="00BD5B3F">
            <w:pPr>
              <w:pBdr>
                <w:top w:val="nil"/>
                <w:left w:val="nil"/>
                <w:bottom w:val="nil"/>
                <w:right w:val="nil"/>
                <w:between w:val="nil"/>
              </w:pBdr>
              <w:autoSpaceDE/>
              <w:autoSpaceDN/>
              <w:spacing w:before="1"/>
              <w:jc w:val="center"/>
              <w:rPr>
                <w:rFonts w:ascii="GT Walsheim BAnQ Rg" w:hAnsi="GT Walsheim BAnQ Rg"/>
                <w:b/>
                <w:color w:val="636BB0"/>
                <w:sz w:val="24"/>
                <w:szCs w:val="24"/>
              </w:rPr>
            </w:pPr>
            <w:r w:rsidRPr="00C71B05">
              <w:rPr>
                <w:rFonts w:asciiTheme="minorHAnsi" w:eastAsia="Times New Roman" w:hAnsiTheme="minorHAnsi" w:cstheme="minorHAnsi"/>
                <w:b/>
                <w:color w:val="000000"/>
                <w:sz w:val="19"/>
                <w:szCs w:val="19"/>
                <w:lang w:val="fr-CA" w:eastAsia="fr-CA" w:bidi="ar-SA"/>
              </w:rPr>
              <w:t>5510</w:t>
            </w:r>
          </w:p>
        </w:tc>
        <w:tc>
          <w:tcPr>
            <w:tcW w:w="4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53B71" w14:textId="77777777" w:rsidR="00C71B05" w:rsidRPr="00C71B05" w:rsidRDefault="00E70B05" w:rsidP="005E0C7A">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7"/>
                <w:id w:val="1939013200"/>
              </w:sdtPr>
              <w:sdtEndPr/>
              <w:sdtContent/>
            </w:sdt>
            <w:sdt>
              <w:sdtPr>
                <w:rPr>
                  <w:rFonts w:asciiTheme="minorHAnsi" w:eastAsia="Times New Roman" w:hAnsiTheme="minorHAnsi" w:cstheme="minorHAnsi"/>
                  <w:sz w:val="19"/>
                  <w:szCs w:val="19"/>
                  <w:lang w:val="fr-CA" w:eastAsia="fr-CA" w:bidi="ar-SA"/>
                </w:rPr>
                <w:tag w:val="goog_rdk_68"/>
                <w:id w:val="-1125381332"/>
              </w:sdtPr>
              <w:sdtEndPr/>
              <w:sdtContent/>
            </w:sdt>
            <w:r w:rsidR="00C71B05" w:rsidRPr="00C71B05">
              <w:rPr>
                <w:rFonts w:asciiTheme="minorHAnsi" w:eastAsia="Times New Roman" w:hAnsiTheme="minorHAnsi" w:cstheme="minorHAnsi"/>
                <w:b/>
                <w:color w:val="000000"/>
                <w:sz w:val="19"/>
                <w:szCs w:val="19"/>
                <w:lang w:val="fr-CA" w:eastAsia="fr-CA" w:bidi="ar-SA"/>
              </w:rPr>
              <w:t>Production de publications</w:t>
            </w:r>
          </w:p>
          <w:p w14:paraId="14F62310" w14:textId="769DAF06" w:rsidR="00C71B05" w:rsidRDefault="00C71B05" w:rsidP="005E0C7A">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la conception et à la réalisation des monographies et des périodiques produits et publiés par ou pour la communauté. </w:t>
            </w:r>
          </w:p>
          <w:p w14:paraId="19F8EA78" w14:textId="77777777" w:rsidR="00D61BDD" w:rsidRPr="00C71B05" w:rsidRDefault="00D61BDD" w:rsidP="005E0C7A">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790EDC49" w14:textId="37BD50D6" w:rsidR="00C71B05" w:rsidRPr="00EA1F8F" w:rsidRDefault="00C71B05" w:rsidP="00EA1F8F">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Publications (version finale, manuscrits publiés)</w:t>
            </w:r>
            <w:r w:rsidR="00EA1F8F">
              <w:rPr>
                <w:rFonts w:asciiTheme="minorHAnsi" w:eastAsia="Times New Roman" w:hAnsiTheme="minorHAnsi" w:cstheme="minorHAnsi"/>
                <w:color w:val="000000"/>
                <w:sz w:val="19"/>
                <w:szCs w:val="19"/>
                <w:lang w:val="fr-CA" w:eastAsia="fr-CA" w:bidi="ar-SA"/>
              </w:rPr>
              <w:t>, é</w:t>
            </w:r>
            <w:r w:rsidRPr="00EA1F8F">
              <w:rPr>
                <w:rFonts w:asciiTheme="minorHAnsi" w:eastAsia="Times New Roman" w:hAnsiTheme="minorHAnsi" w:cstheme="minorHAnsi"/>
                <w:color w:val="000000"/>
                <w:sz w:val="19"/>
                <w:szCs w:val="19"/>
                <w:lang w:val="fr-CA" w:eastAsia="fr-CA" w:bidi="ar-SA"/>
              </w:rPr>
              <w:t>preuves, bulletins d’information, extraits de bulletins, bottins, communiqués, documents de production, échéanciers, manuscrits et épreuves corrigées</w:t>
            </w:r>
            <w:r w:rsidR="00306879">
              <w:rPr>
                <w:rFonts w:asciiTheme="minorHAnsi" w:eastAsia="Times New Roman" w:hAnsiTheme="minorHAnsi" w:cstheme="minorHAnsi"/>
                <w:color w:val="000000"/>
                <w:sz w:val="19"/>
                <w:szCs w:val="19"/>
                <w:lang w:val="fr-CA" w:eastAsia="fr-CA" w:bidi="ar-SA"/>
              </w:rPr>
              <w:t>, certificats de dépôt légal</w:t>
            </w:r>
            <w:r w:rsidRPr="00EA1F8F">
              <w:rPr>
                <w:rFonts w:asciiTheme="minorHAnsi" w:eastAsia="Times New Roman" w:hAnsiTheme="minorHAnsi" w:cstheme="minorHAnsi"/>
                <w:color w:val="000000"/>
                <w:sz w:val="19"/>
                <w:szCs w:val="19"/>
                <w:lang w:val="fr-CA" w:eastAsia="fr-CA" w:bidi="ar-SA"/>
              </w:rPr>
              <w:t>, etc.</w:t>
            </w:r>
          </w:p>
          <w:p w14:paraId="375BC2BF" w14:textId="32016D02" w:rsidR="00C71B05" w:rsidRPr="00C71B05" w:rsidRDefault="00E70B05" w:rsidP="0032276C">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9"/>
                <w:id w:val="948439417"/>
              </w:sdtPr>
              <w:sdtEndPr/>
              <w:sdtContent/>
            </w:sdt>
            <w:r w:rsidR="00C71B05" w:rsidRPr="00C71B05">
              <w:rPr>
                <w:rFonts w:asciiTheme="minorHAnsi" w:eastAsia="Times New Roman" w:hAnsiTheme="minorHAnsi" w:cstheme="minorHAnsi"/>
                <w:color w:val="000000"/>
                <w:sz w:val="19"/>
                <w:szCs w:val="19"/>
                <w:lang w:val="fr-CA" w:eastAsia="fr-CA" w:bidi="ar-SA"/>
              </w:rPr>
              <w:t>Classer les publications personnelles produites par un membre de la communauté sous la cote 11340.</w:t>
            </w:r>
          </w:p>
        </w:tc>
        <w:tc>
          <w:tcPr>
            <w:tcW w:w="8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AE2F7"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F205C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59524"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C74FB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AA7F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1B0326" w14:textId="283DF724"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888*</w:t>
            </w:r>
          </w:p>
          <w:p w14:paraId="3F54C722"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6846C8"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041E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E9DB75B" w14:textId="073F83BE"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p w14:paraId="238FCF83"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18A9EE"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C0B64"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8DE5CE" w14:textId="544C995F"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5C796"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8B67E5C" w14:textId="79F55A52"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FAF6489" w14:textId="77777777" w:rsidR="005E0C7A" w:rsidRDefault="005E0C7A" w:rsidP="005E0C7A">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0C1A8A75" w14:textId="519AA4FD" w:rsidR="00C71B05" w:rsidRPr="00C71B05" w:rsidRDefault="00C71B05"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 </w:t>
            </w:r>
            <w:r w:rsidR="005E0C7A">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Jusqu’à la parution de la monographie ou du périodique.</w:t>
            </w:r>
          </w:p>
          <w:p w14:paraId="4DC79D3D" w14:textId="77777777" w:rsidR="005E0C7A" w:rsidRDefault="005E0C7A"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p>
          <w:p w14:paraId="713E67DE" w14:textId="452EF86D" w:rsidR="00C71B05" w:rsidRPr="00C71B05" w:rsidRDefault="00C71B05" w:rsidP="005E0C7A">
            <w:pPr>
              <w:pBdr>
                <w:top w:val="nil"/>
                <w:left w:val="nil"/>
                <w:bottom w:val="nil"/>
                <w:right w:val="nil"/>
                <w:between w:val="nil"/>
              </w:pBdr>
              <w:autoSpaceDE/>
              <w:autoSpaceDN/>
              <w:ind w:left="323" w:hanging="323"/>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5E0C7A">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un exemplaire des publications finales produites par la communauté.</w:t>
            </w:r>
          </w:p>
          <w:p w14:paraId="0223A6CA" w14:textId="77777777" w:rsidR="00C71B05" w:rsidRPr="00C71B05" w:rsidRDefault="00C71B05" w:rsidP="005E0C7A">
            <w:pPr>
              <w:pBdr>
                <w:top w:val="nil"/>
                <w:left w:val="nil"/>
                <w:bottom w:val="nil"/>
                <w:right w:val="nil"/>
                <w:between w:val="nil"/>
              </w:pBdr>
              <w:autoSpaceDE/>
              <w:autoSpaceDN/>
              <w:spacing w:line="242" w:lineRule="auto"/>
              <w:ind w:left="321" w:right="199" w:hanging="321"/>
              <w:rPr>
                <w:rFonts w:asciiTheme="minorHAnsi" w:eastAsia="Times New Roman" w:hAnsiTheme="minorHAnsi" w:cstheme="minorHAnsi"/>
                <w:color w:val="000000"/>
                <w:sz w:val="19"/>
                <w:szCs w:val="19"/>
                <w:lang w:val="fr-CA" w:eastAsia="fr-CA" w:bidi="ar-SA"/>
              </w:rPr>
            </w:pPr>
          </w:p>
        </w:tc>
      </w:tr>
      <w:tr w:rsidR="00D61BDD" w:rsidRPr="00945949" w14:paraId="7B23A234" w14:textId="77777777" w:rsidTr="00D61BD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PrEx>
        <w:trPr>
          <w:trHeight w:val="58"/>
        </w:trPr>
        <w:tc>
          <w:tcPr>
            <w:tcW w:w="986" w:type="dxa"/>
            <w:tcBorders>
              <w:top w:val="single" w:sz="4" w:space="0" w:color="BFBFBF" w:themeColor="background1" w:themeShade="BF"/>
              <w:right w:val="nil"/>
            </w:tcBorders>
          </w:tcPr>
          <w:p w14:paraId="7755A927" w14:textId="77777777" w:rsidR="00D61BDD" w:rsidRPr="00945949" w:rsidRDefault="00D61BDD" w:rsidP="00BD5B3F">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tcBorders>
              <w:top w:val="single" w:sz="4" w:space="0" w:color="BFBFBF" w:themeColor="background1" w:themeShade="BF"/>
              <w:left w:val="nil"/>
              <w:right w:val="nil"/>
            </w:tcBorders>
          </w:tcPr>
          <w:p w14:paraId="2C473CB3"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5" w:type="dxa"/>
            <w:tcBorders>
              <w:top w:val="single" w:sz="4" w:space="0" w:color="BFBFBF" w:themeColor="background1" w:themeShade="BF"/>
              <w:left w:val="nil"/>
              <w:right w:val="nil"/>
            </w:tcBorders>
          </w:tcPr>
          <w:p w14:paraId="43F0587F"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tcBorders>
              <w:top w:val="single" w:sz="4" w:space="0" w:color="BFBFBF" w:themeColor="background1" w:themeShade="BF"/>
              <w:left w:val="nil"/>
              <w:right w:val="nil"/>
            </w:tcBorders>
          </w:tcPr>
          <w:p w14:paraId="767FE630"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top w:val="single" w:sz="4" w:space="0" w:color="BFBFBF" w:themeColor="background1" w:themeShade="BF"/>
              <w:left w:val="nil"/>
              <w:right w:val="nil"/>
            </w:tcBorders>
          </w:tcPr>
          <w:p w14:paraId="23AEA86A"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top w:val="single" w:sz="4" w:space="0" w:color="BFBFBF" w:themeColor="background1" w:themeShade="BF"/>
              <w:left w:val="nil"/>
              <w:right w:val="nil"/>
            </w:tcBorders>
          </w:tcPr>
          <w:p w14:paraId="7E7FB06A"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top w:val="single" w:sz="4" w:space="0" w:color="BFBFBF" w:themeColor="background1" w:themeShade="BF"/>
              <w:left w:val="nil"/>
              <w:right w:val="nil"/>
            </w:tcBorders>
          </w:tcPr>
          <w:p w14:paraId="039FBE69"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tcBorders>
              <w:top w:val="single" w:sz="4" w:space="0" w:color="BFBFBF" w:themeColor="background1" w:themeShade="BF"/>
              <w:left w:val="nil"/>
              <w:right w:val="nil"/>
            </w:tcBorders>
          </w:tcPr>
          <w:p w14:paraId="225864D7" w14:textId="77777777" w:rsidR="00D61BDD" w:rsidRPr="00945949" w:rsidRDefault="00D61BDD" w:rsidP="005E0C7A">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0" w:type="dxa"/>
            <w:tcBorders>
              <w:top w:val="single" w:sz="4" w:space="0" w:color="BFBFBF" w:themeColor="background1" w:themeShade="BF"/>
              <w:left w:val="nil"/>
            </w:tcBorders>
          </w:tcPr>
          <w:p w14:paraId="34214367" w14:textId="77777777" w:rsidR="00D61BDD" w:rsidRPr="00945949" w:rsidRDefault="00D61BDD" w:rsidP="005E0C7A">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D61BDD" w:rsidRPr="00C71B05" w14:paraId="3AC5DA34" w14:textId="77777777" w:rsidTr="00D61BDD">
        <w:tblPrEx>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PrEx>
        <w:trPr>
          <w:trHeight w:val="1669"/>
        </w:trPr>
        <w:tc>
          <w:tcPr>
            <w:tcW w:w="986" w:type="dxa"/>
          </w:tcPr>
          <w:p w14:paraId="386AFD1C" w14:textId="77777777" w:rsidR="00C71B05" w:rsidRPr="00C71B05" w:rsidRDefault="00C71B05" w:rsidP="00BD5B3F">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5520</w:t>
            </w:r>
          </w:p>
        </w:tc>
        <w:tc>
          <w:tcPr>
            <w:tcW w:w="4668" w:type="dxa"/>
          </w:tcPr>
          <w:p w14:paraId="7B7CE2BA" w14:textId="77777777" w:rsidR="00C71B05" w:rsidRPr="00C71B05" w:rsidRDefault="00E70B05"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1"/>
                <w:id w:val="1007182464"/>
              </w:sdtPr>
              <w:sdtEndPr/>
              <w:sdtContent/>
            </w:sdt>
            <w:sdt>
              <w:sdtPr>
                <w:rPr>
                  <w:rFonts w:asciiTheme="minorHAnsi" w:eastAsia="Times New Roman" w:hAnsiTheme="minorHAnsi" w:cstheme="minorHAnsi"/>
                  <w:sz w:val="19"/>
                  <w:szCs w:val="19"/>
                  <w:lang w:val="fr-CA" w:eastAsia="fr-CA" w:bidi="ar-SA"/>
                </w:rPr>
                <w:tag w:val="goog_rdk_82"/>
                <w:id w:val="453450609"/>
              </w:sdtPr>
              <w:sdtEndPr/>
              <w:sdtContent/>
            </w:sdt>
            <w:r w:rsidR="00C71B05" w:rsidRPr="00C71B05">
              <w:rPr>
                <w:rFonts w:asciiTheme="minorHAnsi" w:eastAsia="Times New Roman" w:hAnsiTheme="minorHAnsi" w:cstheme="minorHAnsi"/>
                <w:b/>
                <w:color w:val="000000"/>
                <w:sz w:val="19"/>
                <w:szCs w:val="19"/>
                <w:lang w:val="fr-CA" w:eastAsia="fr-CA" w:bidi="ar-SA"/>
              </w:rPr>
              <w:t>Productions graphiques et audiovisuelles</w:t>
            </w:r>
          </w:p>
          <w:p w14:paraId="0112E552" w14:textId="33C64F2C" w:rsidR="00C71B05" w:rsidRDefault="00C71B05"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la conception et à la réalisation des </w:t>
            </w: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graphiques et audiovisuels de la communauté.</w:t>
            </w:r>
          </w:p>
          <w:p w14:paraId="1328DFD0" w14:textId="77777777" w:rsidR="00D61BDD" w:rsidRPr="00C71B05" w:rsidRDefault="00D61BDD"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p>
          <w:p w14:paraId="4CF4360F" w14:textId="7BE5E4DE" w:rsidR="00C71B05" w:rsidRPr="00C71B05" w:rsidRDefault="00C71B05" w:rsidP="00B12CDA">
            <w:pPr>
              <w:pStyle w:val="Paragraphedeliste"/>
              <w:numPr>
                <w:ilvl w:val="0"/>
                <w:numId w:val="7"/>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Dépliants, brochures, affiches, maquettes, échéanciers, dossiers de production, enregistrements sonores et audiovisuels,</w:t>
            </w:r>
            <w:sdt>
              <w:sdtPr>
                <w:rPr>
                  <w:rFonts w:asciiTheme="minorHAnsi" w:eastAsia="Times New Roman" w:hAnsiTheme="minorHAnsi" w:cstheme="minorHAnsi"/>
                  <w:sz w:val="19"/>
                  <w:szCs w:val="19"/>
                  <w:lang w:val="fr-CA" w:eastAsia="fr-CA" w:bidi="ar-SA"/>
                </w:rPr>
                <w:tag w:val="goog_rdk_85"/>
                <w:id w:val="-51469102"/>
              </w:sdtPr>
              <w:sdtEndPr/>
              <w:sdtContent/>
            </w:sdt>
            <w:r w:rsidRPr="00C71B05">
              <w:rPr>
                <w:rFonts w:asciiTheme="minorHAnsi" w:eastAsia="Times New Roman" w:hAnsiTheme="minorHAnsi" w:cstheme="minorHAnsi"/>
                <w:color w:val="000000"/>
                <w:sz w:val="19"/>
                <w:szCs w:val="19"/>
                <w:lang w:val="fr-CA" w:eastAsia="fr-CA" w:bidi="ar-SA"/>
              </w:rPr>
              <w:t xml:space="preserve"> etc.</w:t>
            </w:r>
          </w:p>
          <w:p w14:paraId="4FCAAAED" w14:textId="77777777" w:rsidR="00C71B05" w:rsidRPr="00C71B05" w:rsidRDefault="00C71B05" w:rsidP="00C71B05">
            <w:pPr>
              <w:pBdr>
                <w:top w:val="nil"/>
                <w:left w:val="nil"/>
                <w:bottom w:val="nil"/>
                <w:right w:val="nil"/>
                <w:between w:val="nil"/>
              </w:pBdr>
              <w:tabs>
                <w:tab w:val="left" w:pos="471"/>
                <w:tab w:val="left" w:pos="472"/>
              </w:tabs>
              <w:autoSpaceDE/>
              <w:autoSpaceDN/>
              <w:spacing w:line="242" w:lineRule="auto"/>
              <w:ind w:left="471" w:right="373"/>
              <w:rPr>
                <w:rFonts w:asciiTheme="minorHAnsi" w:eastAsia="Times New Roman" w:hAnsiTheme="minorHAnsi" w:cstheme="minorHAnsi"/>
                <w:color w:val="000000"/>
                <w:sz w:val="19"/>
                <w:szCs w:val="19"/>
                <w:lang w:val="fr-CA" w:eastAsia="fr-CA" w:bidi="ar-SA"/>
              </w:rPr>
            </w:pPr>
          </w:p>
          <w:p w14:paraId="45DBA43B" w14:textId="55F66A52" w:rsidR="00C71B05" w:rsidRPr="00C71B05" w:rsidRDefault="00C71B05" w:rsidP="005E0C7A">
            <w:pPr>
              <w:pBdr>
                <w:top w:val="nil"/>
                <w:left w:val="nil"/>
                <w:bottom w:val="nil"/>
                <w:right w:val="nil"/>
                <w:between w:val="nil"/>
              </w:pBdr>
              <w:tabs>
                <w:tab w:val="left" w:pos="471"/>
                <w:tab w:val="left" w:pos="472"/>
              </w:tabs>
              <w:autoSpaceDE/>
              <w:autoSpaceDN/>
              <w:spacing w:after="120"/>
              <w:ind w:right="374"/>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contrats sous la cote 1940.</w:t>
            </w:r>
          </w:p>
        </w:tc>
        <w:tc>
          <w:tcPr>
            <w:tcW w:w="855" w:type="dxa"/>
          </w:tcPr>
          <w:p w14:paraId="163837DD"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C3D741"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45259468" w14:textId="13240ECC"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Pr>
          <w:p w14:paraId="4DBB31AC"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6D6FCC" w14:textId="77777777" w:rsidR="00C71B05" w:rsidRPr="00C71B05" w:rsidRDefault="00E70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6"/>
                <w:id w:val="-1761364382"/>
              </w:sdtPr>
              <w:sdtEndPr/>
              <w:sdtContent/>
            </w:sdt>
            <w:r w:rsidR="00C71B05" w:rsidRPr="00C71B05">
              <w:rPr>
                <w:rFonts w:asciiTheme="minorHAnsi" w:eastAsia="Times New Roman" w:hAnsiTheme="minorHAnsi" w:cstheme="minorHAnsi"/>
                <w:color w:val="000000"/>
                <w:sz w:val="19"/>
                <w:szCs w:val="19"/>
                <w:lang w:val="fr-CA" w:eastAsia="fr-CA" w:bidi="ar-SA"/>
              </w:rPr>
              <w:t>888*</w:t>
            </w:r>
          </w:p>
        </w:tc>
        <w:tc>
          <w:tcPr>
            <w:tcW w:w="571" w:type="dxa"/>
          </w:tcPr>
          <w:p w14:paraId="7E66B68E"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76506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71" w:type="dxa"/>
          </w:tcPr>
          <w:p w14:paraId="66F88D0F"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487760"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Pr>
          <w:p w14:paraId="3F18928A"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BA8ADB" w14:textId="77777777" w:rsidR="00C71B05" w:rsidRPr="00C71B05" w:rsidRDefault="00C71B05" w:rsidP="005E0C7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Pr>
          <w:p w14:paraId="30563619" w14:textId="77777777" w:rsidR="005E0C7A" w:rsidRDefault="005E0C7A"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sz w:val="19"/>
                <w:szCs w:val="19"/>
                <w:lang w:val="fr-CA" w:eastAsia="fr-CA" w:bidi="ar-SA"/>
              </w:rPr>
            </w:pPr>
          </w:p>
          <w:p w14:paraId="0B6DBB6B" w14:textId="41E261F9" w:rsidR="00C71B05" w:rsidRPr="00C71B05" w:rsidRDefault="00C71B05"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 xml:space="preserve">* </w:t>
            </w:r>
            <w:r w:rsidR="005E0C7A">
              <w:rPr>
                <w:rFonts w:asciiTheme="minorHAnsi" w:eastAsia="Times New Roman" w:hAnsiTheme="minorHAnsi" w:cstheme="minorHAnsi"/>
                <w:sz w:val="19"/>
                <w:szCs w:val="19"/>
                <w:lang w:val="fr-CA" w:eastAsia="fr-CA" w:bidi="ar-SA"/>
              </w:rPr>
              <w:tab/>
            </w:r>
            <w:sdt>
              <w:sdtPr>
                <w:rPr>
                  <w:rFonts w:asciiTheme="minorHAnsi" w:eastAsia="Times New Roman" w:hAnsiTheme="minorHAnsi" w:cstheme="minorHAnsi"/>
                  <w:sz w:val="19"/>
                  <w:szCs w:val="19"/>
                  <w:lang w:val="fr-CA" w:eastAsia="fr-CA" w:bidi="ar-SA"/>
                </w:rPr>
                <w:tag w:val="goog_rdk_88"/>
                <w:id w:val="830568196"/>
              </w:sdtPr>
              <w:sdtEndPr/>
              <w:sdtContent/>
            </w:sdt>
            <w:r w:rsidRPr="00C71B05">
              <w:rPr>
                <w:rFonts w:asciiTheme="minorHAnsi" w:eastAsia="Times New Roman" w:hAnsiTheme="minorHAnsi" w:cstheme="minorHAnsi"/>
                <w:sz w:val="19"/>
                <w:szCs w:val="19"/>
                <w:lang w:val="fr-CA" w:eastAsia="fr-CA" w:bidi="ar-SA"/>
              </w:rPr>
              <w:t>Jusqu’à la réalisation graphique et audiovisuelle.</w:t>
            </w:r>
          </w:p>
          <w:p w14:paraId="2BA34C5E" w14:textId="77777777" w:rsidR="005E0C7A" w:rsidRDefault="005E0C7A"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sz w:val="19"/>
                <w:szCs w:val="19"/>
                <w:lang w:val="fr-CA" w:eastAsia="fr-CA" w:bidi="ar-SA"/>
              </w:rPr>
            </w:pPr>
          </w:p>
          <w:p w14:paraId="0BBBB2C5" w14:textId="181EFC3F" w:rsidR="00C71B05" w:rsidRPr="00C71B05" w:rsidRDefault="00C71B05" w:rsidP="005E0C7A">
            <w:pPr>
              <w:pBdr>
                <w:top w:val="nil"/>
                <w:left w:val="nil"/>
                <w:bottom w:val="nil"/>
                <w:right w:val="nil"/>
                <w:between w:val="nil"/>
              </w:pBdr>
              <w:autoSpaceDE/>
              <w:autoSpaceDN/>
              <w:spacing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 xml:space="preserve">T </w:t>
            </w:r>
            <w:r w:rsidR="005E0C7A">
              <w:rPr>
                <w:rFonts w:asciiTheme="minorHAnsi" w:eastAsia="Times New Roman" w:hAnsiTheme="minorHAnsi" w:cstheme="minorHAnsi"/>
                <w:sz w:val="19"/>
                <w:szCs w:val="19"/>
                <w:lang w:val="fr-CA" w:eastAsia="fr-CA" w:bidi="ar-SA"/>
              </w:rPr>
              <w:tab/>
            </w:r>
            <w:r w:rsidRPr="00C71B05">
              <w:rPr>
                <w:rFonts w:asciiTheme="minorHAnsi" w:eastAsia="Times New Roman" w:hAnsiTheme="minorHAnsi" w:cstheme="minorHAnsi"/>
                <w:sz w:val="19"/>
                <w:szCs w:val="19"/>
                <w:lang w:val="fr-CA" w:eastAsia="fr-CA" w:bidi="ar-SA"/>
              </w:rPr>
              <w:t>Conserver un exemplaire de chaque production graphique et audiovisuelle réalisée par ou pour la communauté.</w:t>
            </w:r>
          </w:p>
        </w:tc>
      </w:tr>
    </w:tbl>
    <w:p w14:paraId="0878CD75" w14:textId="77777777" w:rsidR="005E0C7A" w:rsidRDefault="005E0C7A">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E0C7A" w:rsidRPr="001F2EDB" w14:paraId="0B5CE5F4"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04C3DAE" w14:textId="77777777" w:rsidR="005E0C7A" w:rsidRPr="001F2EDB" w:rsidRDefault="005E0C7A"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7E72C87" w14:textId="3D332592"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AA41B99"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4C38D47"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D0FCEB0"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278ED03"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42952F8"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060EDDB"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191A467" w14:textId="77777777" w:rsidR="005E0C7A" w:rsidRPr="001F2EDB" w:rsidRDefault="005E0C7A"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05EE6FA7" w14:textId="77777777" w:rsidR="005E0C7A" w:rsidRPr="001F2EDB" w:rsidRDefault="005E0C7A" w:rsidP="005E0C7A">
      <w:pPr>
        <w:rPr>
          <w:sz w:val="10"/>
          <w:szCs w:val="10"/>
        </w:rPr>
      </w:pPr>
    </w:p>
    <w:tbl>
      <w:tblPr>
        <w:tblW w:w="14322"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86"/>
        <w:gridCol w:w="4668"/>
        <w:gridCol w:w="854"/>
        <w:gridCol w:w="236"/>
        <w:gridCol w:w="758"/>
        <w:gridCol w:w="711"/>
        <w:gridCol w:w="571"/>
        <w:gridCol w:w="571"/>
        <w:gridCol w:w="996"/>
        <w:gridCol w:w="3971"/>
      </w:tblGrid>
      <w:tr w:rsidR="00D61BDD" w:rsidRPr="00C71B05" w14:paraId="4799E203" w14:textId="77777777" w:rsidTr="00F23653">
        <w:trPr>
          <w:trHeight w:val="2246"/>
        </w:trPr>
        <w:tc>
          <w:tcPr>
            <w:tcW w:w="986" w:type="dxa"/>
          </w:tcPr>
          <w:p w14:paraId="5350BDED" w14:textId="1D6EA998" w:rsidR="00C71B05" w:rsidRPr="00C71B05" w:rsidRDefault="00C71B05" w:rsidP="00BD5B3F">
            <w:pPr>
              <w:pBdr>
                <w:top w:val="nil"/>
                <w:left w:val="nil"/>
                <w:bottom w:val="nil"/>
                <w:right w:val="nil"/>
                <w:between w:val="nil"/>
              </w:pBdr>
              <w:autoSpaceDE/>
              <w:autoSpaceDN/>
              <w:spacing w:before="1"/>
              <w:ind w:left="46"/>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5530</w:t>
            </w:r>
          </w:p>
        </w:tc>
        <w:tc>
          <w:tcPr>
            <w:tcW w:w="4668" w:type="dxa"/>
          </w:tcPr>
          <w:p w14:paraId="5B932069"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Site Web</w:t>
            </w:r>
          </w:p>
          <w:p w14:paraId="364F4AE4" w14:textId="4B2BAB22"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relatifs à la création, à la mise à jour et au développement du site Web de la communauté.</w:t>
            </w:r>
          </w:p>
          <w:p w14:paraId="2EC59218" w14:textId="75607E8A" w:rsidR="00C71B05" w:rsidRPr="005E0C7A" w:rsidRDefault="00C71B05" w:rsidP="00BD5B3F">
            <w:pPr>
              <w:pStyle w:val="Paragraphedeliste"/>
              <w:numPr>
                <w:ilvl w:val="0"/>
                <w:numId w:val="7"/>
              </w:numPr>
              <w:pBdr>
                <w:top w:val="nil"/>
                <w:left w:val="nil"/>
                <w:bottom w:val="nil"/>
                <w:right w:val="nil"/>
                <w:between w:val="nil"/>
              </w:pBdr>
              <w:tabs>
                <w:tab w:val="left" w:pos="456"/>
              </w:tabs>
              <w:autoSpaceDE/>
              <w:autoSpaceDN/>
              <w:spacing w:before="240"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Dossier</w:t>
            </w:r>
            <w:r w:rsidRPr="00C71B05">
              <w:rPr>
                <w:rFonts w:asciiTheme="minorHAnsi" w:eastAsia="Times New Roman" w:hAnsiTheme="minorHAnsi" w:cstheme="minorHAnsi"/>
                <w:color w:val="000000"/>
                <w:sz w:val="19"/>
                <w:szCs w:val="19"/>
                <w:lang w:val="fr-CA" w:eastAsia="fr-CA" w:bidi="ar-SA"/>
              </w:rPr>
              <w:t xml:space="preserve"> de création du site (page de présentation, menus, textes d’information, images, documents audiovisuels intégrés au site Web, liste</w:t>
            </w:r>
            <w:r w:rsidR="00306879">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xml:space="preserve"> des </w:t>
            </w:r>
            <w:sdt>
              <w:sdtPr>
                <w:rPr>
                  <w:rFonts w:asciiTheme="minorHAnsi" w:eastAsia="Times New Roman" w:hAnsiTheme="minorHAnsi" w:cstheme="minorHAnsi"/>
                  <w:sz w:val="19"/>
                  <w:szCs w:val="19"/>
                  <w:lang w:val="fr-CA" w:eastAsia="fr-CA" w:bidi="ar-SA"/>
                </w:rPr>
                <w:tag w:val="goog_rdk_90"/>
                <w:id w:val="-503822509"/>
              </w:sdtPr>
              <w:sdtEndPr/>
              <w:sdtContent/>
            </w:sdt>
            <w:sdt>
              <w:sdtPr>
                <w:rPr>
                  <w:rFonts w:asciiTheme="minorHAnsi" w:eastAsia="Times New Roman" w:hAnsiTheme="minorHAnsi" w:cstheme="minorHAnsi"/>
                  <w:sz w:val="19"/>
                  <w:szCs w:val="19"/>
                  <w:lang w:val="fr-CA" w:eastAsia="fr-CA" w:bidi="ar-SA"/>
                </w:rPr>
                <w:tag w:val="goog_rdk_91"/>
                <w:id w:val="-1946070552"/>
              </w:sdtPr>
              <w:sdtEndPr/>
              <w:sdtContent/>
            </w:sdt>
            <w:r w:rsidRPr="00C71B05">
              <w:rPr>
                <w:rFonts w:asciiTheme="minorHAnsi" w:eastAsia="Times New Roman" w:hAnsiTheme="minorHAnsi" w:cstheme="minorHAnsi"/>
                <w:color w:val="000000"/>
                <w:sz w:val="19"/>
                <w:szCs w:val="19"/>
                <w:lang w:val="fr-CA" w:eastAsia="fr-CA" w:bidi="ar-SA"/>
              </w:rPr>
              <w:t>hyperliens), documents de mise à jour et de développement, commentaires reçus, liste</w:t>
            </w:r>
            <w:r w:rsidR="00306879">
              <w:rPr>
                <w:rFonts w:asciiTheme="minorHAnsi" w:eastAsia="Times New Roman" w:hAnsiTheme="minorHAnsi" w:cstheme="minorHAnsi"/>
                <w:color w:val="000000"/>
                <w:sz w:val="19"/>
                <w:szCs w:val="19"/>
                <w:lang w:val="fr-CA" w:eastAsia="fr-CA" w:bidi="ar-SA"/>
              </w:rPr>
              <w:t>s</w:t>
            </w:r>
            <w:r w:rsidRPr="00C71B05">
              <w:rPr>
                <w:rFonts w:asciiTheme="minorHAnsi" w:eastAsia="Times New Roman" w:hAnsiTheme="minorHAnsi" w:cstheme="minorHAnsi"/>
                <w:color w:val="000000"/>
                <w:sz w:val="19"/>
                <w:szCs w:val="19"/>
                <w:lang w:val="fr-CA" w:eastAsia="fr-CA" w:bidi="ar-SA"/>
              </w:rPr>
              <w:t xml:space="preserve"> des sites Web dans la communauté</w:t>
            </w:r>
            <w:r w:rsidR="00306879">
              <w:rPr>
                <w:rFonts w:asciiTheme="minorHAnsi" w:eastAsia="Times New Roman" w:hAnsiTheme="minorHAnsi" w:cstheme="minorHAnsi"/>
                <w:color w:val="000000"/>
                <w:sz w:val="19"/>
                <w:szCs w:val="19"/>
                <w:lang w:val="fr-CA" w:eastAsia="fr-CA" w:bidi="ar-SA"/>
              </w:rPr>
              <w:t>, etc.</w:t>
            </w:r>
            <w:sdt>
              <w:sdtPr>
                <w:rPr>
                  <w:rFonts w:asciiTheme="minorHAnsi" w:eastAsia="Times New Roman" w:hAnsiTheme="minorHAnsi" w:cstheme="minorHAnsi"/>
                  <w:sz w:val="19"/>
                  <w:szCs w:val="19"/>
                  <w:lang w:val="fr-CA" w:eastAsia="fr-CA" w:bidi="ar-SA"/>
                </w:rPr>
                <w:tag w:val="goog_rdk_93"/>
                <w:id w:val="-1300527720"/>
              </w:sdtPr>
              <w:sdtEndPr/>
              <w:sdtContent/>
            </w:sdt>
            <w:sdt>
              <w:sdtPr>
                <w:rPr>
                  <w:rFonts w:asciiTheme="minorHAnsi" w:eastAsia="Times New Roman" w:hAnsiTheme="minorHAnsi" w:cstheme="minorHAnsi"/>
                  <w:sz w:val="19"/>
                  <w:szCs w:val="19"/>
                  <w:lang w:val="fr-CA" w:eastAsia="fr-CA" w:bidi="ar-SA"/>
                </w:rPr>
                <w:tag w:val="goog_rdk_94"/>
                <w:id w:val="1946117926"/>
              </w:sdtPr>
              <w:sdtEndPr/>
              <w:sdtContent/>
            </w:sdt>
          </w:p>
        </w:tc>
        <w:tc>
          <w:tcPr>
            <w:tcW w:w="854" w:type="dxa"/>
          </w:tcPr>
          <w:p w14:paraId="6C827D6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10EA32"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54F57906"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30B47E" w14:textId="732F0988"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p>
        </w:tc>
        <w:tc>
          <w:tcPr>
            <w:tcW w:w="711" w:type="dxa"/>
          </w:tcPr>
          <w:p w14:paraId="2F893365"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85799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888*</w:t>
            </w:r>
          </w:p>
          <w:p w14:paraId="44957B47" w14:textId="77777777" w:rsidR="00C71B05" w:rsidRPr="00C71B05" w:rsidRDefault="00C71B05" w:rsidP="00F23653">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5A73733"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6AFD624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B084A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p w14:paraId="2FDDD781" w14:textId="77777777" w:rsidR="00C71B05" w:rsidRPr="00C71B05" w:rsidRDefault="00C71B05" w:rsidP="00F23653">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6CA14BB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02E2EC93"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69A7A53" w14:textId="6E8D9167"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6" w:type="dxa"/>
          </w:tcPr>
          <w:p w14:paraId="7F53A176"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661E82" w14:textId="481004F1" w:rsidR="00C71B05" w:rsidRPr="00C71B05" w:rsidRDefault="00C71B05" w:rsidP="00F23653">
            <w:pPr>
              <w:pBdr>
                <w:top w:val="nil"/>
                <w:left w:val="nil"/>
                <w:bottom w:val="nil"/>
                <w:right w:val="nil"/>
                <w:between w:val="nil"/>
              </w:pBdr>
              <w:autoSpaceDE/>
              <w:autoSpaceDN/>
              <w:spacing w:line="484" w:lineRule="auto"/>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70" w:type="dxa"/>
          </w:tcPr>
          <w:p w14:paraId="0C5B559D" w14:textId="77777777" w:rsidR="005E0C7A" w:rsidRDefault="005E0C7A" w:rsidP="00C71B05">
            <w:pPr>
              <w:pBdr>
                <w:top w:val="nil"/>
                <w:left w:val="nil"/>
                <w:bottom w:val="nil"/>
                <w:right w:val="nil"/>
                <w:between w:val="nil"/>
              </w:pBdr>
              <w:autoSpaceDE/>
              <w:autoSpaceDN/>
              <w:spacing w:line="274" w:lineRule="auto"/>
              <w:ind w:left="106" w:right="138"/>
              <w:jc w:val="both"/>
              <w:rPr>
                <w:rFonts w:asciiTheme="minorHAnsi" w:eastAsia="Times New Roman" w:hAnsiTheme="minorHAnsi" w:cstheme="minorHAnsi"/>
                <w:color w:val="000000"/>
                <w:sz w:val="19"/>
                <w:szCs w:val="19"/>
                <w:lang w:val="fr-CA" w:eastAsia="fr-CA" w:bidi="ar-SA"/>
              </w:rPr>
            </w:pPr>
          </w:p>
          <w:p w14:paraId="56AD37C5" w14:textId="66E76B46" w:rsid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Jusqu’à la refonte majeure du site.</w:t>
            </w:r>
          </w:p>
          <w:p w14:paraId="570B4B8C" w14:textId="77777777" w:rsidR="00F23653" w:rsidRPr="00C71B05" w:rsidRDefault="00F23653"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p>
          <w:p w14:paraId="4E41528A" w14:textId="0A1241B6" w:rsidR="00C71B05" w:rsidRP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la création et de l’évolution de la structure et des éléments majeurs du site Web ainsi qu’un portrait annuel, sous format numérique, du site Web de la communauté. </w:t>
            </w:r>
          </w:p>
          <w:p w14:paraId="3B084708" w14:textId="77777777" w:rsidR="00C71B05" w:rsidRPr="00C71B05" w:rsidRDefault="00C71B05" w:rsidP="00C71B05">
            <w:pPr>
              <w:pBdr>
                <w:top w:val="nil"/>
                <w:left w:val="nil"/>
                <w:bottom w:val="nil"/>
                <w:right w:val="nil"/>
                <w:between w:val="nil"/>
              </w:pBdr>
              <w:autoSpaceDE/>
              <w:autoSpaceDN/>
              <w:spacing w:before="2" w:line="242" w:lineRule="auto"/>
              <w:ind w:left="469" w:right="138" w:hanging="364"/>
              <w:jc w:val="both"/>
              <w:rPr>
                <w:rFonts w:asciiTheme="minorHAnsi" w:eastAsia="Times New Roman" w:hAnsiTheme="minorHAnsi" w:cstheme="minorHAnsi"/>
                <w:color w:val="000000"/>
                <w:sz w:val="19"/>
                <w:szCs w:val="19"/>
                <w:lang w:val="fr-CA" w:eastAsia="fr-CA" w:bidi="ar-SA"/>
              </w:rPr>
            </w:pPr>
          </w:p>
        </w:tc>
      </w:tr>
      <w:tr w:rsidR="00D61BDD" w:rsidRPr="00945949" w14:paraId="7EEE3CC2" w14:textId="77777777" w:rsidTr="00F23653">
        <w:trPr>
          <w:trHeight w:val="58"/>
        </w:trPr>
        <w:tc>
          <w:tcPr>
            <w:tcW w:w="986" w:type="dxa"/>
            <w:tcBorders>
              <w:right w:val="nil"/>
            </w:tcBorders>
          </w:tcPr>
          <w:p w14:paraId="20122111" w14:textId="77777777" w:rsidR="00D61BDD" w:rsidRPr="00945949" w:rsidRDefault="00D61BDD" w:rsidP="00BD5B3F">
            <w:pPr>
              <w:pBdr>
                <w:top w:val="nil"/>
                <w:left w:val="nil"/>
                <w:bottom w:val="nil"/>
                <w:right w:val="nil"/>
                <w:between w:val="nil"/>
              </w:pBdr>
              <w:autoSpaceDE/>
              <w:autoSpaceDN/>
              <w:ind w:left="46"/>
              <w:jc w:val="center"/>
              <w:rPr>
                <w:rFonts w:eastAsia="Times New Roman"/>
                <w:bCs/>
                <w:color w:val="000000"/>
                <w:sz w:val="10"/>
                <w:szCs w:val="10"/>
                <w:lang w:val="fr-CA" w:eastAsia="fr-CA" w:bidi="ar-SA"/>
              </w:rPr>
            </w:pPr>
          </w:p>
        </w:tc>
        <w:tc>
          <w:tcPr>
            <w:tcW w:w="4668" w:type="dxa"/>
            <w:tcBorders>
              <w:left w:val="nil"/>
              <w:right w:val="nil"/>
            </w:tcBorders>
          </w:tcPr>
          <w:p w14:paraId="728B5F1E" w14:textId="77777777" w:rsidR="00D61BDD" w:rsidRPr="00945949" w:rsidRDefault="00D61BDD" w:rsidP="00E35922">
            <w:pPr>
              <w:pBdr>
                <w:top w:val="nil"/>
                <w:left w:val="nil"/>
                <w:bottom w:val="nil"/>
                <w:right w:val="nil"/>
                <w:between w:val="nil"/>
              </w:pBdr>
              <w:autoSpaceDE/>
              <w:autoSpaceDN/>
              <w:rPr>
                <w:rFonts w:eastAsia="Times New Roman"/>
                <w:bCs/>
                <w:color w:val="000000"/>
                <w:sz w:val="10"/>
                <w:szCs w:val="10"/>
                <w:lang w:val="fr-CA" w:eastAsia="fr-CA" w:bidi="ar-SA"/>
              </w:rPr>
            </w:pPr>
          </w:p>
        </w:tc>
        <w:tc>
          <w:tcPr>
            <w:tcW w:w="854" w:type="dxa"/>
            <w:tcBorders>
              <w:left w:val="nil"/>
              <w:right w:val="nil"/>
            </w:tcBorders>
          </w:tcPr>
          <w:p w14:paraId="67CCE8D9"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tcBorders>
              <w:left w:val="nil"/>
              <w:right w:val="nil"/>
            </w:tcBorders>
          </w:tcPr>
          <w:p w14:paraId="3B0DBCDA"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1912BFE1"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7F57D58E"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tcBorders>
              <w:left w:val="nil"/>
              <w:right w:val="nil"/>
            </w:tcBorders>
          </w:tcPr>
          <w:p w14:paraId="67A898FA"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tcBorders>
              <w:left w:val="nil"/>
              <w:right w:val="nil"/>
            </w:tcBorders>
          </w:tcPr>
          <w:p w14:paraId="4A019A58" w14:textId="77777777" w:rsidR="00D61BDD" w:rsidRPr="00945949" w:rsidRDefault="00D61BDD" w:rsidP="00F23653">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0" w:type="dxa"/>
            <w:tcBorders>
              <w:left w:val="nil"/>
            </w:tcBorders>
          </w:tcPr>
          <w:p w14:paraId="3A8AEE8C" w14:textId="77777777" w:rsidR="00D61BDD" w:rsidRPr="00945949" w:rsidRDefault="00D61BDD"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D61BDD" w:rsidRPr="00C71B05" w14:paraId="6C443F83" w14:textId="77777777" w:rsidTr="00F23653">
        <w:trPr>
          <w:trHeight w:val="1989"/>
        </w:trPr>
        <w:tc>
          <w:tcPr>
            <w:tcW w:w="986" w:type="dxa"/>
          </w:tcPr>
          <w:p w14:paraId="75805A57" w14:textId="6C4F3C1F" w:rsidR="00C71B05" w:rsidRPr="00C71B05" w:rsidRDefault="00C71B05" w:rsidP="00BD5B3F">
            <w:pPr>
              <w:pBdr>
                <w:top w:val="nil"/>
                <w:left w:val="nil"/>
                <w:bottom w:val="nil"/>
                <w:right w:val="nil"/>
                <w:between w:val="nil"/>
              </w:pBdr>
              <w:autoSpaceDE/>
              <w:autoSpaceDN/>
              <w:spacing w:before="1"/>
              <w:ind w:left="46"/>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5540</w:t>
            </w:r>
          </w:p>
        </w:tc>
        <w:tc>
          <w:tcPr>
            <w:tcW w:w="4668" w:type="dxa"/>
          </w:tcPr>
          <w:p w14:paraId="58169FDC"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Médias sociaux</w:t>
            </w:r>
          </w:p>
          <w:p w14:paraId="76FF9642" w14:textId="67C95551"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bCs/>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Documents</w:t>
            </w:r>
            <w:r w:rsidRPr="00C71B05">
              <w:rPr>
                <w:rFonts w:asciiTheme="minorHAnsi" w:eastAsia="Times New Roman" w:hAnsiTheme="minorHAnsi" w:cstheme="minorHAnsi"/>
                <w:bCs/>
                <w:color w:val="000000"/>
                <w:sz w:val="19"/>
                <w:szCs w:val="19"/>
                <w:lang w:val="fr-CA" w:eastAsia="fr-CA" w:bidi="ar-SA"/>
              </w:rPr>
              <w:t xml:space="preserve"> relatifs à l’utilisation des médias sociaux par la communauté, à la gestion des comptes et au contenu institutionnel qui y est déposé. </w:t>
            </w:r>
          </w:p>
          <w:p w14:paraId="5F5196F1" w14:textId="77777777" w:rsidR="00C71B05" w:rsidRPr="00C71B05" w:rsidRDefault="00C71B05" w:rsidP="00BD5B3F">
            <w:pPr>
              <w:pStyle w:val="Paragraphedeliste"/>
              <w:numPr>
                <w:ilvl w:val="0"/>
                <w:numId w:val="7"/>
              </w:numPr>
              <w:pBdr>
                <w:top w:val="nil"/>
                <w:left w:val="nil"/>
                <w:bottom w:val="nil"/>
                <w:right w:val="nil"/>
                <w:between w:val="nil"/>
              </w:pBdr>
              <w:tabs>
                <w:tab w:val="left" w:pos="456"/>
              </w:tabs>
              <w:autoSpaceDE/>
              <w:autoSpaceDN/>
              <w:spacing w:before="240" w:after="240"/>
              <w:ind w:left="454" w:hanging="284"/>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Statistiques de fréquentation, textes d’information, images fixes et animées.</w:t>
            </w:r>
          </w:p>
          <w:p w14:paraId="3ED4DE0F" w14:textId="77777777" w:rsidR="00C71B05" w:rsidRPr="00C71B05" w:rsidRDefault="00C71B05" w:rsidP="005E0C7A">
            <w:pPr>
              <w:pBdr>
                <w:top w:val="nil"/>
                <w:left w:val="nil"/>
                <w:bottom w:val="nil"/>
                <w:right w:val="nil"/>
                <w:between w:val="nil"/>
              </w:pBdr>
              <w:autoSpaceDE/>
              <w:autoSpaceDN/>
              <w:spacing w:after="120"/>
              <w:ind w:left="108"/>
              <w:rPr>
                <w:rFonts w:asciiTheme="minorHAnsi" w:eastAsia="Times New Roman" w:hAnsiTheme="minorHAnsi" w:cstheme="minorHAnsi"/>
                <w:bCs/>
                <w:color w:val="000000"/>
                <w:sz w:val="19"/>
                <w:szCs w:val="19"/>
                <w:lang w:val="fr-CA" w:eastAsia="fr-CA" w:bidi="ar-SA"/>
              </w:rPr>
            </w:pPr>
            <w:r w:rsidRPr="00C71B05">
              <w:rPr>
                <w:rFonts w:asciiTheme="minorHAnsi" w:eastAsia="Times New Roman" w:hAnsiTheme="minorHAnsi" w:cstheme="minorHAnsi"/>
                <w:bCs/>
                <w:color w:val="000000"/>
                <w:sz w:val="19"/>
                <w:szCs w:val="19"/>
                <w:lang w:val="fr-CA" w:eastAsia="fr-CA" w:bidi="ar-SA"/>
              </w:rPr>
              <w:t>Classer les politiques et les procédures sous la cote 1760.</w:t>
            </w:r>
          </w:p>
        </w:tc>
        <w:tc>
          <w:tcPr>
            <w:tcW w:w="854" w:type="dxa"/>
          </w:tcPr>
          <w:p w14:paraId="0757BC12"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4" w:type="dxa"/>
            <w:gridSpan w:val="2"/>
          </w:tcPr>
          <w:p w14:paraId="4BD6B11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11" w:type="dxa"/>
          </w:tcPr>
          <w:p w14:paraId="065596A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824F54"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999</w:t>
            </w:r>
          </w:p>
        </w:tc>
        <w:tc>
          <w:tcPr>
            <w:tcW w:w="571" w:type="dxa"/>
          </w:tcPr>
          <w:p w14:paraId="4E2A133F"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312789"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p w14:paraId="5BC68FD4"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71" w:type="dxa"/>
          </w:tcPr>
          <w:p w14:paraId="6B88A8C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BFE8A7"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p w14:paraId="014D535F"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6" w:type="dxa"/>
          </w:tcPr>
          <w:p w14:paraId="26559323" w14:textId="77777777" w:rsid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840B01" w14:textId="5BCDF5E6" w:rsidR="00F23653" w:rsidRPr="00C71B05" w:rsidRDefault="00306879"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t>NON</w:t>
            </w:r>
          </w:p>
        </w:tc>
        <w:tc>
          <w:tcPr>
            <w:tcW w:w="3970" w:type="dxa"/>
          </w:tcPr>
          <w:p w14:paraId="622BBB7A" w14:textId="77777777" w:rsidR="005E0C7A" w:rsidRDefault="005E0C7A" w:rsidP="00C71B05">
            <w:pPr>
              <w:pBdr>
                <w:top w:val="nil"/>
                <w:left w:val="nil"/>
                <w:bottom w:val="nil"/>
                <w:right w:val="nil"/>
                <w:between w:val="nil"/>
              </w:pBdr>
              <w:autoSpaceDE/>
              <w:autoSpaceDN/>
              <w:spacing w:line="274" w:lineRule="auto"/>
              <w:ind w:left="106" w:right="138"/>
              <w:jc w:val="both"/>
              <w:rPr>
                <w:rFonts w:asciiTheme="minorHAnsi" w:eastAsia="Times New Roman" w:hAnsiTheme="minorHAnsi" w:cstheme="minorHAnsi"/>
                <w:color w:val="000000"/>
                <w:sz w:val="19"/>
                <w:szCs w:val="19"/>
                <w:lang w:val="fr-CA" w:eastAsia="fr-CA" w:bidi="ar-SA"/>
              </w:rPr>
            </w:pPr>
          </w:p>
          <w:p w14:paraId="7AA6CE46" w14:textId="5C0BFE2A" w:rsidR="00C71B05" w:rsidRPr="00C71B05" w:rsidRDefault="00C71B05" w:rsidP="00F23653">
            <w:pPr>
              <w:pBdr>
                <w:top w:val="nil"/>
                <w:left w:val="nil"/>
                <w:bottom w:val="nil"/>
                <w:right w:val="nil"/>
                <w:between w:val="nil"/>
              </w:pBdr>
              <w:autoSpaceDE/>
              <w:autoSpaceDN/>
              <w:ind w:left="321" w:right="136" w:hanging="321"/>
              <w:jc w:val="both"/>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statistiques et les documents qui témoignent de l’utilisation des médias sociaux par la communauté.</w:t>
            </w:r>
          </w:p>
        </w:tc>
      </w:tr>
      <w:tr w:rsidR="00C71B05" w:rsidRPr="005E0C7A" w14:paraId="3041114F" w14:textId="77777777" w:rsidTr="00D61BDD">
        <w:trPr>
          <w:trHeight w:val="279"/>
        </w:trPr>
        <w:tc>
          <w:tcPr>
            <w:tcW w:w="14322" w:type="dxa"/>
            <w:gridSpan w:val="10"/>
          </w:tcPr>
          <w:p w14:paraId="1145725D" w14:textId="77777777" w:rsidR="00C71B05" w:rsidRPr="005E0C7A" w:rsidRDefault="00C71B05" w:rsidP="00C71B05">
            <w:pPr>
              <w:pBdr>
                <w:top w:val="nil"/>
                <w:left w:val="nil"/>
                <w:bottom w:val="nil"/>
                <w:right w:val="nil"/>
                <w:between w:val="nil"/>
              </w:pBdr>
              <w:autoSpaceDE/>
              <w:autoSpaceDN/>
              <w:rPr>
                <w:rFonts w:eastAsia="Times New Roman"/>
                <w:color w:val="000000"/>
                <w:sz w:val="24"/>
                <w:szCs w:val="24"/>
                <w:lang w:val="fr-CA" w:eastAsia="fr-CA" w:bidi="ar-SA"/>
              </w:rPr>
            </w:pPr>
          </w:p>
        </w:tc>
      </w:tr>
      <w:tr w:rsidR="001657AE" w:rsidRPr="00C71B05" w14:paraId="29938553" w14:textId="77777777" w:rsidTr="005E0C7A">
        <w:trPr>
          <w:trHeight w:val="242"/>
        </w:trPr>
        <w:tc>
          <w:tcPr>
            <w:tcW w:w="986" w:type="dxa"/>
          </w:tcPr>
          <w:p w14:paraId="4B41CE07" w14:textId="77777777"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2" w:name="_5600"/>
            <w:bookmarkEnd w:id="52"/>
            <w:r w:rsidRPr="007372D1">
              <w:rPr>
                <w:rFonts w:ascii="GT Walsheim BAnQ Md" w:hAnsi="GT Walsheim BAnQ Md"/>
                <w:color w:val="636BB0"/>
              </w:rPr>
              <w:t>5600</w:t>
            </w:r>
          </w:p>
        </w:tc>
        <w:tc>
          <w:tcPr>
            <w:tcW w:w="13336" w:type="dxa"/>
            <w:gridSpan w:val="9"/>
          </w:tcPr>
          <w:p w14:paraId="3689C393" w14:textId="77777777" w:rsidR="00C71B05" w:rsidRPr="005E0C7A" w:rsidRDefault="00C71B05" w:rsidP="00F23653">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5E0C7A">
              <w:rPr>
                <w:rFonts w:ascii="GT Walsheim BAnQ Rg" w:hAnsi="GT Walsheim BAnQ Rg"/>
                <w:b/>
                <w:color w:val="636BB0"/>
                <w:sz w:val="24"/>
                <w:szCs w:val="24"/>
              </w:rPr>
              <w:t>Communications internes</w:t>
            </w:r>
          </w:p>
          <w:p w14:paraId="5E20C0DB" w14:textId="189EC77F" w:rsidR="00C71B05" w:rsidRPr="005E0C7A" w:rsidRDefault="00E70B05" w:rsidP="00F23653">
            <w:pPr>
              <w:widowControl/>
              <w:pBdr>
                <w:top w:val="nil"/>
                <w:left w:val="nil"/>
                <w:bottom w:val="nil"/>
                <w:right w:val="nil"/>
                <w:between w:val="nil"/>
              </w:pBdr>
              <w:autoSpaceDE/>
              <w:autoSpaceDN/>
              <w:spacing w:after="120"/>
              <w:ind w:left="34"/>
              <w:jc w:val="both"/>
              <w:rPr>
                <w:rFonts w:ascii="GT Walsheim BAnQ Rg" w:hAnsi="GT Walsheim BAnQ Rg"/>
                <w:b/>
                <w:color w:val="636BB0"/>
                <w:sz w:val="24"/>
                <w:szCs w:val="24"/>
              </w:rPr>
            </w:pPr>
            <w:sdt>
              <w:sdtPr>
                <w:rPr>
                  <w:rFonts w:ascii="GT Walsheim BAnQ Rg" w:hAnsi="GT Walsheim BAnQ Rg"/>
                  <w:bCs/>
                  <w:sz w:val="20"/>
                  <w:szCs w:val="20"/>
                </w:rPr>
                <w:tag w:val="goog_rdk_102"/>
                <w:id w:val="-13156925"/>
              </w:sdtPr>
              <w:sdtEndPr/>
              <w:sdtContent/>
            </w:sdt>
            <w:r w:rsidR="002720C8">
              <w:rPr>
                <w:rFonts w:ascii="GT Walsheim BAnQ Rg" w:hAnsi="GT Walsheim BAnQ Rg"/>
                <w:bCs/>
                <w:sz w:val="20"/>
                <w:szCs w:val="20"/>
              </w:rPr>
              <w:t>Documents relatifs aux communications</w:t>
            </w:r>
            <w:r w:rsidR="00C71B05" w:rsidRPr="005E0C7A">
              <w:rPr>
                <w:rFonts w:ascii="GT Walsheim BAnQ Rg" w:hAnsi="GT Walsheim BAnQ Rg"/>
                <w:bCs/>
                <w:sz w:val="20"/>
                <w:szCs w:val="20"/>
              </w:rPr>
              <w:t xml:space="preserve"> de portée générale qui ne peuvent être intégrées à un dossier particulier.</w:t>
            </w:r>
          </w:p>
        </w:tc>
      </w:tr>
    </w:tbl>
    <w:p w14:paraId="15351BD7" w14:textId="273B96EF" w:rsidR="00840625" w:rsidRPr="00F23653" w:rsidRDefault="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F23653" w:rsidRPr="001F2EDB" w14:paraId="671A53C2"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90185AA" w14:textId="77777777" w:rsidR="00F23653" w:rsidRPr="001F2EDB" w:rsidRDefault="00F23653"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A71A9C3" w14:textId="1E581021"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758AAA54"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3B54888"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CAC7887"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F9894D5"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B927549"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CAA5D6B"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4ECE9AED" w14:textId="77777777" w:rsidR="00F23653" w:rsidRPr="001F2EDB" w:rsidRDefault="00F23653"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780C1543" w14:textId="77777777" w:rsidR="00F23653" w:rsidRPr="001F2EDB" w:rsidRDefault="00F23653" w:rsidP="00F23653">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50A25625" w14:textId="77777777" w:rsidTr="00BD5B3F">
        <w:trPr>
          <w:gridBefore w:val="1"/>
          <w:wBefore w:w="10" w:type="dxa"/>
          <w:trHeight w:val="615"/>
        </w:trPr>
        <w:tc>
          <w:tcPr>
            <w:tcW w:w="993" w:type="dxa"/>
            <w:gridSpan w:val="2"/>
          </w:tcPr>
          <w:p w14:paraId="1B6E8CFB" w14:textId="7E10FEA7" w:rsidR="00C71B05" w:rsidRPr="00C71B05" w:rsidRDefault="00C71B05" w:rsidP="00BD5B3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5610</w:t>
            </w:r>
          </w:p>
        </w:tc>
        <w:tc>
          <w:tcPr>
            <w:tcW w:w="4677" w:type="dxa"/>
            <w:gridSpan w:val="2"/>
          </w:tcPr>
          <w:p w14:paraId="7B234C20" w14:textId="77777777" w:rsidR="00C71B05" w:rsidRPr="00C71B05" w:rsidRDefault="00C71B05" w:rsidP="00F23653">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Notes de service génér</w:t>
            </w:r>
            <w:sdt>
              <w:sdtPr>
                <w:rPr>
                  <w:rFonts w:asciiTheme="minorHAnsi" w:eastAsia="Times New Roman" w:hAnsiTheme="minorHAnsi" w:cstheme="minorHAnsi"/>
                  <w:sz w:val="19"/>
                  <w:szCs w:val="19"/>
                  <w:lang w:val="fr-CA" w:eastAsia="fr-CA" w:bidi="ar-SA"/>
                </w:rPr>
                <w:tag w:val="goog_rdk_106"/>
                <w:id w:val="1450125619"/>
              </w:sdtPr>
              <w:sdtEndPr/>
              <w:sdtContent/>
            </w:sdt>
            <w:sdt>
              <w:sdtPr>
                <w:rPr>
                  <w:rFonts w:asciiTheme="minorHAnsi" w:eastAsia="Times New Roman" w:hAnsiTheme="minorHAnsi" w:cstheme="minorHAnsi"/>
                  <w:sz w:val="19"/>
                  <w:szCs w:val="19"/>
                  <w:lang w:val="fr-CA" w:eastAsia="fr-CA" w:bidi="ar-SA"/>
                </w:rPr>
                <w:tag w:val="goog_rdk_107"/>
                <w:id w:val="-634262553"/>
              </w:sdtPr>
              <w:sdtEndPr/>
              <w:sdtContent/>
            </w:sdt>
            <w:r w:rsidRPr="00C71B05">
              <w:rPr>
                <w:rFonts w:asciiTheme="minorHAnsi" w:eastAsia="Times New Roman" w:hAnsiTheme="minorHAnsi" w:cstheme="minorHAnsi"/>
                <w:b/>
                <w:color w:val="000000"/>
                <w:sz w:val="19"/>
                <w:szCs w:val="19"/>
                <w:lang w:val="fr-CA" w:eastAsia="fr-CA" w:bidi="ar-SA"/>
              </w:rPr>
              <w:t>ales</w:t>
            </w:r>
          </w:p>
          <w:p w14:paraId="142C6AC1" w14:textId="77777777" w:rsidR="00C71B05" w:rsidRPr="00C71B05" w:rsidRDefault="00C71B05" w:rsidP="00F2365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Les notes de service qui sont </w:t>
            </w:r>
            <w:sdt>
              <w:sdtPr>
                <w:rPr>
                  <w:rFonts w:asciiTheme="minorHAnsi" w:eastAsia="Times New Roman" w:hAnsiTheme="minorHAnsi" w:cstheme="minorHAnsi"/>
                  <w:sz w:val="19"/>
                  <w:szCs w:val="19"/>
                  <w:lang w:val="fr-CA" w:eastAsia="fr-CA" w:bidi="ar-SA"/>
                </w:rPr>
                <w:tag w:val="goog_rdk_108"/>
                <w:id w:val="-1525555110"/>
              </w:sdtPr>
              <w:sdtEndPr/>
              <w:sdtContent/>
            </w:sdt>
            <w:sdt>
              <w:sdtPr>
                <w:rPr>
                  <w:rFonts w:asciiTheme="minorHAnsi" w:eastAsia="Times New Roman" w:hAnsiTheme="minorHAnsi" w:cstheme="minorHAnsi"/>
                  <w:sz w:val="19"/>
                  <w:szCs w:val="19"/>
                  <w:lang w:val="fr-CA" w:eastAsia="fr-CA" w:bidi="ar-SA"/>
                </w:rPr>
                <w:tag w:val="goog_rdk_109"/>
                <w:id w:val="1017587893"/>
              </w:sdtPr>
              <w:sdtEndPr/>
              <w:sdtContent/>
            </w:sdt>
            <w:r w:rsidRPr="00C71B05">
              <w:rPr>
                <w:rFonts w:asciiTheme="minorHAnsi" w:eastAsia="Times New Roman" w:hAnsiTheme="minorHAnsi" w:cstheme="minorHAnsi"/>
                <w:color w:val="000000"/>
                <w:sz w:val="19"/>
                <w:szCs w:val="19"/>
                <w:lang w:val="fr-CA" w:eastAsia="fr-CA" w:bidi="ar-SA"/>
              </w:rPr>
              <w:t xml:space="preserve">reliées à un dossier particulier devraient être </w:t>
            </w:r>
            <w:sdt>
              <w:sdtPr>
                <w:rPr>
                  <w:rFonts w:asciiTheme="minorHAnsi" w:eastAsia="Times New Roman" w:hAnsiTheme="minorHAnsi" w:cstheme="minorHAnsi"/>
                  <w:sz w:val="19"/>
                  <w:szCs w:val="19"/>
                  <w:lang w:val="fr-CA" w:eastAsia="fr-CA" w:bidi="ar-SA"/>
                </w:rPr>
                <w:tag w:val="goog_rdk_110"/>
                <w:id w:val="-1058077145"/>
              </w:sdtPr>
              <w:sdtEndPr/>
              <w:sdtContent/>
            </w:sdt>
            <w:sdt>
              <w:sdtPr>
                <w:rPr>
                  <w:rFonts w:asciiTheme="minorHAnsi" w:eastAsia="Times New Roman" w:hAnsiTheme="minorHAnsi" w:cstheme="minorHAnsi"/>
                  <w:sz w:val="19"/>
                  <w:szCs w:val="19"/>
                  <w:lang w:val="fr-CA" w:eastAsia="fr-CA" w:bidi="ar-SA"/>
                </w:rPr>
                <w:tag w:val="goog_rdk_111"/>
                <w:id w:val="1181853837"/>
              </w:sdtPr>
              <w:sdtEndPr/>
              <w:sdtContent/>
            </w:sdt>
            <w:r w:rsidRPr="00C71B05">
              <w:rPr>
                <w:rFonts w:asciiTheme="minorHAnsi" w:eastAsia="Times New Roman" w:hAnsiTheme="minorHAnsi" w:cstheme="minorHAnsi"/>
                <w:color w:val="000000"/>
                <w:sz w:val="19"/>
                <w:szCs w:val="19"/>
                <w:lang w:val="fr-CA" w:eastAsia="fr-CA" w:bidi="ar-SA"/>
              </w:rPr>
              <w:t>classées dans ce dernier.</w:t>
            </w:r>
          </w:p>
        </w:tc>
        <w:tc>
          <w:tcPr>
            <w:tcW w:w="851" w:type="dxa"/>
            <w:gridSpan w:val="2"/>
          </w:tcPr>
          <w:p w14:paraId="07081CCC"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4577CD"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4D11EE6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F4CE93" w14:textId="18455E41"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21A5A45D"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9F37C8"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792BF61A"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8D4CB7" w14:textId="77777777" w:rsidR="00C71B05" w:rsidRPr="00C71B05" w:rsidRDefault="00E70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color w:val="000000"/>
                  <w:sz w:val="19"/>
                  <w:szCs w:val="19"/>
                  <w:lang w:val="fr-CA" w:eastAsia="fr-CA" w:bidi="ar-SA"/>
                </w:rPr>
                <w:tag w:val="goog_rdk_112"/>
                <w:id w:val="1252620893"/>
              </w:sdtPr>
              <w:sdtEndPr/>
              <w:sdtContent/>
            </w:sdt>
            <w:r w:rsidR="00C71B05" w:rsidRPr="00F23653">
              <w:rPr>
                <w:rFonts w:asciiTheme="minorHAnsi" w:eastAsia="Times New Roman" w:hAnsiTheme="minorHAnsi" w:cstheme="minorHAnsi"/>
                <w:color w:val="000000"/>
                <w:sz w:val="19"/>
                <w:szCs w:val="19"/>
                <w:lang w:val="fr-CA" w:eastAsia="fr-CA" w:bidi="ar-SA"/>
              </w:rPr>
              <w:t>0</w:t>
            </w:r>
          </w:p>
        </w:tc>
        <w:tc>
          <w:tcPr>
            <w:tcW w:w="567" w:type="dxa"/>
            <w:gridSpan w:val="2"/>
          </w:tcPr>
          <w:p w14:paraId="15C4D955"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BD244FB" w14:textId="77777777" w:rsidR="00C71B05" w:rsidRPr="00C71B05" w:rsidRDefault="00E70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color w:val="000000"/>
                  <w:sz w:val="19"/>
                  <w:szCs w:val="19"/>
                  <w:lang w:val="fr-CA" w:eastAsia="fr-CA" w:bidi="ar-SA"/>
                </w:rPr>
                <w:tag w:val="goog_rdk_114"/>
                <w:id w:val="-1131091409"/>
              </w:sdtPr>
              <w:sdtEndPr/>
              <w:sdtContent/>
            </w:sdt>
            <w:sdt>
              <w:sdtPr>
                <w:rPr>
                  <w:rFonts w:asciiTheme="minorHAnsi" w:eastAsia="Times New Roman" w:hAnsiTheme="minorHAnsi" w:cstheme="minorHAnsi"/>
                  <w:color w:val="000000"/>
                  <w:sz w:val="19"/>
                  <w:szCs w:val="19"/>
                  <w:lang w:val="fr-CA" w:eastAsia="fr-CA" w:bidi="ar-SA"/>
                </w:rPr>
                <w:tag w:val="goog_rdk_115"/>
                <w:id w:val="1746915482"/>
              </w:sdtPr>
              <w:sdtEndPr/>
              <w:sdtContent/>
            </w:sdt>
            <w:sdt>
              <w:sdtPr>
                <w:rPr>
                  <w:rFonts w:asciiTheme="minorHAnsi" w:eastAsia="Times New Roman" w:hAnsiTheme="minorHAnsi" w:cstheme="minorHAnsi"/>
                  <w:color w:val="000000"/>
                  <w:sz w:val="19"/>
                  <w:szCs w:val="19"/>
                  <w:lang w:val="fr-CA" w:eastAsia="fr-CA" w:bidi="ar-SA"/>
                </w:rPr>
                <w:tag w:val="goog_rdk_116"/>
                <w:id w:val="-7520550"/>
              </w:sdtPr>
              <w:sdtEndPr/>
              <w:sdtContent/>
            </w:sdt>
            <w:r w:rsidR="00C71B05" w:rsidRPr="00C71B05">
              <w:rPr>
                <w:rFonts w:asciiTheme="minorHAnsi" w:eastAsia="Times New Roman" w:hAnsiTheme="minorHAnsi" w:cstheme="minorHAnsi"/>
                <w:color w:val="000000"/>
                <w:sz w:val="19"/>
                <w:szCs w:val="19"/>
                <w:lang w:val="fr-CA" w:eastAsia="fr-CA" w:bidi="ar-SA"/>
              </w:rPr>
              <w:t>D</w:t>
            </w:r>
          </w:p>
        </w:tc>
        <w:tc>
          <w:tcPr>
            <w:tcW w:w="992" w:type="dxa"/>
            <w:gridSpan w:val="2"/>
          </w:tcPr>
          <w:p w14:paraId="0CAD2661"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A61EDE" w14:textId="77777777" w:rsidR="00C71B05" w:rsidRPr="00C71B05" w:rsidRDefault="00C71B05" w:rsidP="00F23653">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4FB1D5E" w14:textId="77777777" w:rsidR="00C71B05" w:rsidRPr="00C71B05" w:rsidRDefault="00C71B05" w:rsidP="00F23653">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F23653" w:rsidRPr="00945949" w14:paraId="2EB8EC91" w14:textId="77777777" w:rsidTr="00BD5B3F">
        <w:trPr>
          <w:trHeight w:val="58"/>
        </w:trPr>
        <w:tc>
          <w:tcPr>
            <w:tcW w:w="986" w:type="dxa"/>
            <w:gridSpan w:val="2"/>
            <w:tcBorders>
              <w:right w:val="nil"/>
            </w:tcBorders>
          </w:tcPr>
          <w:p w14:paraId="606B4911" w14:textId="77777777" w:rsidR="00F23653" w:rsidRPr="00945949" w:rsidRDefault="00F23653" w:rsidP="00BD5B3F">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4668" w:type="dxa"/>
            <w:gridSpan w:val="2"/>
            <w:tcBorders>
              <w:left w:val="nil"/>
              <w:right w:val="nil"/>
            </w:tcBorders>
          </w:tcPr>
          <w:p w14:paraId="0EDEFECD" w14:textId="77777777" w:rsidR="00F23653" w:rsidRPr="00945949" w:rsidRDefault="00F23653" w:rsidP="00BD5B3F">
            <w:pPr>
              <w:pBdr>
                <w:top w:val="nil"/>
                <w:left w:val="nil"/>
                <w:bottom w:val="nil"/>
                <w:right w:val="nil"/>
                <w:between w:val="nil"/>
              </w:pBdr>
              <w:autoSpaceDE/>
              <w:autoSpaceDN/>
              <w:ind w:left="34"/>
              <w:jc w:val="center"/>
              <w:rPr>
                <w:rFonts w:eastAsia="Times New Roman"/>
                <w:bCs/>
                <w:color w:val="000000"/>
                <w:sz w:val="10"/>
                <w:szCs w:val="10"/>
                <w:lang w:val="fr-CA" w:eastAsia="fr-CA" w:bidi="ar-SA"/>
              </w:rPr>
            </w:pPr>
          </w:p>
        </w:tc>
        <w:tc>
          <w:tcPr>
            <w:tcW w:w="855" w:type="dxa"/>
            <w:gridSpan w:val="2"/>
            <w:tcBorders>
              <w:left w:val="nil"/>
              <w:right w:val="nil"/>
            </w:tcBorders>
          </w:tcPr>
          <w:p w14:paraId="1BE1A7FC"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236" w:type="dxa"/>
            <w:gridSpan w:val="2"/>
            <w:tcBorders>
              <w:left w:val="nil"/>
              <w:right w:val="nil"/>
            </w:tcBorders>
          </w:tcPr>
          <w:p w14:paraId="3AF63A26"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1469" w:type="dxa"/>
            <w:gridSpan w:val="2"/>
            <w:tcBorders>
              <w:left w:val="nil"/>
              <w:right w:val="nil"/>
            </w:tcBorders>
          </w:tcPr>
          <w:p w14:paraId="1321A836"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71" w:type="dxa"/>
            <w:gridSpan w:val="2"/>
            <w:tcBorders>
              <w:left w:val="nil"/>
              <w:right w:val="nil"/>
            </w:tcBorders>
          </w:tcPr>
          <w:p w14:paraId="0D3EE262"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571" w:type="dxa"/>
            <w:gridSpan w:val="2"/>
            <w:tcBorders>
              <w:left w:val="nil"/>
              <w:right w:val="nil"/>
            </w:tcBorders>
          </w:tcPr>
          <w:p w14:paraId="407F7702"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996" w:type="dxa"/>
            <w:gridSpan w:val="2"/>
            <w:tcBorders>
              <w:left w:val="nil"/>
              <w:right w:val="nil"/>
            </w:tcBorders>
          </w:tcPr>
          <w:p w14:paraId="75056469" w14:textId="77777777" w:rsidR="00F23653" w:rsidRPr="00945949" w:rsidRDefault="00F23653" w:rsidP="00E35922">
            <w:pPr>
              <w:pBdr>
                <w:top w:val="nil"/>
                <w:left w:val="nil"/>
                <w:bottom w:val="nil"/>
                <w:right w:val="nil"/>
                <w:between w:val="nil"/>
              </w:pBdr>
              <w:autoSpaceDE/>
              <w:autoSpaceDN/>
              <w:ind w:left="-12"/>
              <w:jc w:val="center"/>
              <w:rPr>
                <w:rFonts w:eastAsia="Times New Roman"/>
                <w:bCs/>
                <w:color w:val="000000"/>
                <w:sz w:val="10"/>
                <w:szCs w:val="10"/>
                <w:lang w:val="fr-CA" w:eastAsia="fr-CA" w:bidi="ar-SA"/>
              </w:rPr>
            </w:pPr>
          </w:p>
        </w:tc>
        <w:tc>
          <w:tcPr>
            <w:tcW w:w="3975" w:type="dxa"/>
            <w:gridSpan w:val="2"/>
            <w:tcBorders>
              <w:left w:val="nil"/>
            </w:tcBorders>
          </w:tcPr>
          <w:p w14:paraId="6AEA046E" w14:textId="77777777" w:rsidR="00F23653" w:rsidRPr="00945949" w:rsidRDefault="00F23653" w:rsidP="00E35922">
            <w:pPr>
              <w:pBdr>
                <w:top w:val="nil"/>
                <w:left w:val="nil"/>
                <w:bottom w:val="nil"/>
                <w:right w:val="nil"/>
                <w:between w:val="nil"/>
              </w:pBdr>
              <w:autoSpaceDE/>
              <w:autoSpaceDN/>
              <w:ind w:left="321" w:hanging="321"/>
              <w:rPr>
                <w:rFonts w:eastAsia="Times New Roman"/>
                <w:bCs/>
                <w:color w:val="000000"/>
                <w:sz w:val="10"/>
                <w:szCs w:val="10"/>
                <w:lang w:val="fr-CA" w:eastAsia="fr-CA" w:bidi="ar-SA"/>
              </w:rPr>
            </w:pPr>
          </w:p>
        </w:tc>
      </w:tr>
      <w:tr w:rsidR="00C71B05" w:rsidRPr="00C71B05" w14:paraId="12C3DCB3" w14:textId="77777777" w:rsidTr="00BD5B3F">
        <w:trPr>
          <w:gridBefore w:val="1"/>
          <w:wBefore w:w="10" w:type="dxa"/>
          <w:trHeight w:val="698"/>
        </w:trPr>
        <w:tc>
          <w:tcPr>
            <w:tcW w:w="993" w:type="dxa"/>
            <w:gridSpan w:val="2"/>
          </w:tcPr>
          <w:p w14:paraId="7ECFAFB7" w14:textId="3A42685F" w:rsidR="00C71B05" w:rsidRPr="00C71B05" w:rsidRDefault="00C71B05" w:rsidP="00BD5B3F">
            <w:pPr>
              <w:pBdr>
                <w:top w:val="nil"/>
                <w:left w:val="nil"/>
                <w:bottom w:val="nil"/>
                <w:right w:val="nil"/>
                <w:between w:val="nil"/>
              </w:pBdr>
              <w:autoSpaceDE/>
              <w:autoSpaceDN/>
              <w:ind w:left="34"/>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5620</w:t>
            </w:r>
          </w:p>
        </w:tc>
        <w:tc>
          <w:tcPr>
            <w:tcW w:w="4677" w:type="dxa"/>
            <w:gridSpan w:val="2"/>
          </w:tcPr>
          <w:p w14:paraId="0094FD5D"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Correspondance générale</w:t>
            </w:r>
          </w:p>
          <w:p w14:paraId="4BD64745" w14:textId="3D2083B4" w:rsidR="00C71B05" w:rsidRPr="00C71B05" w:rsidRDefault="00C71B05" w:rsidP="00F23653">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Incluant celle de la supérieure ou du supérieur, des conseillères ou des conseillers, de l’économe, de la ou du secrétaire, et du personnel travaillant pour la communauté. </w:t>
            </w:r>
          </w:p>
        </w:tc>
        <w:tc>
          <w:tcPr>
            <w:tcW w:w="851" w:type="dxa"/>
            <w:gridSpan w:val="2"/>
          </w:tcPr>
          <w:p w14:paraId="76790D36"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CFCC715" w14:textId="77777777" w:rsidR="00C71B05" w:rsidRPr="00C71B05" w:rsidRDefault="00C71B05" w:rsidP="00C71B05">
            <w:pPr>
              <w:pBdr>
                <w:top w:val="nil"/>
                <w:left w:val="nil"/>
                <w:bottom w:val="nil"/>
                <w:right w:val="nil"/>
                <w:between w:val="nil"/>
              </w:pBdr>
              <w:autoSpaceDE/>
              <w:autoSpaceDN/>
              <w:ind w:left="92" w:right="84"/>
              <w:jc w:val="center"/>
              <w:rPr>
                <w:rFonts w:asciiTheme="minorHAnsi" w:eastAsia="Times New Roman" w:hAnsiTheme="minorHAnsi" w:cstheme="minorHAnsi"/>
                <w:color w:val="000000"/>
                <w:sz w:val="19"/>
                <w:szCs w:val="19"/>
                <w:lang w:val="fr-CA" w:eastAsia="fr-CA" w:bidi="ar-SA"/>
              </w:rPr>
            </w:pPr>
          </w:p>
        </w:tc>
        <w:tc>
          <w:tcPr>
            <w:tcW w:w="992" w:type="dxa"/>
            <w:gridSpan w:val="2"/>
          </w:tcPr>
          <w:p w14:paraId="286E2ADA"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56EA5D8" w14:textId="77777777" w:rsidR="00C71B05" w:rsidRPr="00C71B05" w:rsidRDefault="00C71B05" w:rsidP="00C71B05">
            <w:pPr>
              <w:pBdr>
                <w:top w:val="nil"/>
                <w:left w:val="nil"/>
                <w:bottom w:val="nil"/>
                <w:right w:val="nil"/>
                <w:between w:val="nil"/>
              </w:pBdr>
              <w:autoSpaceDE/>
              <w:autoSpaceDN/>
              <w:spacing w:line="242" w:lineRule="auto"/>
              <w:ind w:left="393" w:right="384"/>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 </w:t>
            </w:r>
          </w:p>
        </w:tc>
        <w:tc>
          <w:tcPr>
            <w:tcW w:w="709" w:type="dxa"/>
            <w:gridSpan w:val="2"/>
          </w:tcPr>
          <w:p w14:paraId="20DD0F3C"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9E3A60" w14:textId="77777777" w:rsidR="00C71B05" w:rsidRPr="00C71B05" w:rsidRDefault="00C71B05" w:rsidP="00C71B05">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60325CF3"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724BB96" w14:textId="77777777" w:rsidR="00C71B05" w:rsidRPr="00C71B05" w:rsidRDefault="00C71B05" w:rsidP="00C71B05">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sz w:val="19"/>
                <w:szCs w:val="19"/>
                <w:lang w:val="fr-CA" w:eastAsia="fr-CA" w:bidi="ar-SA"/>
              </w:rPr>
              <w:t>0</w:t>
            </w:r>
          </w:p>
        </w:tc>
        <w:tc>
          <w:tcPr>
            <w:tcW w:w="567" w:type="dxa"/>
            <w:gridSpan w:val="2"/>
          </w:tcPr>
          <w:p w14:paraId="273D0CC9"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6C2043B3" w14:textId="77777777" w:rsidR="00C71B05" w:rsidRPr="00C71B05" w:rsidRDefault="00C71B05" w:rsidP="00C71B05">
            <w:pPr>
              <w:pBdr>
                <w:top w:val="nil"/>
                <w:left w:val="nil"/>
                <w:bottom w:val="nil"/>
                <w:right w:val="nil"/>
                <w:between w:val="nil"/>
              </w:pBdr>
              <w:autoSpaceDE/>
              <w:autoSpaceDN/>
              <w:ind w:right="303"/>
              <w:jc w:val="right"/>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2CD20B36" w14:textId="77777777" w:rsidR="00C71B05" w:rsidRPr="00C71B05" w:rsidRDefault="00C71B05" w:rsidP="00C71B05">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104E0B9" w14:textId="77777777" w:rsidR="00C71B05" w:rsidRPr="00C71B05" w:rsidRDefault="00C71B05" w:rsidP="00C71B05">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2276E90" w14:textId="77777777" w:rsidR="00F23653" w:rsidRDefault="00F23653" w:rsidP="00F23653">
            <w:pPr>
              <w:pBdr>
                <w:top w:val="nil"/>
                <w:left w:val="nil"/>
                <w:bottom w:val="nil"/>
                <w:right w:val="nil"/>
                <w:between w:val="nil"/>
              </w:pBdr>
              <w:autoSpaceDE/>
              <w:autoSpaceDN/>
              <w:spacing w:line="242" w:lineRule="auto"/>
              <w:ind w:left="408" w:hanging="408"/>
              <w:rPr>
                <w:rFonts w:asciiTheme="minorHAnsi" w:eastAsia="Times New Roman" w:hAnsiTheme="minorHAnsi" w:cstheme="minorHAnsi"/>
                <w:color w:val="000000"/>
                <w:sz w:val="19"/>
                <w:szCs w:val="19"/>
                <w:lang w:val="fr-CA" w:eastAsia="fr-CA" w:bidi="ar-SA"/>
              </w:rPr>
            </w:pPr>
          </w:p>
          <w:p w14:paraId="032DE557" w14:textId="066AF5BF" w:rsidR="00C71B05" w:rsidRPr="00C71B05" w:rsidRDefault="00C71B05" w:rsidP="00F23653">
            <w:pPr>
              <w:pBdr>
                <w:top w:val="nil"/>
                <w:left w:val="nil"/>
                <w:bottom w:val="nil"/>
                <w:right w:val="nil"/>
                <w:between w:val="nil"/>
              </w:pBdr>
              <w:autoSpaceDE/>
              <w:autoSpaceDN/>
              <w:spacing w:line="242" w:lineRule="auto"/>
              <w:ind w:left="408" w:hanging="40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F23653">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seulement les documents qui témoignent de l’implication ou de l’histoire de la communauté. </w:t>
            </w:r>
            <w:sdt>
              <w:sdtPr>
                <w:rPr>
                  <w:rFonts w:asciiTheme="minorHAnsi" w:eastAsia="Times New Roman" w:hAnsiTheme="minorHAnsi" w:cstheme="minorHAnsi"/>
                  <w:sz w:val="19"/>
                  <w:szCs w:val="19"/>
                  <w:lang w:val="fr-CA" w:eastAsia="fr-CA" w:bidi="ar-SA"/>
                </w:rPr>
                <w:tag w:val="goog_rdk_125"/>
                <w:id w:val="-787044565"/>
                <w:showingPlcHdr/>
              </w:sdtPr>
              <w:sdtEndPr/>
              <w:sdtContent>
                <w:r w:rsidRPr="00C71B05">
                  <w:rPr>
                    <w:rFonts w:asciiTheme="minorHAnsi" w:eastAsia="Times New Roman" w:hAnsiTheme="minorHAnsi" w:cstheme="minorHAnsi"/>
                    <w:sz w:val="19"/>
                    <w:szCs w:val="19"/>
                    <w:lang w:val="fr-CA" w:eastAsia="fr-CA" w:bidi="ar-SA"/>
                  </w:rPr>
                  <w:t xml:space="preserve">     </w:t>
                </w:r>
              </w:sdtContent>
            </w:sdt>
          </w:p>
        </w:tc>
      </w:tr>
    </w:tbl>
    <w:p w14:paraId="7EF68B4E" w14:textId="77777777" w:rsidR="00C71B05" w:rsidRPr="00C71B05" w:rsidRDefault="00C71B05" w:rsidP="00C71B05">
      <w:pPr>
        <w:autoSpaceDE/>
        <w:autoSpaceDN/>
        <w:rPr>
          <w:rFonts w:asciiTheme="minorHAnsi" w:eastAsia="Times New Roman" w:hAnsiTheme="minorHAnsi" w:cstheme="minorHAnsi"/>
          <w:sz w:val="19"/>
          <w:szCs w:val="19"/>
          <w:lang w:val="fr-CA" w:eastAsia="fr-CA" w:bidi="ar-SA"/>
        </w:rPr>
      </w:pPr>
    </w:p>
    <w:p w14:paraId="7E40AFAA" w14:textId="77777777" w:rsidR="00BD5B3F" w:rsidRDefault="00BD5B3F">
      <w:r>
        <w:br w:type="page"/>
      </w: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19"/>
      </w:tblGrid>
      <w:tr w:rsidR="00C71B05" w:rsidRPr="00C71B05" w14:paraId="1EB45667" w14:textId="77777777" w:rsidTr="00BD5B3F">
        <w:trPr>
          <w:trHeight w:val="384"/>
        </w:trPr>
        <w:tc>
          <w:tcPr>
            <w:tcW w:w="993" w:type="dxa"/>
          </w:tcPr>
          <w:p w14:paraId="534B1CBB" w14:textId="478CC3CF" w:rsidR="00C71B05" w:rsidRPr="007372D1" w:rsidRDefault="00C71B05"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3" w:name="_5700"/>
            <w:bookmarkEnd w:id="53"/>
            <w:r w:rsidRPr="007372D1">
              <w:rPr>
                <w:rFonts w:ascii="GT Walsheim BAnQ Md" w:hAnsi="GT Walsheim BAnQ Md"/>
                <w:color w:val="636BB0"/>
              </w:rPr>
              <w:t>5700</w:t>
            </w:r>
          </w:p>
        </w:tc>
        <w:tc>
          <w:tcPr>
            <w:tcW w:w="13319" w:type="dxa"/>
          </w:tcPr>
          <w:p w14:paraId="039A1345" w14:textId="77777777" w:rsidR="00C71B05" w:rsidRPr="00BD5B3F" w:rsidRDefault="00C71B05" w:rsidP="00BD5B3F">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BD5B3F">
              <w:rPr>
                <w:rFonts w:ascii="GT Walsheim BAnQ Rg" w:hAnsi="GT Walsheim BAnQ Rg"/>
                <w:b/>
                <w:color w:val="636BB0"/>
                <w:sz w:val="24"/>
                <w:szCs w:val="24"/>
              </w:rPr>
              <w:t>Relations externes</w:t>
            </w:r>
          </w:p>
          <w:p w14:paraId="48E1EFAB" w14:textId="77777777" w:rsidR="00C71B05" w:rsidRPr="00BD5B3F" w:rsidRDefault="00C71B05" w:rsidP="00BD5B3F">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BD5B3F">
              <w:rPr>
                <w:rFonts w:ascii="GT Walsheim BAnQ Rg" w:hAnsi="GT Walsheim BAnQ Rg"/>
                <w:bCs/>
                <w:sz w:val="20"/>
                <w:szCs w:val="20"/>
              </w:rPr>
              <w:t>Documents relatifs aux relations que la communauté religieuse entretient avec différents organismes publics et privés ainsi qu’avec le public en général.</w:t>
            </w:r>
          </w:p>
        </w:tc>
      </w:tr>
    </w:tbl>
    <w:p w14:paraId="1DCC07D8" w14:textId="77777777" w:rsidR="00840625" w:rsidRPr="001F2EDB" w:rsidRDefault="00840625" w:rsidP="00840625">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40625" w:rsidRPr="001F2EDB" w14:paraId="2DC4077F"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55BBE4" w14:textId="77777777" w:rsidR="00840625" w:rsidRPr="001F2EDB" w:rsidRDefault="00840625"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F15EC2C" w14:textId="336F9649"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71245BA"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309C03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200168"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EE2BD2F"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B809C14"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FF0633D"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41BE8F0" w14:textId="77777777" w:rsidR="00840625" w:rsidRPr="001F2EDB" w:rsidRDefault="00840625"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5460517A" w14:textId="77777777" w:rsidR="00840625" w:rsidRPr="001F2EDB" w:rsidRDefault="00840625" w:rsidP="00840625">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72221787" w14:textId="77777777" w:rsidTr="00E74D82">
        <w:trPr>
          <w:gridBefore w:val="1"/>
          <w:wBefore w:w="10" w:type="dxa"/>
          <w:trHeight w:val="1112"/>
        </w:trPr>
        <w:tc>
          <w:tcPr>
            <w:tcW w:w="993" w:type="dxa"/>
            <w:gridSpan w:val="2"/>
          </w:tcPr>
          <w:p w14:paraId="07637ABF" w14:textId="444CB115"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5710</w:t>
            </w:r>
          </w:p>
        </w:tc>
        <w:tc>
          <w:tcPr>
            <w:tcW w:w="4677" w:type="dxa"/>
            <w:gridSpan w:val="2"/>
          </w:tcPr>
          <w:p w14:paraId="0E68B640" w14:textId="77777777" w:rsidR="00C71B05" w:rsidRPr="00C71B05" w:rsidRDefault="00E70B05" w:rsidP="00442C27">
            <w:pPr>
              <w:pBdr>
                <w:top w:val="nil"/>
                <w:left w:val="nil"/>
                <w:bottom w:val="nil"/>
                <w:right w:val="nil"/>
                <w:between w:val="nil"/>
              </w:pBdr>
              <w:autoSpaceDE/>
              <w:autoSpaceDN/>
              <w:spacing w:before="1"/>
              <w:rPr>
                <w:rFonts w:asciiTheme="minorHAnsi" w:eastAsia="Times New Roman" w:hAnsiTheme="minorHAnsi" w:cstheme="minorHAnsi"/>
                <w:bCs/>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26"/>
                <w:id w:val="-1983373059"/>
              </w:sdtPr>
              <w:sdtEndPr/>
              <w:sdtContent/>
            </w:sdt>
            <w:sdt>
              <w:sdtPr>
                <w:rPr>
                  <w:rFonts w:asciiTheme="minorHAnsi" w:eastAsia="Times New Roman" w:hAnsiTheme="minorHAnsi" w:cstheme="minorHAnsi"/>
                  <w:sz w:val="19"/>
                  <w:szCs w:val="19"/>
                  <w:lang w:val="fr-CA" w:eastAsia="fr-CA" w:bidi="ar-SA"/>
                </w:rPr>
                <w:tag w:val="goog_rdk_127"/>
                <w:id w:val="-713426263"/>
              </w:sdtPr>
              <w:sdtEndPr/>
              <w:sdtContent/>
            </w:sdt>
            <w:r w:rsidR="00C71B05" w:rsidRPr="00C71B05">
              <w:rPr>
                <w:rFonts w:asciiTheme="minorHAnsi" w:eastAsia="Times New Roman" w:hAnsiTheme="minorHAnsi" w:cstheme="minorHAnsi"/>
                <w:b/>
                <w:color w:val="000000"/>
                <w:sz w:val="19"/>
                <w:szCs w:val="19"/>
                <w:lang w:val="fr-CA" w:eastAsia="fr-CA" w:bidi="ar-SA"/>
              </w:rPr>
              <w:t>Marques de civilité</w:t>
            </w:r>
          </w:p>
          <w:p w14:paraId="622465F4" w14:textId="77777777" w:rsidR="00C71B05" w:rsidRPr="007F5C5B"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7F5C5B">
              <w:rPr>
                <w:rFonts w:asciiTheme="minorHAnsi" w:eastAsia="Times New Roman" w:hAnsiTheme="minorHAnsi" w:cstheme="minorHAnsi"/>
                <w:color w:val="000000"/>
                <w:sz w:val="19"/>
                <w:szCs w:val="19"/>
                <w:lang w:val="fr-CA" w:eastAsia="fr-CA" w:bidi="ar-SA"/>
              </w:rPr>
              <w:t xml:space="preserve">Documents relatifs aux remerciements, aux félicitations, aux souhaits et aux condoléances envoyés ou reçus par la communauté. </w:t>
            </w:r>
          </w:p>
          <w:p w14:paraId="29681E07" w14:textId="77777777" w:rsidR="00C71B05" w:rsidRPr="00C71B05" w:rsidRDefault="00C71B05" w:rsidP="00C71B05">
            <w:pPr>
              <w:pBdr>
                <w:top w:val="nil"/>
                <w:left w:val="nil"/>
                <w:bottom w:val="nil"/>
                <w:right w:val="nil"/>
                <w:between w:val="nil"/>
              </w:pBdr>
              <w:autoSpaceDE/>
              <w:autoSpaceDN/>
              <w:spacing w:before="1" w:line="242" w:lineRule="auto"/>
              <w:ind w:left="108" w:right="219"/>
              <w:rPr>
                <w:rFonts w:asciiTheme="minorHAnsi" w:eastAsia="Times New Roman" w:hAnsiTheme="minorHAnsi" w:cstheme="minorHAnsi"/>
                <w:bCs/>
                <w:color w:val="000000"/>
                <w:sz w:val="19"/>
                <w:szCs w:val="19"/>
                <w:lang w:val="fr-CA" w:eastAsia="fr-CA" w:bidi="ar-SA"/>
              </w:rPr>
            </w:pPr>
          </w:p>
          <w:p w14:paraId="2D1A9CB2" w14:textId="10750B67" w:rsidR="00C71B05" w:rsidRPr="00BD5B3F" w:rsidRDefault="00C71B05" w:rsidP="00BD5B3F">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B12CDA">
              <w:rPr>
                <w:rFonts w:asciiTheme="minorHAnsi" w:hAnsiTheme="minorHAnsi" w:cstheme="minorHAnsi"/>
                <w:color w:val="000000"/>
                <w:sz w:val="19"/>
                <w:szCs w:val="19"/>
              </w:rPr>
              <w:t>Cartes</w:t>
            </w:r>
            <w:r w:rsidRPr="00C71B05">
              <w:rPr>
                <w:rFonts w:asciiTheme="minorHAnsi" w:eastAsia="Times New Roman" w:hAnsiTheme="minorHAnsi" w:cstheme="minorHAnsi"/>
                <w:bCs/>
                <w:color w:val="000000"/>
                <w:sz w:val="19"/>
                <w:szCs w:val="19"/>
                <w:lang w:val="fr-CA" w:eastAsia="fr-CA" w:bidi="ar-SA"/>
              </w:rPr>
              <w:t xml:space="preserve"> de souhaits, de condoléances, de félicitations, invitations, lettres ou cartes de remerciements.</w:t>
            </w:r>
          </w:p>
        </w:tc>
        <w:tc>
          <w:tcPr>
            <w:tcW w:w="851" w:type="dxa"/>
            <w:gridSpan w:val="2"/>
          </w:tcPr>
          <w:p w14:paraId="70FA2C8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8A5AE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ECD5A0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04AFA4"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79D2F76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6AEA10"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1</w:t>
            </w:r>
          </w:p>
        </w:tc>
        <w:tc>
          <w:tcPr>
            <w:tcW w:w="567" w:type="dxa"/>
            <w:gridSpan w:val="2"/>
          </w:tcPr>
          <w:p w14:paraId="79A23D2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10FD19"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gridSpan w:val="2"/>
          </w:tcPr>
          <w:p w14:paraId="06CA92B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46AEF70" w14:textId="7937B02C"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57072AE"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C52A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3A8F1857" w14:textId="77777777" w:rsidR="00BD5B3F" w:rsidRDefault="00BD5B3F" w:rsidP="00BF534D">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462AC706" w14:textId="6B8CBE6A" w:rsidR="00C71B05" w:rsidRPr="00C71B05" w:rsidRDefault="00C71B05" w:rsidP="00BF534D">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seulement les documents qui témoignent de l’implication ou de l’histoire de la communauté.</w:t>
            </w:r>
          </w:p>
        </w:tc>
      </w:tr>
      <w:tr w:rsidR="00A64FF8" w:rsidRPr="00945949" w14:paraId="469C16D2" w14:textId="77777777" w:rsidTr="00E74D82">
        <w:trPr>
          <w:trHeight w:val="58"/>
        </w:trPr>
        <w:tc>
          <w:tcPr>
            <w:tcW w:w="986" w:type="dxa"/>
            <w:gridSpan w:val="2"/>
            <w:tcBorders>
              <w:right w:val="nil"/>
            </w:tcBorders>
          </w:tcPr>
          <w:p w14:paraId="5877ABCD"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0206C147"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58316030"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7943EF6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3E44045B"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267EAE7"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7AB8392"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09E3683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74218FF1"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5940CAB3" w14:textId="77777777" w:rsidTr="00E74D82">
        <w:trPr>
          <w:gridBefore w:val="1"/>
          <w:wBefore w:w="10" w:type="dxa"/>
          <w:trHeight w:val="928"/>
        </w:trPr>
        <w:tc>
          <w:tcPr>
            <w:tcW w:w="993" w:type="dxa"/>
            <w:gridSpan w:val="2"/>
          </w:tcPr>
          <w:p w14:paraId="20ED9AE5" w14:textId="1C9CC8C0"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5720</w:t>
            </w:r>
          </w:p>
        </w:tc>
        <w:tc>
          <w:tcPr>
            <w:tcW w:w="4677" w:type="dxa"/>
            <w:gridSpan w:val="2"/>
          </w:tcPr>
          <w:p w14:paraId="565BF89D"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 public</w:t>
            </w:r>
          </w:p>
          <w:p w14:paraId="215D8C6F" w14:textId="77777777" w:rsidR="00C71B05" w:rsidRPr="00C71B05" w:rsidRDefault="00C71B05" w:rsidP="00BF534D">
            <w:pPr>
              <w:pBdr>
                <w:top w:val="nil"/>
                <w:left w:val="nil"/>
                <w:bottom w:val="nil"/>
                <w:right w:val="nil"/>
                <w:between w:val="nil"/>
              </w:pBdr>
              <w:autoSpaceDE/>
              <w:autoSpaceDN/>
              <w:spacing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d’information et correspondance de portée générale (renseignements donnés à des particuliers, etc.).</w:t>
            </w:r>
          </w:p>
        </w:tc>
        <w:tc>
          <w:tcPr>
            <w:tcW w:w="851" w:type="dxa"/>
            <w:gridSpan w:val="2"/>
          </w:tcPr>
          <w:p w14:paraId="1CE1394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5FCA3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00DD5CE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741B0E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3E2B92F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B1C9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479B50E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7C5BCE"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0</w:t>
            </w:r>
          </w:p>
        </w:tc>
        <w:tc>
          <w:tcPr>
            <w:tcW w:w="567" w:type="dxa"/>
            <w:gridSpan w:val="2"/>
          </w:tcPr>
          <w:p w14:paraId="39DAC128"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830F4C6" w14:textId="79553B65"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292B1038"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1A085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5BEBCD6" w14:textId="77777777" w:rsidR="00C71B05" w:rsidRPr="00C71B05" w:rsidRDefault="00C71B05" w:rsidP="00BF534D">
            <w:pPr>
              <w:pBdr>
                <w:top w:val="nil"/>
                <w:left w:val="nil"/>
                <w:bottom w:val="nil"/>
                <w:right w:val="nil"/>
                <w:between w:val="nil"/>
              </w:pBdr>
              <w:autoSpaceDE/>
              <w:autoSpaceDN/>
              <w:ind w:left="106" w:hanging="348"/>
              <w:rPr>
                <w:rFonts w:asciiTheme="minorHAnsi" w:eastAsia="Times New Roman" w:hAnsiTheme="minorHAnsi" w:cstheme="minorHAnsi"/>
                <w:color w:val="000000"/>
                <w:sz w:val="19"/>
                <w:szCs w:val="19"/>
                <w:lang w:val="fr-CA" w:eastAsia="fr-CA" w:bidi="ar-SA"/>
              </w:rPr>
            </w:pPr>
          </w:p>
          <w:p w14:paraId="215F1F4F" w14:textId="13FE0C71" w:rsidR="00C71B05" w:rsidRPr="00C71B05" w:rsidRDefault="00C71B05" w:rsidP="00BF534D">
            <w:pPr>
              <w:pBdr>
                <w:top w:val="nil"/>
                <w:left w:val="nil"/>
                <w:bottom w:val="nil"/>
                <w:right w:val="nil"/>
                <w:between w:val="nil"/>
              </w:pBdr>
              <w:autoSpaceDE/>
              <w:autoSpaceDN/>
              <w:spacing w:after="120"/>
              <w:ind w:left="352" w:right="34" w:hanging="346"/>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 public.</w:t>
            </w:r>
          </w:p>
        </w:tc>
      </w:tr>
      <w:tr w:rsidR="00A64FF8" w:rsidRPr="00945949" w14:paraId="0EC3D011" w14:textId="77777777" w:rsidTr="00E74D82">
        <w:trPr>
          <w:trHeight w:val="58"/>
        </w:trPr>
        <w:tc>
          <w:tcPr>
            <w:tcW w:w="986" w:type="dxa"/>
            <w:gridSpan w:val="2"/>
            <w:tcBorders>
              <w:right w:val="nil"/>
            </w:tcBorders>
          </w:tcPr>
          <w:p w14:paraId="64BD19F1"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459929C3" w14:textId="77777777" w:rsidR="00A64FF8" w:rsidRPr="00945949" w:rsidRDefault="00A64FF8"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1FE3F74E"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07934088"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371F690A"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4B0D70FC"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DB450E8"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990BA8E"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7051D776" w14:textId="77777777" w:rsidR="00A64FF8" w:rsidRPr="00945949" w:rsidRDefault="00A64FF8" w:rsidP="00A64FF8">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6F2A5409" w14:textId="77777777" w:rsidTr="00E74D82">
        <w:trPr>
          <w:gridBefore w:val="1"/>
          <w:wBefore w:w="10" w:type="dxa"/>
          <w:trHeight w:val="1927"/>
        </w:trPr>
        <w:tc>
          <w:tcPr>
            <w:tcW w:w="993" w:type="dxa"/>
            <w:gridSpan w:val="2"/>
          </w:tcPr>
          <w:p w14:paraId="25AD2D4A" w14:textId="2529AC9E"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5730</w:t>
            </w:r>
          </w:p>
        </w:tc>
        <w:tc>
          <w:tcPr>
            <w:tcW w:w="4677" w:type="dxa"/>
            <w:gridSpan w:val="2"/>
          </w:tcPr>
          <w:p w14:paraId="7FAF37CF"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autorités ecclésiales</w:t>
            </w:r>
          </w:p>
          <w:p w14:paraId="7FFD0EC9" w14:textId="77777777"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Rome (Secrétairerie d’État, Congrégation pour les instituts de vie consacrée et les sociétés de vie apostolique [anciennement la Sacrée Congrégation pour les religieux], etc.), les autres délégations apostoliques et nonciatures, les archevêchés et les évêchés.</w:t>
            </w:r>
          </w:p>
          <w:p w14:paraId="0ED9264F" w14:textId="5212F82E" w:rsidR="00C71B05"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l’autorité ecclésiale.</w:t>
            </w:r>
          </w:p>
        </w:tc>
        <w:tc>
          <w:tcPr>
            <w:tcW w:w="851" w:type="dxa"/>
            <w:gridSpan w:val="2"/>
          </w:tcPr>
          <w:p w14:paraId="3B9F54BB"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824DF7" w14:textId="77777777" w:rsidR="00C71B05" w:rsidRPr="00C71B05" w:rsidRDefault="00C71B05" w:rsidP="00A64FF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23F5FA3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2E8DB32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1EB377" w14:textId="77777777" w:rsidR="00C71B05" w:rsidRPr="00C71B05" w:rsidRDefault="00C71B05" w:rsidP="00A64FF8">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6DD79CF7"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03ADAD8A"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9DC5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54BDC6AB"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A5D3A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67B4A48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42052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70CB7AF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543CE6"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7CB10FD4" w14:textId="77777777" w:rsidR="00C71B05" w:rsidRPr="00C71B05" w:rsidRDefault="00C71B05" w:rsidP="00BF534D">
            <w:pPr>
              <w:pBdr>
                <w:top w:val="nil"/>
                <w:left w:val="nil"/>
                <w:bottom w:val="nil"/>
                <w:right w:val="nil"/>
                <w:between w:val="nil"/>
              </w:pBdr>
              <w:autoSpaceDE/>
              <w:autoSpaceDN/>
              <w:ind w:hanging="348"/>
              <w:rPr>
                <w:rFonts w:asciiTheme="minorHAnsi" w:eastAsia="Times New Roman" w:hAnsiTheme="minorHAnsi" w:cstheme="minorHAnsi"/>
                <w:color w:val="000000"/>
                <w:sz w:val="19"/>
                <w:szCs w:val="19"/>
                <w:lang w:val="fr-CA" w:eastAsia="fr-CA" w:bidi="ar-SA"/>
              </w:rPr>
            </w:pPr>
          </w:p>
          <w:p w14:paraId="2FB934C6" w14:textId="040610BF" w:rsidR="00C71B05" w:rsidRPr="00C71B05" w:rsidRDefault="00C71B05" w:rsidP="00BF534D">
            <w:pPr>
              <w:pBdr>
                <w:top w:val="nil"/>
                <w:left w:val="nil"/>
                <w:bottom w:val="nil"/>
                <w:right w:val="nil"/>
                <w:between w:val="nil"/>
              </w:pBdr>
              <w:autoSpaceDE/>
              <w:autoSpaceDN/>
              <w:ind w:left="348" w:right="99"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BF534D">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autorités ecclésiales.</w:t>
            </w:r>
          </w:p>
        </w:tc>
      </w:tr>
      <w:tr w:rsidR="00E74D82" w:rsidRPr="00945949" w14:paraId="303764DA" w14:textId="77777777" w:rsidTr="00E74D82">
        <w:trPr>
          <w:trHeight w:val="58"/>
        </w:trPr>
        <w:tc>
          <w:tcPr>
            <w:tcW w:w="986" w:type="dxa"/>
            <w:gridSpan w:val="2"/>
            <w:tcBorders>
              <w:right w:val="nil"/>
            </w:tcBorders>
          </w:tcPr>
          <w:p w14:paraId="648CACE2"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03D14687"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0E8B5627"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1274D6FC"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27683998"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647650F6"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2A0CD7EB"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49C41116"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01D0541C" w14:textId="77777777" w:rsidR="00E74D82" w:rsidRPr="00945949" w:rsidRDefault="00E74D82" w:rsidP="00E35922">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785C1F22" w14:textId="77777777" w:rsidTr="00874A17">
        <w:trPr>
          <w:gridBefore w:val="1"/>
          <w:wBefore w:w="10" w:type="dxa"/>
          <w:trHeight w:val="2936"/>
        </w:trPr>
        <w:tc>
          <w:tcPr>
            <w:tcW w:w="993" w:type="dxa"/>
            <w:gridSpan w:val="2"/>
          </w:tcPr>
          <w:p w14:paraId="45E6E1BE" w14:textId="3E2CB0D3"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5740</w:t>
            </w:r>
          </w:p>
        </w:tc>
        <w:tc>
          <w:tcPr>
            <w:tcW w:w="4677" w:type="dxa"/>
            <w:gridSpan w:val="2"/>
          </w:tcPr>
          <w:p w14:paraId="456F1542"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autres unions et communautés religieuses</w:t>
            </w:r>
          </w:p>
          <w:p w14:paraId="518F59A5" w14:textId="5AE52F42"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les autres unions reliées à l’institution ainsi qu’avec les autres communautés religieuses (féminines et masculines) du Canada et de l’extérieur, incluant les bulletins d’information, etc.</w:t>
            </w:r>
          </w:p>
          <w:p w14:paraId="525AC184" w14:textId="77777777" w:rsidR="00C71B05" w:rsidRPr="00C71B05" w:rsidRDefault="00C71B05"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 communauté religieuse.</w:t>
            </w:r>
          </w:p>
          <w:p w14:paraId="7EBEBFB0" w14:textId="77777777" w:rsidR="00C71B05" w:rsidRPr="00C71B05" w:rsidRDefault="00C71B05" w:rsidP="00E74D82">
            <w:pPr>
              <w:pBdr>
                <w:top w:val="nil"/>
                <w:left w:val="nil"/>
                <w:bottom w:val="nil"/>
                <w:right w:val="nil"/>
                <w:between w:val="nil"/>
              </w:pBdr>
              <w:autoSpaceDE/>
              <w:autoSpaceDN/>
              <w:spacing w:before="12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ententes, conventions et contrats sous la cote 1910.</w:t>
            </w:r>
          </w:p>
        </w:tc>
        <w:tc>
          <w:tcPr>
            <w:tcW w:w="851" w:type="dxa"/>
            <w:gridSpan w:val="2"/>
          </w:tcPr>
          <w:p w14:paraId="76CCC1D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836301A"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E00FD1" w14:textId="77777777" w:rsidR="00C71B05" w:rsidRPr="00C71B05" w:rsidRDefault="00C71B05" w:rsidP="00A64FF8">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4BCB8B8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shd w:val="clear" w:color="auto" w:fill="auto"/>
          </w:tcPr>
          <w:p w14:paraId="5AB3D81C"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7992E1" w14:textId="0F8DE05D"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1004B581"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F04BA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2092F433"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8353F2"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5438128D"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567385"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D9A6E30"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CD76E29" w14:textId="77777777" w:rsidR="00C71B05" w:rsidRPr="00C71B05" w:rsidRDefault="00C71B05" w:rsidP="00A64FF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6FAA1BFE" w14:textId="77777777" w:rsidR="00C71B05" w:rsidRPr="00C71B05" w:rsidRDefault="00C71B05" w:rsidP="00E74D82">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C00DE46" w14:textId="409C4BC8" w:rsidR="00C71B05" w:rsidRPr="00C71B05" w:rsidRDefault="00C71B05" w:rsidP="00E74D82">
            <w:pPr>
              <w:pBdr>
                <w:top w:val="nil"/>
                <w:left w:val="nil"/>
                <w:bottom w:val="nil"/>
                <w:right w:val="nil"/>
                <w:between w:val="nil"/>
              </w:pBdr>
              <w:autoSpaceDE/>
              <w:autoSpaceDN/>
              <w:spacing w:before="2"/>
              <w:ind w:left="348" w:right="153" w:hanging="348"/>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autres unions et communautés religieuses.</w:t>
            </w:r>
          </w:p>
        </w:tc>
      </w:tr>
    </w:tbl>
    <w:p w14:paraId="1098B44B" w14:textId="77777777" w:rsidR="00E74D82" w:rsidRDefault="00E74D82">
      <w:r>
        <w:br w:type="page"/>
      </w:r>
    </w:p>
    <w:p w14:paraId="12A823A5" w14:textId="77777777" w:rsidR="00E74D82" w:rsidRPr="001F2EDB" w:rsidRDefault="00E74D82" w:rsidP="00E74D8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74D82" w:rsidRPr="001F2EDB" w14:paraId="2BB3286D" w14:textId="77777777" w:rsidTr="00E35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76C368C" w14:textId="77777777" w:rsidR="00E74D82" w:rsidRPr="001F2EDB" w:rsidRDefault="00E74D82" w:rsidP="00E35922">
            <w:pPr>
              <w:spacing w:before="20" w:after="20" w:line="276" w:lineRule="auto"/>
              <w:jc w:val="center"/>
              <w:rPr>
                <w:rFonts w:asciiTheme="minorHAnsi" w:hAnsiTheme="minorHAnsi" w:cstheme="minorHAnsi"/>
                <w:sz w:val="17"/>
                <w:szCs w:val="17"/>
              </w:rPr>
            </w:pPr>
            <w:r w:rsidRPr="001F2EDB">
              <w:rPr>
                <w:rFonts w:asciiTheme="minorHAnsi" w:hAnsiTheme="minorHAnsi" w:cstheme="minorHAnsi"/>
                <w:sz w:val="17"/>
                <w:szCs w:val="17"/>
              </w:rPr>
              <w:t>COTE</w:t>
            </w:r>
          </w:p>
        </w:tc>
        <w:tc>
          <w:tcPr>
            <w:tcW w:w="467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6D758F3E" w14:textId="54124EC8"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52053D6D"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DÉT.</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2E125AD6"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SUPPORT</w:t>
            </w:r>
          </w:p>
        </w:tc>
        <w:tc>
          <w:tcPr>
            <w:tcW w:w="70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1338E39"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ACTIF</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01E3E951"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S.-A.</w:t>
            </w:r>
          </w:p>
        </w:tc>
        <w:tc>
          <w:tcPr>
            <w:tcW w:w="567"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F7A7C47"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IN.</w:t>
            </w:r>
          </w:p>
        </w:tc>
        <w:tc>
          <w:tcPr>
            <w:tcW w:w="992"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38FE7DF2"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DOC. ESS.</w:t>
            </w:r>
          </w:p>
        </w:tc>
        <w:tc>
          <w:tcPr>
            <w:tcW w:w="3969" w:type="dxa"/>
            <w:tcBorders>
              <w:top w:val="single" w:sz="4" w:space="0" w:color="FFFFFF" w:themeColor="background1"/>
              <w:bottom w:val="single" w:sz="4" w:space="0" w:color="D9D9D9" w:themeColor="background1" w:themeShade="D9"/>
            </w:tcBorders>
            <w:shd w:val="clear" w:color="auto" w:fill="D9D9D9" w:themeFill="background1" w:themeFillShade="D9"/>
            <w:vAlign w:val="center"/>
          </w:tcPr>
          <w:p w14:paraId="163288B4" w14:textId="77777777" w:rsidR="00E74D82" w:rsidRPr="001F2EDB" w:rsidRDefault="00E74D82" w:rsidP="00E35922">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1F2EDB">
              <w:rPr>
                <w:rFonts w:asciiTheme="minorHAnsi" w:hAnsiTheme="minorHAnsi" w:cstheme="minorHAnsi"/>
                <w:sz w:val="17"/>
                <w:szCs w:val="17"/>
              </w:rPr>
              <w:t>NOTE D’APPLICATION</w:t>
            </w:r>
          </w:p>
        </w:tc>
      </w:tr>
    </w:tbl>
    <w:p w14:paraId="13229892" w14:textId="77777777" w:rsidR="00E74D82" w:rsidRPr="001F2EDB" w:rsidRDefault="00E74D82" w:rsidP="00E74D82">
      <w:pPr>
        <w:rPr>
          <w:sz w:val="10"/>
          <w:szCs w:val="10"/>
        </w:rPr>
      </w:pPr>
    </w:p>
    <w:tbl>
      <w:tblPr>
        <w:tblW w:w="14327" w:type="dxa"/>
        <w:tblInd w:w="-10"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0"/>
        <w:gridCol w:w="976"/>
        <w:gridCol w:w="17"/>
        <w:gridCol w:w="4651"/>
        <w:gridCol w:w="26"/>
        <w:gridCol w:w="829"/>
        <w:gridCol w:w="22"/>
        <w:gridCol w:w="214"/>
        <w:gridCol w:w="778"/>
        <w:gridCol w:w="691"/>
        <w:gridCol w:w="18"/>
        <w:gridCol w:w="553"/>
        <w:gridCol w:w="14"/>
        <w:gridCol w:w="557"/>
        <w:gridCol w:w="10"/>
        <w:gridCol w:w="986"/>
        <w:gridCol w:w="6"/>
        <w:gridCol w:w="3969"/>
      </w:tblGrid>
      <w:tr w:rsidR="00C71B05" w:rsidRPr="00C71B05" w14:paraId="7FA0DA4F" w14:textId="77777777" w:rsidTr="00E74D82">
        <w:trPr>
          <w:gridBefore w:val="1"/>
          <w:wBefore w:w="10" w:type="dxa"/>
          <w:trHeight w:val="1943"/>
        </w:trPr>
        <w:tc>
          <w:tcPr>
            <w:tcW w:w="993" w:type="dxa"/>
            <w:gridSpan w:val="2"/>
          </w:tcPr>
          <w:p w14:paraId="0123575D" w14:textId="4D4952FF"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5750</w:t>
            </w:r>
          </w:p>
        </w:tc>
        <w:tc>
          <w:tcPr>
            <w:tcW w:w="4677" w:type="dxa"/>
            <w:gridSpan w:val="2"/>
          </w:tcPr>
          <w:p w14:paraId="43DB2F93"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associations religieuses et associations apparentées</w:t>
            </w:r>
          </w:p>
          <w:p w14:paraId="4ABCFB5C" w14:textId="77777777"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avec les associations religieuses telles que la CRC (Conférence religieuse canadienne) et les associations apparentées, incluant les comptes rendus et les rapports des réunions et rencontres avec ces associations.</w:t>
            </w:r>
          </w:p>
          <w:p w14:paraId="629D2F61" w14:textId="77777777" w:rsidR="00C71B05" w:rsidRPr="00C71B05" w:rsidRDefault="00C71B05" w:rsidP="00995BF9">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l’association.</w:t>
            </w:r>
          </w:p>
        </w:tc>
        <w:tc>
          <w:tcPr>
            <w:tcW w:w="851" w:type="dxa"/>
            <w:gridSpan w:val="2"/>
          </w:tcPr>
          <w:p w14:paraId="432F7D5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E882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5DF25F8"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CC08DA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42075BD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5A4F7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A69F2F"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31358E9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6EABF96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980FE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35A6542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FA9D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747309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48DFB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45BB6CC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B3EA1C"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B29162E" w14:textId="77777777" w:rsidR="00C71B05" w:rsidRPr="00C71B05" w:rsidRDefault="00C71B05" w:rsidP="00E74D82">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6244ACAA" w14:textId="0432E72A" w:rsidR="00C71B05" w:rsidRPr="00C71B05" w:rsidRDefault="00C71B05" w:rsidP="00E74D82">
            <w:pPr>
              <w:pBdr>
                <w:top w:val="nil"/>
                <w:left w:val="nil"/>
                <w:bottom w:val="nil"/>
                <w:right w:val="nil"/>
                <w:between w:val="nil"/>
              </w:pBdr>
              <w:autoSpaceDE/>
              <w:autoSpaceDN/>
              <w:spacing w:before="2" w:line="242" w:lineRule="auto"/>
              <w:ind w:left="321"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6327CE">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manière significative des relations qu’entretient la communauté avec les associations religieuses et associations apparentées. </w:t>
            </w:r>
          </w:p>
        </w:tc>
      </w:tr>
      <w:tr w:rsidR="00E74D82" w:rsidRPr="00945949" w14:paraId="0F5F0DB6" w14:textId="77777777" w:rsidTr="00E74D82">
        <w:trPr>
          <w:trHeight w:val="58"/>
        </w:trPr>
        <w:tc>
          <w:tcPr>
            <w:tcW w:w="986" w:type="dxa"/>
            <w:gridSpan w:val="2"/>
            <w:tcBorders>
              <w:right w:val="nil"/>
            </w:tcBorders>
          </w:tcPr>
          <w:p w14:paraId="5237B77A"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3E86B0F1"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503EDD6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16C16A34"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15140AE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3CF43596"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FB88F42"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65CDA06"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13250C8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5AE004CA" w14:textId="77777777" w:rsidTr="00E74D82">
        <w:trPr>
          <w:gridBefore w:val="1"/>
          <w:wBefore w:w="10" w:type="dxa"/>
          <w:trHeight w:val="1899"/>
        </w:trPr>
        <w:tc>
          <w:tcPr>
            <w:tcW w:w="993" w:type="dxa"/>
            <w:gridSpan w:val="2"/>
          </w:tcPr>
          <w:p w14:paraId="58E3FFC2" w14:textId="4681A4D5"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5760</w:t>
            </w:r>
          </w:p>
        </w:tc>
        <w:tc>
          <w:tcPr>
            <w:tcW w:w="4677" w:type="dxa"/>
            <w:gridSpan w:val="2"/>
          </w:tcPr>
          <w:p w14:paraId="3DD7A771"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avec les organismes publics</w:t>
            </w:r>
          </w:p>
          <w:p w14:paraId="153F7E75" w14:textId="18D41A3D"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qui témoignent des relations de portée générale qu’entretient la communauté avec des organismes publics tels que les ministères du gouvernement du Canada et du Québec, les municipalités, les centres de services scolaires, </w:t>
            </w:r>
            <w:sdt>
              <w:sdtPr>
                <w:rPr>
                  <w:rFonts w:asciiTheme="minorHAnsi" w:eastAsia="Times New Roman" w:hAnsiTheme="minorHAnsi" w:cstheme="minorHAnsi"/>
                  <w:sz w:val="19"/>
                  <w:szCs w:val="19"/>
                  <w:lang w:val="fr-CA" w:eastAsia="fr-CA" w:bidi="ar-SA"/>
                </w:rPr>
                <w:tag w:val="goog_rdk_138"/>
                <w:id w:val="1474794313"/>
              </w:sdtPr>
              <w:sdtEndPr/>
              <w:sdtContent/>
            </w:sdt>
            <w:sdt>
              <w:sdtPr>
                <w:rPr>
                  <w:rFonts w:asciiTheme="minorHAnsi" w:eastAsia="Times New Roman" w:hAnsiTheme="minorHAnsi" w:cstheme="minorHAnsi"/>
                  <w:sz w:val="19"/>
                  <w:szCs w:val="19"/>
                  <w:lang w:val="fr-CA" w:eastAsia="fr-CA" w:bidi="ar-SA"/>
                </w:rPr>
                <w:tag w:val="goog_rdk_139"/>
                <w:id w:val="-913471486"/>
              </w:sdtPr>
              <w:sdtEndPr/>
              <w:sdtContent/>
            </w:sdt>
            <w:r w:rsidRPr="00C71B05">
              <w:rPr>
                <w:rFonts w:asciiTheme="minorHAnsi" w:eastAsia="Times New Roman" w:hAnsiTheme="minorHAnsi" w:cstheme="minorHAnsi"/>
                <w:color w:val="000000"/>
                <w:sz w:val="19"/>
                <w:szCs w:val="19"/>
                <w:lang w:val="fr-CA" w:eastAsia="fr-CA" w:bidi="ar-SA"/>
              </w:rPr>
              <w:t>etc.</w:t>
            </w:r>
          </w:p>
          <w:p w14:paraId="58E8CBA4" w14:textId="19C9805E" w:rsidR="00C71B05"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l’organisme.</w:t>
            </w:r>
          </w:p>
        </w:tc>
        <w:tc>
          <w:tcPr>
            <w:tcW w:w="851" w:type="dxa"/>
            <w:gridSpan w:val="2"/>
          </w:tcPr>
          <w:p w14:paraId="75D946DD"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8088E4" w14:textId="77777777" w:rsidR="00C71B05" w:rsidRPr="00C71B05" w:rsidRDefault="00C71B05" w:rsidP="006327CE">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7D106F5C"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A8D292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70025A" w14:textId="77777777" w:rsidR="00C71B05" w:rsidRPr="00C71B05" w:rsidRDefault="00C71B05" w:rsidP="006327CE">
            <w:pPr>
              <w:pBdr>
                <w:top w:val="nil"/>
                <w:left w:val="nil"/>
                <w:bottom w:val="nil"/>
                <w:right w:val="nil"/>
                <w:between w:val="nil"/>
              </w:pBdr>
              <w:autoSpaceDE/>
              <w:autoSpaceDN/>
              <w:spacing w:before="3"/>
              <w:jc w:val="center"/>
              <w:rPr>
                <w:rFonts w:asciiTheme="minorHAnsi" w:eastAsia="Times New Roman" w:hAnsiTheme="minorHAnsi" w:cstheme="minorHAnsi"/>
                <w:color w:val="000000"/>
                <w:sz w:val="19"/>
                <w:szCs w:val="19"/>
                <w:lang w:val="fr-CA" w:eastAsia="fr-CA" w:bidi="ar-SA"/>
              </w:rPr>
            </w:pPr>
          </w:p>
          <w:p w14:paraId="2816FA0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1483D03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089972"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0BF38AD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5EC74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01102AB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4220F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02F6DBA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6510C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214EF57A" w14:textId="77777777" w:rsidR="00E74D82" w:rsidRDefault="00E74D82"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p>
          <w:p w14:paraId="3F41D047" w14:textId="1DD809E8"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 avec les organismes publics.</w:t>
            </w:r>
          </w:p>
        </w:tc>
      </w:tr>
      <w:tr w:rsidR="00E74D82" w:rsidRPr="00945949" w14:paraId="43ED3BCA" w14:textId="77777777" w:rsidTr="00E74D82">
        <w:trPr>
          <w:trHeight w:val="58"/>
        </w:trPr>
        <w:tc>
          <w:tcPr>
            <w:tcW w:w="986" w:type="dxa"/>
            <w:gridSpan w:val="2"/>
            <w:tcBorders>
              <w:right w:val="nil"/>
            </w:tcBorders>
          </w:tcPr>
          <w:p w14:paraId="08B675A1"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5ACB6825"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4867384B"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3AE781D1"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5E6C1055"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72BB6BC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1B23E9B9"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4BCA2C0F"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26090ABA"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3B780D8A" w14:textId="77777777" w:rsidTr="00E74D82">
        <w:trPr>
          <w:gridBefore w:val="1"/>
          <w:wBefore w:w="10" w:type="dxa"/>
          <w:trHeight w:val="1201"/>
        </w:trPr>
        <w:tc>
          <w:tcPr>
            <w:tcW w:w="993" w:type="dxa"/>
            <w:gridSpan w:val="2"/>
          </w:tcPr>
          <w:p w14:paraId="5F24A0C8" w14:textId="624E480D" w:rsidR="00C71B05" w:rsidRPr="00C71B05" w:rsidRDefault="00C71B05" w:rsidP="00E74D82">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5770</w:t>
            </w:r>
          </w:p>
        </w:tc>
        <w:tc>
          <w:tcPr>
            <w:tcW w:w="4677" w:type="dxa"/>
            <w:gridSpan w:val="2"/>
          </w:tcPr>
          <w:p w14:paraId="1B390BF9" w14:textId="671DE3EA"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 xml:space="preserve">Relations avec les fondations et les organismes de </w:t>
            </w:r>
            <w:r w:rsidR="009776F5">
              <w:rPr>
                <w:rFonts w:asciiTheme="minorHAnsi" w:eastAsia="Times New Roman" w:hAnsiTheme="minorHAnsi" w:cstheme="minorHAnsi"/>
                <w:b/>
                <w:color w:val="000000"/>
                <w:sz w:val="19"/>
                <w:szCs w:val="19"/>
                <w:lang w:val="fr-CA" w:eastAsia="fr-CA" w:bidi="ar-SA"/>
              </w:rPr>
              <w:t>collect</w:t>
            </w:r>
            <w:r w:rsidRPr="00C71B05">
              <w:rPr>
                <w:rFonts w:asciiTheme="minorHAnsi" w:eastAsia="Times New Roman" w:hAnsiTheme="minorHAnsi" w:cstheme="minorHAnsi"/>
                <w:b/>
                <w:color w:val="000000"/>
                <w:sz w:val="19"/>
                <w:szCs w:val="19"/>
                <w:lang w:val="fr-CA" w:eastAsia="fr-CA" w:bidi="ar-SA"/>
              </w:rPr>
              <w:t>e de fonds</w:t>
            </w:r>
          </w:p>
          <w:p w14:paraId="768D17D6" w14:textId="7EF4B5C1" w:rsidR="00C71B05" w:rsidRP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Documents qui témoignent des relations de portée générale qu’entretient la communauté avec les fondations et les organismes de </w:t>
            </w:r>
            <w:r w:rsidR="009776F5">
              <w:rPr>
                <w:rFonts w:asciiTheme="minorHAnsi" w:eastAsia="Times New Roman" w:hAnsiTheme="minorHAnsi" w:cstheme="minorHAnsi"/>
                <w:color w:val="000000"/>
                <w:sz w:val="19"/>
                <w:szCs w:val="19"/>
                <w:lang w:val="fr-CA" w:eastAsia="fr-CA" w:bidi="ar-SA"/>
              </w:rPr>
              <w:t>collect</w:t>
            </w:r>
            <w:r w:rsidRPr="00C71B05">
              <w:rPr>
                <w:rFonts w:asciiTheme="minorHAnsi" w:eastAsia="Times New Roman" w:hAnsiTheme="minorHAnsi" w:cstheme="minorHAnsi"/>
                <w:color w:val="000000"/>
                <w:sz w:val="19"/>
                <w:szCs w:val="19"/>
                <w:lang w:val="fr-CA" w:eastAsia="fr-CA" w:bidi="ar-SA"/>
              </w:rPr>
              <w:t>e de fonds.</w:t>
            </w:r>
          </w:p>
          <w:p w14:paraId="08644AB7" w14:textId="6362E857" w:rsidR="00E74D82" w:rsidRPr="00C71B05" w:rsidRDefault="00C71B05" w:rsidP="00E74D82">
            <w:pPr>
              <w:pBdr>
                <w:top w:val="nil"/>
                <w:left w:val="nil"/>
                <w:bottom w:val="nil"/>
                <w:right w:val="nil"/>
                <w:between w:val="nil"/>
              </w:pBdr>
              <w:autoSpaceDE/>
              <w:autoSpaceDN/>
              <w:spacing w:before="240" w:after="120"/>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Classer les documents au nom de la fondation ou de l’organisme.</w:t>
            </w:r>
          </w:p>
        </w:tc>
        <w:tc>
          <w:tcPr>
            <w:tcW w:w="851" w:type="dxa"/>
            <w:gridSpan w:val="2"/>
          </w:tcPr>
          <w:p w14:paraId="0A92FEAA"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4406B5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3C40C"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6C64E47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gridSpan w:val="2"/>
          </w:tcPr>
          <w:p w14:paraId="759D767B"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7310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E802252" w14:textId="77777777" w:rsidR="00C71B05" w:rsidRPr="00C71B05" w:rsidRDefault="00C71B05" w:rsidP="006327CE">
            <w:pPr>
              <w:pBdr>
                <w:top w:val="nil"/>
                <w:left w:val="nil"/>
                <w:bottom w:val="nil"/>
                <w:right w:val="nil"/>
                <w:between w:val="nil"/>
              </w:pBdr>
              <w:autoSpaceDE/>
              <w:autoSpaceDN/>
              <w:spacing w:before="5"/>
              <w:jc w:val="center"/>
              <w:rPr>
                <w:rFonts w:asciiTheme="minorHAnsi" w:eastAsia="Times New Roman" w:hAnsiTheme="minorHAnsi" w:cstheme="minorHAnsi"/>
                <w:color w:val="000000"/>
                <w:sz w:val="19"/>
                <w:szCs w:val="19"/>
                <w:lang w:val="fr-CA" w:eastAsia="fr-CA" w:bidi="ar-SA"/>
              </w:rPr>
            </w:pPr>
          </w:p>
          <w:p w14:paraId="54B182A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gridSpan w:val="2"/>
          </w:tcPr>
          <w:p w14:paraId="38EDF27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8003DE"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552101C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F3C33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4594A80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98BA0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5D25229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AF54147"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0DD61F5B" w14:textId="77777777" w:rsidR="00C71B05" w:rsidRPr="00C71B05" w:rsidRDefault="00C71B05" w:rsidP="00E74D82">
            <w:pPr>
              <w:pBdr>
                <w:top w:val="nil"/>
                <w:left w:val="nil"/>
                <w:bottom w:val="nil"/>
                <w:right w:val="nil"/>
                <w:between w:val="nil"/>
              </w:pBdr>
              <w:autoSpaceDE/>
              <w:autoSpaceDN/>
              <w:spacing w:line="274" w:lineRule="auto"/>
              <w:ind w:left="321" w:hanging="321"/>
              <w:rPr>
                <w:rFonts w:asciiTheme="minorHAnsi" w:eastAsia="Times New Roman" w:hAnsiTheme="minorHAnsi" w:cstheme="minorHAnsi"/>
                <w:color w:val="000000"/>
                <w:sz w:val="19"/>
                <w:szCs w:val="19"/>
                <w:lang w:val="fr-CA" w:eastAsia="fr-CA" w:bidi="ar-SA"/>
              </w:rPr>
            </w:pPr>
          </w:p>
          <w:p w14:paraId="70CB1F2E" w14:textId="16BCC717"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 xml:space="preserve">T </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 xml:space="preserve">Conserver les documents qui témoignent de manière significative des relations qu’entretient la communauté avec les fondations et les organismes de </w:t>
            </w:r>
            <w:r w:rsidR="009776F5">
              <w:rPr>
                <w:rFonts w:asciiTheme="minorHAnsi" w:eastAsia="Times New Roman" w:hAnsiTheme="minorHAnsi" w:cstheme="minorHAnsi"/>
                <w:color w:val="000000"/>
                <w:sz w:val="19"/>
                <w:szCs w:val="19"/>
                <w:lang w:val="fr-CA" w:eastAsia="fr-CA" w:bidi="ar-SA"/>
              </w:rPr>
              <w:t>collect</w:t>
            </w:r>
            <w:r w:rsidRPr="00C71B05">
              <w:rPr>
                <w:rFonts w:asciiTheme="minorHAnsi" w:eastAsia="Times New Roman" w:hAnsiTheme="minorHAnsi" w:cstheme="minorHAnsi"/>
                <w:color w:val="000000"/>
                <w:sz w:val="19"/>
                <w:szCs w:val="19"/>
                <w:lang w:val="fr-CA" w:eastAsia="fr-CA" w:bidi="ar-SA"/>
              </w:rPr>
              <w:t>e de fonds.</w:t>
            </w:r>
          </w:p>
        </w:tc>
      </w:tr>
      <w:tr w:rsidR="00E74D82" w:rsidRPr="00945949" w14:paraId="33CFD95F" w14:textId="77777777" w:rsidTr="00E74D82">
        <w:trPr>
          <w:trHeight w:val="58"/>
        </w:trPr>
        <w:tc>
          <w:tcPr>
            <w:tcW w:w="986" w:type="dxa"/>
            <w:gridSpan w:val="2"/>
            <w:tcBorders>
              <w:right w:val="nil"/>
            </w:tcBorders>
          </w:tcPr>
          <w:p w14:paraId="749AC8A6"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68" w:type="dxa"/>
            <w:gridSpan w:val="2"/>
            <w:tcBorders>
              <w:left w:val="nil"/>
              <w:right w:val="nil"/>
            </w:tcBorders>
          </w:tcPr>
          <w:p w14:paraId="711084C2" w14:textId="77777777" w:rsidR="00E74D82" w:rsidRPr="00945949" w:rsidRDefault="00E74D82" w:rsidP="00E74D82">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855" w:type="dxa"/>
            <w:gridSpan w:val="2"/>
            <w:tcBorders>
              <w:left w:val="nil"/>
              <w:right w:val="nil"/>
            </w:tcBorders>
          </w:tcPr>
          <w:p w14:paraId="21C1FB71"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236" w:type="dxa"/>
            <w:gridSpan w:val="2"/>
            <w:tcBorders>
              <w:left w:val="nil"/>
              <w:right w:val="nil"/>
            </w:tcBorders>
          </w:tcPr>
          <w:p w14:paraId="29D7E65C"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1469" w:type="dxa"/>
            <w:gridSpan w:val="2"/>
            <w:tcBorders>
              <w:left w:val="nil"/>
              <w:right w:val="nil"/>
            </w:tcBorders>
          </w:tcPr>
          <w:p w14:paraId="5AAD15C3"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3D28B87A"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71" w:type="dxa"/>
            <w:gridSpan w:val="2"/>
            <w:tcBorders>
              <w:left w:val="nil"/>
              <w:right w:val="nil"/>
            </w:tcBorders>
          </w:tcPr>
          <w:p w14:paraId="5E39E39B"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6" w:type="dxa"/>
            <w:gridSpan w:val="2"/>
            <w:tcBorders>
              <w:left w:val="nil"/>
              <w:right w:val="nil"/>
            </w:tcBorders>
          </w:tcPr>
          <w:p w14:paraId="6DDD8F7E"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75" w:type="dxa"/>
            <w:gridSpan w:val="2"/>
            <w:tcBorders>
              <w:left w:val="nil"/>
            </w:tcBorders>
          </w:tcPr>
          <w:p w14:paraId="67D6BAF9" w14:textId="77777777" w:rsidR="00E74D82" w:rsidRPr="00945949" w:rsidRDefault="00E74D82" w:rsidP="006327CE">
            <w:pPr>
              <w:pBdr>
                <w:top w:val="nil"/>
                <w:left w:val="nil"/>
                <w:bottom w:val="nil"/>
                <w:right w:val="nil"/>
                <w:between w:val="nil"/>
              </w:pBdr>
              <w:autoSpaceDE/>
              <w:autoSpaceDN/>
              <w:jc w:val="center"/>
              <w:rPr>
                <w:rFonts w:eastAsia="Times New Roman"/>
                <w:bCs/>
                <w:color w:val="000000"/>
                <w:sz w:val="10"/>
                <w:szCs w:val="10"/>
                <w:lang w:val="fr-CA" w:eastAsia="fr-CA" w:bidi="ar-SA"/>
              </w:rPr>
            </w:pPr>
          </w:p>
        </w:tc>
      </w:tr>
      <w:tr w:rsidR="00C71B05" w:rsidRPr="00C71B05" w14:paraId="11967F36" w14:textId="77777777" w:rsidTr="00E74D82">
        <w:trPr>
          <w:gridBefore w:val="1"/>
          <w:wBefore w:w="10" w:type="dxa"/>
          <w:trHeight w:val="1670"/>
        </w:trPr>
        <w:tc>
          <w:tcPr>
            <w:tcW w:w="993" w:type="dxa"/>
            <w:gridSpan w:val="2"/>
          </w:tcPr>
          <w:p w14:paraId="07AC3B48" w14:textId="31FFCEBF" w:rsidR="00C71B05" w:rsidRPr="00C71B05" w:rsidRDefault="00C71B05" w:rsidP="00E74D82">
            <w:pPr>
              <w:pBdr>
                <w:top w:val="nil"/>
                <w:left w:val="nil"/>
                <w:bottom w:val="nil"/>
                <w:right w:val="nil"/>
                <w:between w:val="nil"/>
              </w:pBdr>
              <w:autoSpaceDE/>
              <w:autoSpaceDN/>
              <w:spacing w:before="2"/>
              <w:jc w:val="center"/>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5780</w:t>
            </w:r>
          </w:p>
        </w:tc>
        <w:tc>
          <w:tcPr>
            <w:tcW w:w="4677" w:type="dxa"/>
            <w:gridSpan w:val="2"/>
          </w:tcPr>
          <w:p w14:paraId="756AEBF4" w14:textId="77777777" w:rsidR="00C71B05" w:rsidRPr="00C71B05" w:rsidRDefault="00C71B05" w:rsidP="00442C27">
            <w:pPr>
              <w:pBdr>
                <w:top w:val="nil"/>
                <w:left w:val="nil"/>
                <w:bottom w:val="nil"/>
                <w:right w:val="nil"/>
                <w:between w:val="nil"/>
              </w:pBdr>
              <w:autoSpaceDE/>
              <w:autoSpaceDN/>
              <w:spacing w:before="1"/>
              <w:rPr>
                <w:rFonts w:asciiTheme="minorHAnsi" w:eastAsia="Times New Roman" w:hAnsiTheme="minorHAnsi" w:cstheme="minorHAnsi"/>
                <w:b/>
                <w:color w:val="000000"/>
                <w:sz w:val="19"/>
                <w:szCs w:val="19"/>
                <w:lang w:val="fr-CA" w:eastAsia="fr-CA" w:bidi="ar-SA"/>
              </w:rPr>
            </w:pPr>
            <w:r w:rsidRPr="00C71B05">
              <w:rPr>
                <w:rFonts w:asciiTheme="minorHAnsi" w:eastAsia="Times New Roman" w:hAnsiTheme="minorHAnsi" w:cstheme="minorHAnsi"/>
                <w:b/>
                <w:color w:val="000000"/>
                <w:sz w:val="19"/>
                <w:szCs w:val="19"/>
                <w:lang w:val="fr-CA" w:eastAsia="fr-CA" w:bidi="ar-SA"/>
              </w:rPr>
              <w:t>Relations internationales</w:t>
            </w:r>
          </w:p>
          <w:p w14:paraId="21EAF5B1" w14:textId="302CA2B7" w:rsidR="00C71B05" w:rsidRDefault="00C71B05"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Documents qui témoignent des relations de la communauté avec les consulats et ambassades.</w:t>
            </w:r>
          </w:p>
          <w:p w14:paraId="145E5F99" w14:textId="77777777" w:rsidR="00E74D82" w:rsidRPr="00C71B05" w:rsidRDefault="00E74D82" w:rsidP="007F5C5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DE03921" w14:textId="77777777" w:rsidR="00C71B05" w:rsidRPr="00C71B05" w:rsidRDefault="00C71B05" w:rsidP="00E74D82">
            <w:pPr>
              <w:pStyle w:val="Paragraphedeliste"/>
              <w:numPr>
                <w:ilvl w:val="0"/>
                <w:numId w:val="7"/>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B12CDA">
              <w:rPr>
                <w:rFonts w:asciiTheme="minorHAnsi" w:hAnsiTheme="minorHAnsi" w:cstheme="minorHAnsi"/>
                <w:color w:val="000000"/>
                <w:sz w:val="19"/>
                <w:szCs w:val="19"/>
              </w:rPr>
              <w:t>Demandes</w:t>
            </w:r>
            <w:r w:rsidRPr="00C71B05">
              <w:rPr>
                <w:rFonts w:asciiTheme="minorHAnsi" w:eastAsia="Times New Roman" w:hAnsiTheme="minorHAnsi" w:cstheme="minorHAnsi"/>
                <w:color w:val="000000"/>
                <w:sz w:val="19"/>
                <w:szCs w:val="19"/>
                <w:lang w:val="fr-CA" w:eastAsia="fr-CA" w:bidi="ar-SA"/>
              </w:rPr>
              <w:t xml:space="preserve"> de visa, formulaires, correspondance, etc.</w:t>
            </w:r>
          </w:p>
        </w:tc>
        <w:tc>
          <w:tcPr>
            <w:tcW w:w="851" w:type="dxa"/>
            <w:gridSpan w:val="2"/>
          </w:tcPr>
          <w:p w14:paraId="2DFC78D0"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49B38486"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992" w:type="dxa"/>
            <w:gridSpan w:val="2"/>
          </w:tcPr>
          <w:p w14:paraId="06EFF508"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p w14:paraId="3E97DA0C" w14:textId="77777777" w:rsidR="00C71B05" w:rsidRPr="00C71B05" w:rsidRDefault="00C71B05" w:rsidP="006327CE">
            <w:pPr>
              <w:pBdr>
                <w:top w:val="nil"/>
                <w:left w:val="nil"/>
                <w:bottom w:val="nil"/>
                <w:right w:val="nil"/>
                <w:between w:val="nil"/>
              </w:pBdr>
              <w:autoSpaceDE/>
              <w:autoSpaceDN/>
              <w:spacing w:before="1"/>
              <w:jc w:val="center"/>
              <w:rPr>
                <w:rFonts w:asciiTheme="minorHAnsi" w:eastAsia="Times New Roman" w:hAnsiTheme="minorHAnsi" w:cstheme="minorHAnsi"/>
                <w:color w:val="000000"/>
                <w:sz w:val="19"/>
                <w:szCs w:val="19"/>
                <w:lang w:val="fr-CA" w:eastAsia="fr-CA" w:bidi="ar-SA"/>
              </w:rPr>
            </w:pPr>
          </w:p>
        </w:tc>
        <w:tc>
          <w:tcPr>
            <w:tcW w:w="709" w:type="dxa"/>
            <w:gridSpan w:val="2"/>
          </w:tcPr>
          <w:p w14:paraId="6294C34B"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DAE408"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2</w:t>
            </w:r>
          </w:p>
        </w:tc>
        <w:tc>
          <w:tcPr>
            <w:tcW w:w="567" w:type="dxa"/>
            <w:gridSpan w:val="2"/>
          </w:tcPr>
          <w:p w14:paraId="2D6AAB06"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D8935F3"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3</w:t>
            </w:r>
          </w:p>
        </w:tc>
        <w:tc>
          <w:tcPr>
            <w:tcW w:w="567" w:type="dxa"/>
            <w:gridSpan w:val="2"/>
          </w:tcPr>
          <w:p w14:paraId="03E77024"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F48C69"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p>
        </w:tc>
        <w:tc>
          <w:tcPr>
            <w:tcW w:w="992" w:type="dxa"/>
            <w:gridSpan w:val="2"/>
          </w:tcPr>
          <w:p w14:paraId="39BB7EDF"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DD3865" w14:textId="77777777" w:rsidR="00C71B05" w:rsidRPr="00C71B05" w:rsidRDefault="00C71B05" w:rsidP="006327C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NON</w:t>
            </w:r>
          </w:p>
        </w:tc>
        <w:tc>
          <w:tcPr>
            <w:tcW w:w="3969" w:type="dxa"/>
          </w:tcPr>
          <w:p w14:paraId="7EC27E29" w14:textId="77777777" w:rsidR="00E74D82" w:rsidRDefault="00E74D82"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p>
          <w:p w14:paraId="7EC974E5" w14:textId="0E02DDC0" w:rsidR="00C71B05" w:rsidRPr="00C71B05" w:rsidRDefault="00C71B05" w:rsidP="00E74D82">
            <w:pPr>
              <w:pBdr>
                <w:top w:val="nil"/>
                <w:left w:val="nil"/>
                <w:bottom w:val="nil"/>
                <w:right w:val="nil"/>
                <w:between w:val="nil"/>
              </w:pBdr>
              <w:autoSpaceDE/>
              <w:autoSpaceDN/>
              <w:spacing w:line="242" w:lineRule="auto"/>
              <w:ind w:left="321" w:right="99" w:hanging="321"/>
              <w:rPr>
                <w:rFonts w:asciiTheme="minorHAnsi" w:eastAsia="Times New Roman" w:hAnsiTheme="minorHAnsi" w:cstheme="minorHAnsi"/>
                <w:color w:val="000000"/>
                <w:sz w:val="19"/>
                <w:szCs w:val="19"/>
                <w:lang w:val="fr-CA" w:eastAsia="fr-CA" w:bidi="ar-SA"/>
              </w:rPr>
            </w:pPr>
            <w:r w:rsidRPr="00C71B05">
              <w:rPr>
                <w:rFonts w:asciiTheme="minorHAnsi" w:eastAsia="Times New Roman" w:hAnsiTheme="minorHAnsi" w:cstheme="minorHAnsi"/>
                <w:color w:val="000000"/>
                <w:sz w:val="19"/>
                <w:szCs w:val="19"/>
                <w:lang w:val="fr-CA" w:eastAsia="fr-CA" w:bidi="ar-SA"/>
              </w:rPr>
              <w:t>T</w:t>
            </w:r>
            <w:r w:rsidR="00E74D82">
              <w:rPr>
                <w:rFonts w:asciiTheme="minorHAnsi" w:eastAsia="Times New Roman" w:hAnsiTheme="minorHAnsi" w:cstheme="minorHAnsi"/>
                <w:color w:val="000000"/>
                <w:sz w:val="19"/>
                <w:szCs w:val="19"/>
                <w:lang w:val="fr-CA" w:eastAsia="fr-CA" w:bidi="ar-SA"/>
              </w:rPr>
              <w:tab/>
            </w:r>
            <w:r w:rsidRPr="00C71B05">
              <w:rPr>
                <w:rFonts w:asciiTheme="minorHAnsi" w:eastAsia="Times New Roman" w:hAnsiTheme="minorHAnsi" w:cstheme="minorHAnsi"/>
                <w:color w:val="000000"/>
                <w:sz w:val="19"/>
                <w:szCs w:val="19"/>
                <w:lang w:val="fr-CA" w:eastAsia="fr-CA" w:bidi="ar-SA"/>
              </w:rPr>
              <w:t>Conserver les documents qui témoignent de manière significative des relations qu’entretient la communauté</w:t>
            </w:r>
            <w:sdt>
              <w:sdtPr>
                <w:rPr>
                  <w:rFonts w:asciiTheme="minorHAnsi" w:eastAsia="Times New Roman" w:hAnsiTheme="minorHAnsi" w:cstheme="minorHAnsi"/>
                  <w:sz w:val="19"/>
                  <w:szCs w:val="19"/>
                  <w:lang w:val="fr-CA" w:eastAsia="fr-CA" w:bidi="ar-SA"/>
                </w:rPr>
                <w:tag w:val="goog_rdk_140"/>
                <w:id w:val="-1146125710"/>
              </w:sdtPr>
              <w:sdtEndPr/>
              <w:sdtContent/>
            </w:sdt>
            <w:r w:rsidRPr="00C71B05">
              <w:rPr>
                <w:rFonts w:asciiTheme="minorHAnsi" w:eastAsia="Times New Roman" w:hAnsiTheme="minorHAnsi" w:cstheme="minorHAnsi"/>
                <w:color w:val="000000"/>
                <w:sz w:val="19"/>
                <w:szCs w:val="19"/>
                <w:lang w:val="fr-CA" w:eastAsia="fr-CA" w:bidi="ar-SA"/>
              </w:rPr>
              <w:t xml:space="preserve"> avec les organismes internationaux.</w:t>
            </w:r>
          </w:p>
        </w:tc>
      </w:tr>
    </w:tbl>
    <w:p w14:paraId="559B0492" w14:textId="77777777" w:rsidR="00C71B05" w:rsidRPr="00C71B05" w:rsidRDefault="00C71B05" w:rsidP="00E74D82">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53242B7" w14:textId="7BB3BAF4" w:rsidR="00C71B05" w:rsidRDefault="00C71B05">
      <w:pPr>
        <w:rPr>
          <w:rFonts w:asciiTheme="minorHAnsi" w:eastAsia="Times New Roman" w:hAnsiTheme="minorHAnsi" w:cstheme="minorHAnsi"/>
          <w:color w:val="000000"/>
          <w:sz w:val="19"/>
          <w:szCs w:val="19"/>
          <w:lang w:val="fr-CA" w:eastAsia="fr-CA" w:bidi="ar-SA"/>
        </w:rPr>
      </w:pPr>
      <w:r>
        <w:rPr>
          <w:rFonts w:asciiTheme="minorHAnsi" w:eastAsia="Times New Roman" w:hAnsiTheme="minorHAnsi" w:cstheme="minorHAnsi"/>
          <w:color w:val="000000"/>
          <w:sz w:val="19"/>
          <w:szCs w:val="19"/>
          <w:lang w:val="fr-CA" w:eastAsia="fr-CA" w:bidi="ar-SA"/>
        </w:rPr>
        <w:br w:type="page"/>
      </w:r>
    </w:p>
    <w:tbl>
      <w:tblPr>
        <w:tblStyle w:val="Grilledutableau3"/>
        <w:tblW w:w="143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0"/>
        <w:gridCol w:w="13277"/>
      </w:tblGrid>
      <w:tr w:rsidR="00682EF4" w:rsidRPr="001657AE" w14:paraId="266B3B79" w14:textId="77777777" w:rsidTr="00DC6D32">
        <w:tc>
          <w:tcPr>
            <w:tcW w:w="1040" w:type="dxa"/>
          </w:tcPr>
          <w:p w14:paraId="0C120E31" w14:textId="4A39B31E" w:rsidR="00682EF4" w:rsidRPr="001657AE" w:rsidRDefault="00682EF4" w:rsidP="00682EF4">
            <w:pPr>
              <w:pStyle w:val="Titre2"/>
              <w:widowControl/>
              <w:ind w:left="34" w:firstLine="0"/>
              <w:jc w:val="center"/>
              <w:outlineLvl w:val="1"/>
            </w:pPr>
            <w:bookmarkStart w:id="54" w:name="_6000"/>
            <w:bookmarkEnd w:id="54"/>
            <w:r>
              <w:rPr>
                <w:rFonts w:ascii="GT Walsheim BAnQ Md" w:hAnsi="GT Walsheim BAnQ Md"/>
                <w:color w:val="636BB0"/>
                <w:sz w:val="28"/>
                <w:szCs w:val="28"/>
              </w:rPr>
              <w:t>6</w:t>
            </w:r>
            <w:r w:rsidRPr="00682EF4">
              <w:rPr>
                <w:rFonts w:ascii="GT Walsheim BAnQ Md" w:hAnsi="GT Walsheim BAnQ Md"/>
                <w:color w:val="636BB0"/>
                <w:sz w:val="28"/>
                <w:szCs w:val="28"/>
              </w:rPr>
              <w:t>000</w:t>
            </w:r>
          </w:p>
        </w:tc>
        <w:tc>
          <w:tcPr>
            <w:tcW w:w="13277" w:type="dxa"/>
          </w:tcPr>
          <w:p w14:paraId="2BB73283" w14:textId="77777777" w:rsidR="00682EF4" w:rsidRPr="00682EF4" w:rsidRDefault="00682EF4" w:rsidP="00682EF4">
            <w:pPr>
              <w:widowControl/>
              <w:spacing w:after="120"/>
              <w:ind w:left="34"/>
              <w:rPr>
                <w:rFonts w:ascii="GT Walsheim BAnQ Rg" w:hAnsi="GT Walsheim BAnQ Rg"/>
                <w:b/>
                <w:color w:val="636BB0"/>
                <w:sz w:val="28"/>
                <w:szCs w:val="28"/>
              </w:rPr>
            </w:pPr>
            <w:r w:rsidRPr="00682EF4">
              <w:rPr>
                <w:rFonts w:ascii="GT Walsheim BAnQ Rg" w:hAnsi="GT Walsheim BAnQ Rg"/>
                <w:b/>
                <w:color w:val="636BB0"/>
                <w:sz w:val="28"/>
                <w:szCs w:val="28"/>
              </w:rPr>
              <w:t>GESTION DES RESSOURCES INFORMATIONNELLES</w:t>
            </w:r>
          </w:p>
          <w:p w14:paraId="2E1994B9" w14:textId="5D653695" w:rsidR="00682EF4" w:rsidRPr="001657AE" w:rsidRDefault="00682EF4" w:rsidP="006C3991">
            <w:pPr>
              <w:widowControl/>
              <w:spacing w:after="120"/>
              <w:ind w:left="34"/>
              <w:jc w:val="both"/>
              <w:rPr>
                <w:rFonts w:ascii="GT Walsheim BAnQ Md" w:hAnsi="GT Walsheim BAnQ Md"/>
                <w:b/>
                <w:bCs/>
                <w:color w:val="636BB0"/>
                <w:sz w:val="20"/>
                <w:szCs w:val="20"/>
              </w:rPr>
            </w:pPr>
            <w:r w:rsidRPr="006C3991">
              <w:rPr>
                <w:rFonts w:ascii="GT Walsheim BAnQ Rg" w:hAnsi="GT Walsheim BAnQ Rg"/>
                <w:bCs/>
                <w:sz w:val="20"/>
                <w:szCs w:val="20"/>
              </w:rPr>
              <w:t xml:space="preserve">Cette section </w:t>
            </w:r>
            <w:r w:rsidR="003E5D25">
              <w:rPr>
                <w:rFonts w:ascii="GT Walsheim BAnQ Rg" w:hAnsi="GT Walsheim BAnQ Rg"/>
                <w:bCs/>
                <w:sz w:val="20"/>
                <w:szCs w:val="20"/>
              </w:rPr>
              <w:t>regroupe</w:t>
            </w:r>
            <w:r w:rsidRPr="006C3991">
              <w:rPr>
                <w:rFonts w:ascii="GT Walsheim BAnQ Rg" w:hAnsi="GT Walsheim BAnQ Rg"/>
                <w:bCs/>
                <w:sz w:val="20"/>
                <w:szCs w:val="20"/>
              </w:rPr>
              <w:t xml:space="preserve"> les documents relatifs à la gestion des moyens de communication, aux procédés de reproduction, à l’informatique, à la bureautique ainsi qu’à la gestion des documents administratifs et des archives de la communauté religieuse.</w:t>
            </w:r>
          </w:p>
        </w:tc>
      </w:tr>
      <w:tr w:rsidR="00682EF4" w:rsidRPr="001657AE" w14:paraId="2E497B94" w14:textId="77777777" w:rsidTr="00DC6D32">
        <w:tc>
          <w:tcPr>
            <w:tcW w:w="1040" w:type="dxa"/>
          </w:tcPr>
          <w:p w14:paraId="7AD5689F" w14:textId="77777777" w:rsidR="00682EF4" w:rsidRPr="00753328" w:rsidRDefault="00682EF4" w:rsidP="00753328">
            <w:pPr>
              <w:pStyle w:val="Titre2"/>
              <w:widowControl/>
              <w:spacing w:before="120" w:after="120"/>
              <w:ind w:left="34" w:firstLine="0"/>
              <w:jc w:val="center"/>
              <w:outlineLvl w:val="1"/>
              <w:rPr>
                <w:rFonts w:ascii="GT Walsheim BAnQ Md" w:hAnsi="GT Walsheim BAnQ Md"/>
                <w:b w:val="0"/>
                <w:bCs w:val="0"/>
                <w:color w:val="636BB0"/>
              </w:rPr>
            </w:pPr>
            <w:bookmarkStart w:id="55" w:name="_6100"/>
            <w:bookmarkEnd w:id="55"/>
            <w:r w:rsidRPr="00753328">
              <w:rPr>
                <w:rFonts w:ascii="GT Walsheim BAnQ Md" w:hAnsi="GT Walsheim BAnQ Md"/>
                <w:bCs w:val="0"/>
                <w:color w:val="636BB0"/>
              </w:rPr>
              <w:t>6100</w:t>
            </w:r>
          </w:p>
        </w:tc>
        <w:tc>
          <w:tcPr>
            <w:tcW w:w="13277" w:type="dxa"/>
          </w:tcPr>
          <w:p w14:paraId="681B8988" w14:textId="77777777" w:rsidR="00682EF4" w:rsidRPr="001657AE" w:rsidRDefault="00682EF4" w:rsidP="00934008">
            <w:pPr>
              <w:widowControl/>
              <w:pBdr>
                <w:top w:val="nil"/>
                <w:left w:val="nil"/>
                <w:bottom w:val="nil"/>
                <w:right w:val="nil"/>
                <w:between w:val="nil"/>
              </w:pBdr>
              <w:spacing w:before="120"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Informatique et bureautique</w:t>
            </w:r>
          </w:p>
          <w:p w14:paraId="0378044C" w14:textId="77777777" w:rsidR="00682EF4" w:rsidRPr="001657AE" w:rsidRDefault="00682EF4" w:rsidP="006C3991">
            <w:pPr>
              <w:widowControl/>
              <w:spacing w:after="120"/>
              <w:ind w:left="34"/>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la gestion des ressources informatiques et bureautiques de la communauté religieuse, notamment les orientations technologiques, le développement, l’exploitation, l’entretien et la sécurité des systèmes.</w:t>
            </w:r>
          </w:p>
        </w:tc>
      </w:tr>
    </w:tbl>
    <w:p w14:paraId="20A9276A" w14:textId="77777777" w:rsidR="00DC6D32" w:rsidRPr="00E64674" w:rsidRDefault="00DC6D32" w:rsidP="00DC6D32">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C6D32" w:rsidRPr="00C033A8" w14:paraId="39D1D24B"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459C568" w14:textId="77777777" w:rsidR="00DC6D32" w:rsidRPr="00C033A8" w:rsidRDefault="00DC6D32"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52F6ED96" w14:textId="0EEBC980"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6058648"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FD5C7B"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1ED1E335"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750619EE"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61DA9B7"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047479"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4F51921" w14:textId="77777777" w:rsidR="00DC6D32" w:rsidRPr="00C033A8" w:rsidRDefault="00DC6D32"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417D4FC7" w14:textId="77777777" w:rsidR="00DC6D32" w:rsidRPr="00E64674" w:rsidRDefault="00DC6D32" w:rsidP="00DC6D32">
      <w:pPr>
        <w:rPr>
          <w:sz w:val="10"/>
          <w:szCs w:val="10"/>
        </w:rPr>
      </w:pPr>
    </w:p>
    <w:tbl>
      <w:tblPr>
        <w:tblW w:w="14318"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68"/>
      </w:tblGrid>
      <w:tr w:rsidR="00DC6D32" w:rsidRPr="001657AE" w14:paraId="22F377A9" w14:textId="77777777" w:rsidTr="00CE251C">
        <w:trPr>
          <w:trHeight w:val="2793"/>
        </w:trPr>
        <w:tc>
          <w:tcPr>
            <w:tcW w:w="997" w:type="dxa"/>
            <w:tcBorders>
              <w:bottom w:val="single" w:sz="4" w:space="0" w:color="BFBFBF" w:themeColor="background1" w:themeShade="BF"/>
            </w:tcBorders>
          </w:tcPr>
          <w:p w14:paraId="01BC5FC9" w14:textId="77777777" w:rsidR="00DC6D32" w:rsidRPr="001657AE" w:rsidRDefault="00DC6D32" w:rsidP="00870A8C">
            <w:pPr>
              <w:pBdr>
                <w:top w:val="nil"/>
                <w:left w:val="nil"/>
                <w:bottom w:val="nil"/>
                <w:right w:val="nil"/>
                <w:between w:val="nil"/>
              </w:pBdr>
              <w:autoSpaceDE/>
              <w:autoSpaceDN/>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6110</w:t>
            </w:r>
          </w:p>
        </w:tc>
        <w:tc>
          <w:tcPr>
            <w:tcW w:w="4675" w:type="dxa"/>
            <w:tcBorders>
              <w:bottom w:val="single" w:sz="4" w:space="0" w:color="BFBFBF" w:themeColor="background1" w:themeShade="BF"/>
            </w:tcBorders>
          </w:tcPr>
          <w:p w14:paraId="32B3490F" w14:textId="77777777" w:rsidR="00DC6D32" w:rsidRPr="001657AE" w:rsidRDefault="00E70B05" w:rsidP="00821B2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
                <w:id w:val="-1107339463"/>
              </w:sdtPr>
              <w:sdtEndPr/>
              <w:sdtContent/>
            </w:sdt>
            <w:sdt>
              <w:sdtPr>
                <w:rPr>
                  <w:rFonts w:asciiTheme="minorHAnsi" w:eastAsia="Times New Roman" w:hAnsiTheme="minorHAnsi" w:cstheme="minorHAnsi"/>
                  <w:sz w:val="19"/>
                  <w:szCs w:val="19"/>
                  <w:lang w:val="fr-CA" w:eastAsia="fr-CA" w:bidi="ar-SA"/>
                </w:rPr>
                <w:tag w:val="goog_rdk_8"/>
                <w:id w:val="-1977281121"/>
              </w:sdtPr>
              <w:sdtEndPr/>
              <w:sdtContent/>
            </w:sdt>
            <w:r w:rsidR="00DC6D32" w:rsidRPr="001657AE">
              <w:rPr>
                <w:rFonts w:asciiTheme="minorHAnsi" w:eastAsia="Times New Roman" w:hAnsiTheme="minorHAnsi" w:cstheme="minorHAnsi"/>
                <w:b/>
                <w:color w:val="000000"/>
                <w:sz w:val="19"/>
                <w:szCs w:val="19"/>
                <w:lang w:val="fr-CA" w:eastAsia="fr-CA" w:bidi="ar-SA"/>
              </w:rPr>
              <w:t>Logiciels et progiciels</w:t>
            </w:r>
          </w:p>
          <w:p w14:paraId="23069048" w14:textId="44796249" w:rsidR="00DC6D32" w:rsidRPr="001657AE" w:rsidRDefault="00DC6D32" w:rsidP="00821B2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l’acquisition, au développement, à l’installation et à la mise à jour des logiciels et des progiciels utilisés par la communauté.</w:t>
            </w:r>
          </w:p>
          <w:p w14:paraId="4DD9DDBE" w14:textId="77777777" w:rsidR="00DC6D32" w:rsidRPr="001657AE" w:rsidRDefault="00DC6D32" w:rsidP="00821B26">
            <w:pPr>
              <w:pBdr>
                <w:top w:val="nil"/>
                <w:left w:val="nil"/>
                <w:bottom w:val="nil"/>
                <w:right w:val="nil"/>
                <w:between w:val="nil"/>
              </w:pBdr>
              <w:tabs>
                <w:tab w:val="left" w:pos="472"/>
              </w:tabs>
              <w:autoSpaceDE/>
              <w:autoSpaceDN/>
              <w:rPr>
                <w:rFonts w:asciiTheme="minorHAnsi" w:eastAsia="Times New Roman" w:hAnsiTheme="minorHAnsi" w:cstheme="minorHAnsi"/>
                <w:color w:val="000000"/>
                <w:sz w:val="19"/>
                <w:szCs w:val="19"/>
                <w:lang w:val="fr-CA" w:eastAsia="fr-CA" w:bidi="ar-SA"/>
              </w:rPr>
            </w:pPr>
          </w:p>
          <w:p w14:paraId="3A1C95B8" w14:textId="77777777" w:rsidR="00DC6D32" w:rsidRPr="001657AE" w:rsidRDefault="00DC6D32"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Logiciels, progiciels, manuels d’utilisation, licences d’utilisation, analyses préliminaires et fonctionnelles, dossiers de développement et de maintenance, etc.</w:t>
            </w:r>
          </w:p>
          <w:p w14:paraId="75A8898F" w14:textId="77777777" w:rsidR="00DC6D32" w:rsidRPr="001657AE" w:rsidRDefault="00DC6D32" w:rsidP="00821B26">
            <w:pPr>
              <w:pBdr>
                <w:top w:val="nil"/>
                <w:left w:val="nil"/>
                <w:bottom w:val="nil"/>
                <w:right w:val="nil"/>
                <w:between w:val="nil"/>
              </w:pBdr>
              <w:tabs>
                <w:tab w:val="left" w:pos="472"/>
              </w:tabs>
              <w:autoSpaceDE/>
              <w:autoSpaceDN/>
              <w:rPr>
                <w:rFonts w:asciiTheme="minorHAnsi" w:eastAsia="Times New Roman" w:hAnsiTheme="minorHAnsi" w:cstheme="minorHAnsi"/>
                <w:color w:val="000000"/>
                <w:sz w:val="19"/>
                <w:szCs w:val="19"/>
                <w:lang w:val="fr-CA" w:eastAsia="fr-CA" w:bidi="ar-SA"/>
              </w:rPr>
            </w:pPr>
          </w:p>
          <w:p w14:paraId="17035CBD" w14:textId="71FADAA2" w:rsidR="00DC6D32" w:rsidRPr="001657AE" w:rsidRDefault="00DC6D32" w:rsidP="00821B26">
            <w:pPr>
              <w:pBdr>
                <w:top w:val="nil"/>
                <w:left w:val="nil"/>
                <w:bottom w:val="nil"/>
                <w:right w:val="nil"/>
                <w:between w:val="nil"/>
              </w:pBdr>
              <w:tabs>
                <w:tab w:val="left" w:pos="472"/>
              </w:tabs>
              <w:autoSpaceDE/>
              <w:autoSpaceDN/>
              <w:spacing w:after="12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avec les fournisseurs sous la cote 1940.</w:t>
            </w:r>
          </w:p>
        </w:tc>
        <w:tc>
          <w:tcPr>
            <w:tcW w:w="851" w:type="dxa"/>
            <w:tcBorders>
              <w:bottom w:val="single" w:sz="4" w:space="0" w:color="BFBFBF" w:themeColor="background1" w:themeShade="BF"/>
            </w:tcBorders>
          </w:tcPr>
          <w:p w14:paraId="7709882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B9945D"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17D9D36"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04E9E7"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568DE8C1"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6FEEAB"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p w14:paraId="2923FD00" w14:textId="77777777" w:rsidR="00DC6D32" w:rsidRPr="001657AE" w:rsidRDefault="00E70B05"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1"/>
                <w:id w:val="511033876"/>
              </w:sdtPr>
              <w:sdtEndPr/>
              <w:sdtContent/>
            </w:sdt>
            <w:sdt>
              <w:sdtPr>
                <w:rPr>
                  <w:rFonts w:asciiTheme="minorHAnsi" w:eastAsia="Times New Roman" w:hAnsiTheme="minorHAnsi" w:cstheme="minorHAnsi"/>
                  <w:sz w:val="19"/>
                  <w:szCs w:val="19"/>
                  <w:lang w:val="fr-CA" w:eastAsia="fr-CA" w:bidi="ar-SA"/>
                </w:rPr>
                <w:tag w:val="goog_rdk_12"/>
                <w:id w:val="-728610838"/>
              </w:sdtPr>
              <w:sdtEndPr/>
              <w:sdtContent/>
            </w:sdt>
            <w:sdt>
              <w:sdtPr>
                <w:rPr>
                  <w:rFonts w:asciiTheme="minorHAnsi" w:eastAsia="Times New Roman" w:hAnsiTheme="minorHAnsi" w:cstheme="minorHAnsi"/>
                  <w:sz w:val="19"/>
                  <w:szCs w:val="19"/>
                  <w:lang w:val="fr-CA" w:eastAsia="fr-CA" w:bidi="ar-SA"/>
                </w:rPr>
                <w:tag w:val="goog_rdk_13"/>
                <w:id w:val="517438534"/>
              </w:sdtPr>
              <w:sdtEndPr/>
              <w:sdtContent/>
            </w:sdt>
          </w:p>
        </w:tc>
        <w:tc>
          <w:tcPr>
            <w:tcW w:w="567" w:type="dxa"/>
            <w:tcBorders>
              <w:bottom w:val="single" w:sz="4" w:space="0" w:color="BFBFBF" w:themeColor="background1" w:themeShade="BF"/>
            </w:tcBorders>
          </w:tcPr>
          <w:p w14:paraId="64ADC28A"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BCDC111"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0F7463A0"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33A5DE" w14:textId="56FE6B24" w:rsidR="00DC6D32" w:rsidRPr="001657AE" w:rsidRDefault="00E70B05"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5"/>
                <w:id w:val="509110638"/>
              </w:sdtPr>
              <w:sdtEndPr/>
              <w:sdtContent/>
            </w:sdt>
            <w:r w:rsidR="00DC6D32"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86F211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813A47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8" w:type="dxa"/>
            <w:tcBorders>
              <w:bottom w:val="single" w:sz="4" w:space="0" w:color="BFBFBF" w:themeColor="background1" w:themeShade="BF"/>
            </w:tcBorders>
          </w:tcPr>
          <w:p w14:paraId="1F2FC1C0" w14:textId="77777777" w:rsidR="00870A8C" w:rsidRDefault="00870A8C"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p>
          <w:p w14:paraId="69D05D60" w14:textId="068453DA"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Tant que le logiciel ou le progiciel est utilisé, ou tant que les données peuvent être exploitées et doivent demeurer accessibles ou qu’elles peuvent être transférées dans une nouvelle application informatique.</w:t>
            </w:r>
          </w:p>
          <w:p w14:paraId="4D6A75CE" w14:textId="77777777"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p>
          <w:p w14:paraId="08363748" w14:textId="6FCB393B" w:rsidR="00DC6D32" w:rsidRPr="001657AE" w:rsidRDefault="00DC6D32" w:rsidP="00870A8C">
            <w:pPr>
              <w:pBdr>
                <w:top w:val="nil"/>
                <w:left w:val="nil"/>
                <w:bottom w:val="nil"/>
                <w:right w:val="nil"/>
                <w:between w:val="nil"/>
              </w:pBdr>
              <w:autoSpaceDE/>
              <w:autoSpaceDN/>
              <w:ind w:left="348" w:hanging="306"/>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Conserver les documents relatifs aux logiciels ou progiciels qui ont été conçus par ou pour la communauté. </w:t>
            </w:r>
          </w:p>
        </w:tc>
      </w:tr>
      <w:tr w:rsidR="00CE251C" w:rsidRPr="00CE251C" w14:paraId="350FE8C8" w14:textId="77777777" w:rsidTr="00CE251C">
        <w:trPr>
          <w:trHeight w:val="74"/>
        </w:trPr>
        <w:tc>
          <w:tcPr>
            <w:tcW w:w="997" w:type="dxa"/>
            <w:tcBorders>
              <w:right w:val="nil"/>
            </w:tcBorders>
          </w:tcPr>
          <w:p w14:paraId="122B9D89" w14:textId="77777777" w:rsidR="00CE251C" w:rsidRPr="00CE251C" w:rsidRDefault="00CE251C" w:rsidP="00CE251C">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4675" w:type="dxa"/>
            <w:tcBorders>
              <w:left w:val="nil"/>
              <w:right w:val="nil"/>
            </w:tcBorders>
          </w:tcPr>
          <w:p w14:paraId="2E475E06" w14:textId="77777777" w:rsidR="00CE251C" w:rsidRPr="00CE251C" w:rsidRDefault="00CE251C" w:rsidP="00CE251C">
            <w:pPr>
              <w:pBdr>
                <w:top w:val="nil"/>
                <w:left w:val="nil"/>
                <w:bottom w:val="nil"/>
                <w:right w:val="nil"/>
                <w:between w:val="nil"/>
              </w:pBdr>
              <w:autoSpaceDE/>
              <w:autoSpaceDN/>
              <w:rPr>
                <w:rFonts w:eastAsia="Times New Roman"/>
                <w:bCs/>
                <w:sz w:val="10"/>
                <w:szCs w:val="10"/>
                <w:lang w:val="fr-CA" w:eastAsia="fr-CA" w:bidi="ar-SA"/>
              </w:rPr>
            </w:pPr>
          </w:p>
        </w:tc>
        <w:tc>
          <w:tcPr>
            <w:tcW w:w="851" w:type="dxa"/>
            <w:tcBorders>
              <w:left w:val="nil"/>
              <w:right w:val="nil"/>
            </w:tcBorders>
          </w:tcPr>
          <w:p w14:paraId="02EECA13"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1DCAEFBB"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0D5B8E97"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C79DD13"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3A22C771"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34A13F7" w14:textId="77777777" w:rsidR="00CE251C" w:rsidRPr="00CE251C" w:rsidRDefault="00CE251C"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left w:val="nil"/>
            </w:tcBorders>
          </w:tcPr>
          <w:p w14:paraId="2BECC35F" w14:textId="77777777" w:rsidR="00CE251C" w:rsidRPr="00CE251C" w:rsidRDefault="00CE251C" w:rsidP="00CE251C">
            <w:pPr>
              <w:pBdr>
                <w:top w:val="nil"/>
                <w:left w:val="nil"/>
                <w:bottom w:val="nil"/>
                <w:right w:val="nil"/>
                <w:between w:val="nil"/>
              </w:pBdr>
              <w:autoSpaceDE/>
              <w:autoSpaceDN/>
              <w:ind w:left="348" w:hanging="306"/>
              <w:rPr>
                <w:rFonts w:eastAsia="Times New Roman"/>
                <w:bCs/>
                <w:color w:val="000000"/>
                <w:sz w:val="10"/>
                <w:szCs w:val="10"/>
                <w:lang w:val="fr-CA" w:eastAsia="fr-CA" w:bidi="ar-SA"/>
              </w:rPr>
            </w:pPr>
          </w:p>
        </w:tc>
      </w:tr>
      <w:tr w:rsidR="00DC6D32" w:rsidRPr="001657AE" w14:paraId="67A7DCA7" w14:textId="77777777" w:rsidTr="00CE251C">
        <w:trPr>
          <w:trHeight w:val="74"/>
        </w:trPr>
        <w:tc>
          <w:tcPr>
            <w:tcW w:w="997" w:type="dxa"/>
            <w:tcBorders>
              <w:bottom w:val="single" w:sz="4" w:space="0" w:color="BFBFBF" w:themeColor="background1" w:themeShade="BF"/>
            </w:tcBorders>
          </w:tcPr>
          <w:p w14:paraId="71425234" w14:textId="1DACAEB0" w:rsidR="00DC6D32" w:rsidRPr="001657AE" w:rsidRDefault="00DC6D32" w:rsidP="00870A8C">
            <w:pPr>
              <w:pBdr>
                <w:top w:val="nil"/>
                <w:left w:val="nil"/>
                <w:bottom w:val="nil"/>
                <w:right w:val="nil"/>
                <w:between w:val="nil"/>
              </w:pBdr>
              <w:autoSpaceDE/>
              <w:autoSpaceDN/>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6120</w:t>
            </w:r>
          </w:p>
        </w:tc>
        <w:tc>
          <w:tcPr>
            <w:tcW w:w="4675" w:type="dxa"/>
            <w:tcBorders>
              <w:bottom w:val="single" w:sz="4" w:space="0" w:color="BFBFBF" w:themeColor="background1" w:themeShade="BF"/>
            </w:tcBorders>
          </w:tcPr>
          <w:p w14:paraId="18587D7E"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du réseau informatique</w:t>
            </w:r>
          </w:p>
          <w:p w14:paraId="15D31422" w14:textId="01ECB0AF" w:rsidR="00DC6D32" w:rsidRPr="001657AE" w:rsidRDefault="00E70B05"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0"/>
                <w:id w:val="-1739546671"/>
              </w:sdtPr>
              <w:sdtEndPr/>
              <w:sdtContent/>
            </w:sdt>
            <w:sdt>
              <w:sdtPr>
                <w:rPr>
                  <w:rFonts w:asciiTheme="minorHAnsi" w:eastAsia="Times New Roman" w:hAnsiTheme="minorHAnsi" w:cstheme="minorHAnsi"/>
                  <w:sz w:val="19"/>
                  <w:szCs w:val="19"/>
                  <w:lang w:val="fr-CA" w:eastAsia="fr-CA" w:bidi="ar-SA"/>
                </w:rPr>
                <w:tag w:val="goog_rdk_21"/>
                <w:id w:val="2096828587"/>
              </w:sdtPr>
              <w:sdtEndPr/>
              <w:sdtContent/>
            </w:sdt>
            <w:r w:rsidR="00DC6D32" w:rsidRPr="001657AE">
              <w:rPr>
                <w:rFonts w:asciiTheme="minorHAnsi" w:eastAsia="Times New Roman" w:hAnsiTheme="minorHAnsi" w:cstheme="minorHAnsi"/>
                <w:color w:val="000000"/>
                <w:sz w:val="19"/>
                <w:szCs w:val="19"/>
                <w:lang w:val="fr-CA" w:eastAsia="fr-CA" w:bidi="ar-SA"/>
              </w:rPr>
              <w:t>Documents relatifs à l’élaboration et à la gestion des systèmes informatiques et bureautiques de la communauté.</w:t>
            </w:r>
          </w:p>
          <w:p w14:paraId="5DB80928"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p>
          <w:p w14:paraId="78443532" w14:textId="77777777" w:rsidR="00DC6D32" w:rsidRPr="001657AE" w:rsidRDefault="00DC6D32"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Études, analyses préliminaires, documents de planification, rapports, plans de déploiement, licences d’utilisation, inventaires, dossiers de développement et de maintenance, etc.</w:t>
            </w:r>
          </w:p>
          <w:p w14:paraId="6BB9AE0E" w14:textId="77777777" w:rsidR="00DC6D32" w:rsidRPr="001657AE" w:rsidRDefault="00DC6D32" w:rsidP="00821B26">
            <w:pPr>
              <w:pBdr>
                <w:top w:val="nil"/>
                <w:left w:val="nil"/>
                <w:bottom w:val="nil"/>
                <w:right w:val="nil"/>
                <w:between w:val="nil"/>
              </w:pBdr>
              <w:autoSpaceDE/>
              <w:autoSpaceDN/>
              <w:ind w:left="44"/>
              <w:rPr>
                <w:rFonts w:asciiTheme="minorHAnsi" w:eastAsia="Times New Roman" w:hAnsiTheme="minorHAnsi" w:cstheme="minorHAnsi"/>
                <w:color w:val="000000"/>
                <w:sz w:val="19"/>
                <w:szCs w:val="19"/>
                <w:lang w:val="fr-CA" w:eastAsia="fr-CA" w:bidi="ar-SA"/>
              </w:rPr>
            </w:pPr>
          </w:p>
          <w:p w14:paraId="288CA703" w14:textId="3FA27E13" w:rsidR="00DC6D32" w:rsidRPr="001657AE" w:rsidRDefault="00DC6D32" w:rsidP="00821B26">
            <w:pPr>
              <w:pBdr>
                <w:top w:val="nil"/>
                <w:left w:val="nil"/>
                <w:bottom w:val="nil"/>
                <w:right w:val="nil"/>
                <w:between w:val="nil"/>
              </w:pBdr>
              <w:autoSpaceDE/>
              <w:autoSpaceDN/>
              <w:spacing w:after="120"/>
              <w:ind w:left="4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avec les fournisseurs sous la cote 1940.</w:t>
            </w:r>
          </w:p>
        </w:tc>
        <w:tc>
          <w:tcPr>
            <w:tcW w:w="851" w:type="dxa"/>
            <w:tcBorders>
              <w:bottom w:val="single" w:sz="4" w:space="0" w:color="BFBFBF" w:themeColor="background1" w:themeShade="BF"/>
            </w:tcBorders>
          </w:tcPr>
          <w:p w14:paraId="36EFE97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DC701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FC517D8"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308C1D"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C7C1BC9"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042D366"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2EB4C0AE"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5097C5"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19DB4220"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848C23"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7700CB44" w14:textId="77777777" w:rsidR="00DC6D32" w:rsidRPr="001657AE" w:rsidRDefault="00DC6D32"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482E483" w14:textId="77777777" w:rsidR="00DC6D32" w:rsidRPr="001657AE" w:rsidRDefault="00E70B05"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2"/>
                <w:id w:val="-943910608"/>
              </w:sdtPr>
              <w:sdtEndPr/>
              <w:sdtContent/>
            </w:sdt>
            <w:sdt>
              <w:sdtPr>
                <w:rPr>
                  <w:rFonts w:asciiTheme="minorHAnsi" w:eastAsia="Times New Roman" w:hAnsiTheme="minorHAnsi" w:cstheme="minorHAnsi"/>
                  <w:sz w:val="19"/>
                  <w:szCs w:val="19"/>
                  <w:lang w:val="fr-CA" w:eastAsia="fr-CA" w:bidi="ar-SA"/>
                </w:rPr>
                <w:tag w:val="goog_rdk_23"/>
                <w:id w:val="-1234619457"/>
              </w:sdtPr>
              <w:sdtEndPr/>
              <w:sdtContent/>
            </w:sdt>
            <w:r w:rsidR="00DC6D32" w:rsidRPr="001657AE">
              <w:rPr>
                <w:rFonts w:asciiTheme="minorHAnsi" w:eastAsia="Times New Roman" w:hAnsiTheme="minorHAnsi" w:cstheme="minorHAnsi"/>
                <w:color w:val="000000"/>
                <w:sz w:val="19"/>
                <w:szCs w:val="19"/>
                <w:lang w:val="fr-CA" w:eastAsia="fr-CA" w:bidi="ar-SA"/>
              </w:rPr>
              <w:t>OUI</w:t>
            </w:r>
          </w:p>
        </w:tc>
        <w:tc>
          <w:tcPr>
            <w:tcW w:w="3968" w:type="dxa"/>
            <w:tcBorders>
              <w:bottom w:val="single" w:sz="4" w:space="0" w:color="BFBFBF" w:themeColor="background1" w:themeShade="BF"/>
            </w:tcBorders>
          </w:tcPr>
          <w:p w14:paraId="7D8EBE21" w14:textId="77777777" w:rsidR="00870A8C" w:rsidRDefault="00870A8C" w:rsidP="00870A8C">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D5AD612" w14:textId="7B54C176" w:rsidR="00DC6D32" w:rsidRPr="001657AE" w:rsidRDefault="00E70B05" w:rsidP="00870A8C">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5"/>
                <w:id w:val="-1275778613"/>
              </w:sdtPr>
              <w:sdtEndPr/>
              <w:sdtContent/>
            </w:sdt>
            <w:r w:rsidR="00DC6D32" w:rsidRPr="001657AE">
              <w:rPr>
                <w:rFonts w:asciiTheme="minorHAnsi" w:eastAsia="Times New Roman" w:hAnsiTheme="minorHAnsi" w:cstheme="minorHAnsi"/>
                <w:color w:val="000000"/>
                <w:sz w:val="19"/>
                <w:szCs w:val="19"/>
                <w:lang w:val="fr-CA" w:eastAsia="fr-CA" w:bidi="ar-SA"/>
              </w:rPr>
              <w:t xml:space="preserve">* </w:t>
            </w:r>
            <w:r w:rsidR="00870A8C">
              <w:rPr>
                <w:rFonts w:asciiTheme="minorHAnsi" w:eastAsia="Times New Roman" w:hAnsiTheme="minorHAnsi" w:cstheme="minorHAnsi"/>
                <w:color w:val="000000"/>
                <w:sz w:val="19"/>
                <w:szCs w:val="19"/>
                <w:lang w:val="fr-CA" w:eastAsia="fr-CA" w:bidi="ar-SA"/>
              </w:rPr>
              <w:tab/>
            </w:r>
            <w:r w:rsidR="00DC6D32" w:rsidRPr="001657AE">
              <w:rPr>
                <w:rFonts w:asciiTheme="minorHAnsi" w:eastAsia="Times New Roman" w:hAnsiTheme="minorHAnsi" w:cstheme="minorHAnsi"/>
                <w:color w:val="000000"/>
                <w:sz w:val="19"/>
                <w:szCs w:val="19"/>
                <w:lang w:val="fr-CA" w:eastAsia="fr-CA" w:bidi="ar-SA"/>
              </w:rPr>
              <w:t>Tant que le système est en activité ou jusqu’à son remplacement.</w:t>
            </w:r>
          </w:p>
          <w:p w14:paraId="33E3F37F" w14:textId="77777777" w:rsidR="00870A8C" w:rsidRDefault="00E70B05" w:rsidP="00870A8C">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sdt>
              <w:sdtPr>
                <w:rPr>
                  <w:rFonts w:asciiTheme="minorHAnsi" w:eastAsia="Times New Roman" w:hAnsiTheme="minorHAnsi" w:cstheme="minorHAnsi"/>
                  <w:sz w:val="19"/>
                  <w:szCs w:val="19"/>
                  <w:lang w:val="fr-CA" w:eastAsia="fr-CA" w:bidi="ar-SA"/>
                </w:rPr>
                <w:tag w:val="goog_rdk_26"/>
                <w:id w:val="-1080761033"/>
              </w:sdtPr>
              <w:sdtEndPr/>
              <w:sdtContent/>
            </w:sdt>
            <w:sdt>
              <w:sdtPr>
                <w:rPr>
                  <w:rFonts w:asciiTheme="minorHAnsi" w:eastAsia="Times New Roman" w:hAnsiTheme="minorHAnsi" w:cstheme="minorHAnsi"/>
                  <w:sz w:val="19"/>
                  <w:szCs w:val="19"/>
                  <w:lang w:val="fr-CA" w:eastAsia="fr-CA" w:bidi="ar-SA"/>
                </w:rPr>
                <w:tag w:val="goog_rdk_27"/>
                <w:id w:val="-336082460"/>
              </w:sdtPr>
              <w:sdtEndPr/>
              <w:sdtContent/>
            </w:sdt>
          </w:p>
          <w:p w14:paraId="20D35D1D" w14:textId="3E1006CF" w:rsidR="00DC6D32" w:rsidRPr="001657AE" w:rsidRDefault="00DC6D32" w:rsidP="00870A8C">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70A8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documents relatifs aux systèmes informatiques conçus par ou pour la communauté.</w:t>
            </w:r>
          </w:p>
        </w:tc>
      </w:tr>
      <w:tr w:rsidR="00320B73" w:rsidRPr="00320B73" w14:paraId="43193490" w14:textId="77777777" w:rsidTr="00CE251C">
        <w:trPr>
          <w:trHeight w:val="74"/>
        </w:trPr>
        <w:tc>
          <w:tcPr>
            <w:tcW w:w="997" w:type="dxa"/>
            <w:tcBorders>
              <w:right w:val="nil"/>
            </w:tcBorders>
          </w:tcPr>
          <w:p w14:paraId="5D4A2D85"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4675" w:type="dxa"/>
            <w:tcBorders>
              <w:left w:val="nil"/>
              <w:right w:val="nil"/>
            </w:tcBorders>
          </w:tcPr>
          <w:p w14:paraId="01C12DF9"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c>
          <w:tcPr>
            <w:tcW w:w="851" w:type="dxa"/>
            <w:tcBorders>
              <w:left w:val="nil"/>
              <w:right w:val="nil"/>
            </w:tcBorders>
          </w:tcPr>
          <w:p w14:paraId="6B0D5716"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79D2D895"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28CBCB22"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2D3CACB2"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0BB9FE3C"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795B07E7" w14:textId="77777777" w:rsidR="00320B73" w:rsidRPr="00320B73" w:rsidRDefault="00320B73" w:rsidP="00C974A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8" w:type="dxa"/>
            <w:tcBorders>
              <w:left w:val="nil"/>
            </w:tcBorders>
          </w:tcPr>
          <w:p w14:paraId="344B2D64" w14:textId="77777777" w:rsidR="00320B73" w:rsidRPr="00320B73" w:rsidRDefault="00320B73" w:rsidP="00320B73">
            <w:pPr>
              <w:pBdr>
                <w:top w:val="nil"/>
                <w:left w:val="nil"/>
                <w:bottom w:val="nil"/>
                <w:right w:val="nil"/>
                <w:between w:val="nil"/>
              </w:pBdr>
              <w:autoSpaceDE/>
              <w:autoSpaceDN/>
              <w:ind w:left="16" w:hanging="16"/>
              <w:jc w:val="center"/>
              <w:rPr>
                <w:rFonts w:eastAsia="Times New Roman"/>
                <w:bCs/>
                <w:color w:val="000000"/>
                <w:sz w:val="10"/>
                <w:szCs w:val="10"/>
                <w:lang w:val="fr-CA" w:eastAsia="fr-CA" w:bidi="ar-SA"/>
              </w:rPr>
            </w:pPr>
          </w:p>
        </w:tc>
      </w:tr>
      <w:tr w:rsidR="008B792F" w:rsidRPr="001657AE" w14:paraId="6943B1BD" w14:textId="77777777" w:rsidTr="00CE251C">
        <w:trPr>
          <w:trHeight w:val="1427"/>
        </w:trPr>
        <w:tc>
          <w:tcPr>
            <w:tcW w:w="997" w:type="dxa"/>
          </w:tcPr>
          <w:p w14:paraId="2DC8D892" w14:textId="77777777" w:rsidR="008B792F" w:rsidRPr="001657AE" w:rsidRDefault="008B792F" w:rsidP="00870A8C">
            <w:pPr>
              <w:pBdr>
                <w:top w:val="nil"/>
                <w:left w:val="nil"/>
                <w:bottom w:val="nil"/>
                <w:right w:val="nil"/>
                <w:between w:val="nil"/>
              </w:pBdr>
              <w:autoSpaceDE/>
              <w:autoSpaceDN/>
              <w:spacing w:before="1"/>
              <w:ind w:left="16" w:hanging="16"/>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6130</w:t>
            </w:r>
          </w:p>
        </w:tc>
        <w:tc>
          <w:tcPr>
            <w:tcW w:w="4675" w:type="dxa"/>
          </w:tcPr>
          <w:p w14:paraId="0D293415" w14:textId="77777777" w:rsidR="008B792F" w:rsidRPr="001657AE" w:rsidRDefault="008B792F" w:rsidP="00821B26">
            <w:pPr>
              <w:pBdr>
                <w:top w:val="nil"/>
                <w:left w:val="nil"/>
                <w:bottom w:val="nil"/>
                <w:right w:val="nil"/>
                <w:between w:val="nil"/>
              </w:pBdr>
              <w:autoSpaceDE/>
              <w:autoSpaceDN/>
              <w:spacing w:before="1"/>
              <w:ind w:left="108"/>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Soutien aux utilisateurs</w:t>
            </w:r>
          </w:p>
          <w:p w14:paraId="00BFB158" w14:textId="77777777" w:rsidR="008B792F" w:rsidRPr="001657AE" w:rsidRDefault="008B792F" w:rsidP="00821B26">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aux demandes d’aide des utilisateurs des systèmes informatiques.</w:t>
            </w:r>
          </w:p>
          <w:p w14:paraId="55033AC9" w14:textId="77777777" w:rsidR="008B792F" w:rsidRPr="001657AE" w:rsidRDefault="008B792F" w:rsidP="00821B26">
            <w:pPr>
              <w:pBdr>
                <w:top w:val="nil"/>
                <w:left w:val="nil"/>
                <w:bottom w:val="nil"/>
                <w:right w:val="nil"/>
                <w:between w:val="nil"/>
              </w:pBdr>
              <w:autoSpaceDE/>
              <w:autoSpaceDN/>
              <w:spacing w:line="242" w:lineRule="auto"/>
              <w:ind w:left="108"/>
              <w:rPr>
                <w:rFonts w:asciiTheme="minorHAnsi" w:eastAsia="Times New Roman" w:hAnsiTheme="minorHAnsi" w:cstheme="minorHAnsi"/>
                <w:color w:val="000000"/>
                <w:sz w:val="19"/>
                <w:szCs w:val="19"/>
                <w:lang w:val="fr-CA" w:eastAsia="fr-CA" w:bidi="ar-SA"/>
              </w:rPr>
            </w:pPr>
          </w:p>
          <w:p w14:paraId="411CE0C2" w14:textId="5C80E372" w:rsidR="008B792F" w:rsidRPr="00320B73" w:rsidRDefault="008B792F" w:rsidP="00821B2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Demandes de soutien, rapports, documents de suivi des demandes, etc.</w:t>
            </w:r>
          </w:p>
        </w:tc>
        <w:tc>
          <w:tcPr>
            <w:tcW w:w="851" w:type="dxa"/>
          </w:tcPr>
          <w:p w14:paraId="0BE7460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761BF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481B86A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9B02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5B788D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0923D9"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2</w:t>
            </w:r>
          </w:p>
        </w:tc>
        <w:tc>
          <w:tcPr>
            <w:tcW w:w="567" w:type="dxa"/>
          </w:tcPr>
          <w:p w14:paraId="12B13F2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4D1B19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6B969437"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AC10230"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Pr>
          <w:p w14:paraId="297D96D3"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0FD6A5"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8" w:type="dxa"/>
          </w:tcPr>
          <w:p w14:paraId="013855E4" w14:textId="77777777" w:rsidR="008B792F" w:rsidRPr="001657AE" w:rsidRDefault="008B792F" w:rsidP="001657A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bl>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E251C" w:rsidRPr="00C033A8" w14:paraId="469AE58A"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017BFB3" w14:textId="77777777" w:rsidR="00CE251C" w:rsidRPr="00C033A8" w:rsidRDefault="00CE251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A222826" w14:textId="069DDF0A"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B6ADF6B"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E09ECC1"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DCC7CA2"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8D6287F"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ADC5B38"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2A426F8"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E77D7B4" w14:textId="77777777" w:rsidR="00CE251C" w:rsidRPr="00C033A8" w:rsidRDefault="00CE251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3F64AE1C" w14:textId="77777777" w:rsidR="00CE251C" w:rsidRPr="00E64674" w:rsidRDefault="00CE251C" w:rsidP="00CE251C">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72"/>
      </w:tblGrid>
      <w:tr w:rsidR="008B792F" w:rsidRPr="001657AE" w14:paraId="21879E9E" w14:textId="77777777" w:rsidTr="00C974A6">
        <w:trPr>
          <w:trHeight w:val="1669"/>
        </w:trPr>
        <w:tc>
          <w:tcPr>
            <w:tcW w:w="997" w:type="dxa"/>
            <w:tcBorders>
              <w:bottom w:val="single" w:sz="4" w:space="0" w:color="BFBFBF" w:themeColor="background1" w:themeShade="BF"/>
            </w:tcBorders>
          </w:tcPr>
          <w:p w14:paraId="65069C6A" w14:textId="156E50D5" w:rsidR="008B792F" w:rsidRPr="001657AE" w:rsidRDefault="00E70B05" w:rsidP="00C974A6">
            <w:pPr>
              <w:pBdr>
                <w:top w:val="nil"/>
                <w:left w:val="nil"/>
                <w:bottom w:val="nil"/>
                <w:right w:val="nil"/>
                <w:between w:val="nil"/>
              </w:pBdr>
              <w:autoSpaceDE/>
              <w:autoSpaceDN/>
              <w:spacing w:before="1"/>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9"/>
                <w:id w:val="333199772"/>
              </w:sdtPr>
              <w:sdtEndPr/>
              <w:sdtContent/>
            </w:sdt>
            <w:sdt>
              <w:sdtPr>
                <w:rPr>
                  <w:rFonts w:asciiTheme="minorHAnsi" w:eastAsia="Times New Roman" w:hAnsiTheme="minorHAnsi" w:cstheme="minorHAnsi"/>
                  <w:sz w:val="19"/>
                  <w:szCs w:val="19"/>
                  <w:lang w:val="fr-CA" w:eastAsia="fr-CA" w:bidi="ar-SA"/>
                </w:rPr>
                <w:tag w:val="goog_rdk_30"/>
                <w:id w:val="1496613887"/>
              </w:sdtPr>
              <w:sdtEndPr/>
              <w:sdtContent/>
            </w:sdt>
            <w:r w:rsidR="008B792F" w:rsidRPr="001657AE">
              <w:rPr>
                <w:rFonts w:asciiTheme="minorHAnsi" w:eastAsia="Times New Roman" w:hAnsiTheme="minorHAnsi" w:cstheme="minorHAnsi"/>
                <w:b/>
                <w:color w:val="000000"/>
                <w:sz w:val="19"/>
                <w:szCs w:val="19"/>
                <w:lang w:val="fr-CA" w:eastAsia="fr-CA" w:bidi="ar-SA"/>
              </w:rPr>
              <w:t>6140</w:t>
            </w:r>
          </w:p>
        </w:tc>
        <w:tc>
          <w:tcPr>
            <w:tcW w:w="4675" w:type="dxa"/>
            <w:tcBorders>
              <w:bottom w:val="single" w:sz="4" w:space="0" w:color="BFBFBF" w:themeColor="background1" w:themeShade="BF"/>
            </w:tcBorders>
          </w:tcPr>
          <w:p w14:paraId="199619C0" w14:textId="77777777" w:rsidR="00CE251C" w:rsidRDefault="00E70B05" w:rsidP="00821B26">
            <w:pPr>
              <w:pBdr>
                <w:top w:val="nil"/>
                <w:left w:val="nil"/>
                <w:bottom w:val="nil"/>
                <w:right w:val="nil"/>
                <w:between w:val="nil"/>
              </w:pBdr>
              <w:autoSpaceDE/>
              <w:autoSpaceDN/>
              <w:spacing w:line="242" w:lineRule="auto"/>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31"/>
                <w:id w:val="819457469"/>
              </w:sdtPr>
              <w:sdtEndPr/>
              <w:sdtContent/>
            </w:sdt>
            <w:sdt>
              <w:sdtPr>
                <w:rPr>
                  <w:rFonts w:asciiTheme="minorHAnsi" w:eastAsia="Times New Roman" w:hAnsiTheme="minorHAnsi" w:cstheme="minorHAnsi"/>
                  <w:sz w:val="19"/>
                  <w:szCs w:val="19"/>
                  <w:lang w:val="fr-CA" w:eastAsia="fr-CA" w:bidi="ar-SA"/>
                </w:rPr>
                <w:tag w:val="goog_rdk_32"/>
                <w:id w:val="-367074405"/>
              </w:sdtPr>
              <w:sdtEndPr/>
              <w:sdtContent/>
            </w:sdt>
            <w:sdt>
              <w:sdtPr>
                <w:rPr>
                  <w:rFonts w:asciiTheme="minorHAnsi" w:eastAsia="Times New Roman" w:hAnsiTheme="minorHAnsi" w:cstheme="minorHAnsi"/>
                  <w:sz w:val="19"/>
                  <w:szCs w:val="19"/>
                  <w:lang w:val="fr-CA" w:eastAsia="fr-CA" w:bidi="ar-SA"/>
                </w:rPr>
                <w:tag w:val="goog_rdk_33"/>
                <w:id w:val="622424599"/>
              </w:sdtPr>
              <w:sdtEndPr/>
              <w:sdtContent/>
            </w:sdt>
            <w:r w:rsidR="008B792F" w:rsidRPr="001657AE">
              <w:rPr>
                <w:rFonts w:asciiTheme="minorHAnsi" w:eastAsia="Times New Roman" w:hAnsiTheme="minorHAnsi" w:cstheme="minorHAnsi"/>
                <w:b/>
                <w:color w:val="000000"/>
                <w:sz w:val="19"/>
                <w:szCs w:val="19"/>
                <w:lang w:val="fr-CA" w:eastAsia="fr-CA" w:bidi="ar-SA"/>
              </w:rPr>
              <w:t xml:space="preserve">Reproduction et numérisation des documents </w:t>
            </w:r>
          </w:p>
          <w:p w14:paraId="49AB845F" w14:textId="2E668D7A" w:rsidR="008B792F" w:rsidRPr="001657AE" w:rsidRDefault="00CE251C" w:rsidP="00821B26">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r w:rsidRPr="00CE251C">
              <w:rPr>
                <w:rFonts w:asciiTheme="minorHAnsi" w:eastAsia="Times New Roman" w:hAnsiTheme="minorHAnsi" w:cstheme="minorHAnsi"/>
                <w:bCs/>
                <w:color w:val="000000"/>
                <w:sz w:val="19"/>
                <w:szCs w:val="19"/>
                <w:lang w:val="fr-CA" w:eastAsia="fr-CA" w:bidi="ar-SA"/>
              </w:rPr>
              <w:t>D</w:t>
            </w:r>
            <w:r w:rsidR="008B792F" w:rsidRPr="001657AE">
              <w:rPr>
                <w:rFonts w:asciiTheme="minorHAnsi" w:eastAsia="Times New Roman" w:hAnsiTheme="minorHAnsi" w:cstheme="minorHAnsi"/>
                <w:bCs/>
                <w:color w:val="000000"/>
                <w:sz w:val="19"/>
                <w:szCs w:val="19"/>
                <w:lang w:val="fr-CA" w:eastAsia="fr-CA" w:bidi="ar-SA"/>
              </w:rPr>
              <w:t>ocuments re</w:t>
            </w:r>
            <w:r w:rsidR="008B792F" w:rsidRPr="001657AE">
              <w:rPr>
                <w:rFonts w:asciiTheme="minorHAnsi" w:eastAsia="Times New Roman" w:hAnsiTheme="minorHAnsi" w:cstheme="minorHAnsi"/>
                <w:color w:val="000000"/>
                <w:sz w:val="19"/>
                <w:szCs w:val="19"/>
                <w:lang w:val="fr-CA" w:eastAsia="fr-CA" w:bidi="ar-SA"/>
              </w:rPr>
              <w:t xml:space="preserve">latifs aux processus de transfert d’information sur un autre support (numérisation, micrographie, impression). </w:t>
            </w:r>
            <w:sdt>
              <w:sdtPr>
                <w:rPr>
                  <w:rFonts w:asciiTheme="minorHAnsi" w:eastAsia="Times New Roman" w:hAnsiTheme="minorHAnsi" w:cstheme="minorHAnsi"/>
                  <w:sz w:val="19"/>
                  <w:szCs w:val="19"/>
                  <w:lang w:val="fr-CA" w:eastAsia="fr-CA" w:bidi="ar-SA"/>
                </w:rPr>
                <w:tag w:val="goog_rdk_34"/>
                <w:id w:val="744991383"/>
              </w:sdtPr>
              <w:sdtEndPr/>
              <w:sdtContent/>
            </w:sdt>
            <w:sdt>
              <w:sdtPr>
                <w:rPr>
                  <w:rFonts w:asciiTheme="minorHAnsi" w:eastAsia="Times New Roman" w:hAnsiTheme="minorHAnsi" w:cstheme="minorHAnsi"/>
                  <w:sz w:val="19"/>
                  <w:szCs w:val="19"/>
                  <w:lang w:val="fr-CA" w:eastAsia="fr-CA" w:bidi="ar-SA"/>
                </w:rPr>
                <w:tag w:val="goog_rdk_35"/>
                <w:id w:val="-842464912"/>
              </w:sdtPr>
              <w:sdtEndPr/>
              <w:sdtContent/>
            </w:sdt>
          </w:p>
          <w:p w14:paraId="5401FFA3" w14:textId="77777777" w:rsidR="008B792F" w:rsidRPr="001657AE" w:rsidRDefault="008B792F" w:rsidP="00821B26">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p>
          <w:p w14:paraId="2EE3F92D" w14:textId="4CFBCBDA" w:rsidR="008B792F" w:rsidRPr="00CE251C" w:rsidRDefault="008B792F" w:rsidP="00821B2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Guide de numérisation, déclarations de reproduction, formulaires de reproduction, attestations de reproduction, avis de destruction, plans, analyses, listes des documents reproduits, registre de numérisation, etc.</w:t>
            </w:r>
          </w:p>
          <w:p w14:paraId="7ADAF282" w14:textId="77777777" w:rsidR="008B792F" w:rsidRPr="001657AE" w:rsidRDefault="008B792F" w:rsidP="00821B26">
            <w:pPr>
              <w:pBdr>
                <w:top w:val="nil"/>
                <w:left w:val="nil"/>
                <w:bottom w:val="nil"/>
                <w:right w:val="nil"/>
                <w:between w:val="nil"/>
              </w:pBdr>
              <w:autoSpaceDE/>
              <w:autoSpaceDN/>
              <w:spacing w:before="200" w:after="120"/>
              <w:ind w:left="2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Borders>
              <w:bottom w:val="single" w:sz="4" w:space="0" w:color="BFBFBF" w:themeColor="background1" w:themeShade="BF"/>
            </w:tcBorders>
          </w:tcPr>
          <w:p w14:paraId="3C966A26"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17316A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738351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59B774"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6DFBFE5"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D19D9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04987FC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69E248"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1E1AE15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42D65E"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72683E2"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B9E1D43"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Borders>
              <w:bottom w:val="single" w:sz="4" w:space="0" w:color="BFBFBF" w:themeColor="background1" w:themeShade="BF"/>
            </w:tcBorders>
          </w:tcPr>
          <w:p w14:paraId="3174BD58" w14:textId="77777777" w:rsidR="00C974A6" w:rsidRDefault="00C974A6"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6FF337BE" w14:textId="36D8AD15"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Jusqu’à la fin du processus de transfert, sauf pour les guides et les documents normatifs, qui doivent être conservés jusqu’à leur remplacement par une nouvelle version. </w:t>
            </w:r>
          </w:p>
          <w:p w14:paraId="60AE5CB2" w14:textId="77777777"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1C270F6E" w14:textId="6F4EA339"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documents servant à documenter le transfert de support (déclarations, registres, guides).</w:t>
            </w:r>
          </w:p>
        </w:tc>
      </w:tr>
      <w:tr w:rsidR="00CE251C" w:rsidRPr="00CE251C" w14:paraId="6294F954" w14:textId="77777777" w:rsidTr="00C974A6">
        <w:trPr>
          <w:trHeight w:val="74"/>
        </w:trPr>
        <w:tc>
          <w:tcPr>
            <w:tcW w:w="997" w:type="dxa"/>
            <w:tcBorders>
              <w:right w:val="nil"/>
            </w:tcBorders>
          </w:tcPr>
          <w:p w14:paraId="44CD39E4" w14:textId="77777777" w:rsidR="00CE251C" w:rsidRPr="00CE251C" w:rsidRDefault="00CE251C" w:rsidP="00C974A6">
            <w:pPr>
              <w:pBdr>
                <w:top w:val="nil"/>
                <w:left w:val="nil"/>
                <w:bottom w:val="nil"/>
                <w:right w:val="nil"/>
                <w:between w:val="nil"/>
              </w:pBdr>
              <w:autoSpaceDE/>
              <w:autoSpaceDN/>
              <w:jc w:val="center"/>
              <w:rPr>
                <w:rFonts w:eastAsia="Times New Roman"/>
                <w:sz w:val="10"/>
                <w:szCs w:val="10"/>
                <w:lang w:val="fr-CA" w:eastAsia="fr-CA" w:bidi="ar-SA"/>
              </w:rPr>
            </w:pPr>
          </w:p>
        </w:tc>
        <w:tc>
          <w:tcPr>
            <w:tcW w:w="4675" w:type="dxa"/>
            <w:tcBorders>
              <w:left w:val="nil"/>
              <w:right w:val="nil"/>
            </w:tcBorders>
          </w:tcPr>
          <w:p w14:paraId="1032BB05" w14:textId="77777777" w:rsidR="00CE251C" w:rsidRPr="00CE251C" w:rsidRDefault="00CE251C" w:rsidP="00CE251C">
            <w:pPr>
              <w:pBdr>
                <w:top w:val="nil"/>
                <w:left w:val="nil"/>
                <w:bottom w:val="nil"/>
                <w:right w:val="nil"/>
                <w:between w:val="nil"/>
              </w:pBdr>
              <w:autoSpaceDE/>
              <w:autoSpaceDN/>
              <w:ind w:left="30"/>
              <w:rPr>
                <w:rFonts w:eastAsia="Times New Roman"/>
                <w:sz w:val="10"/>
                <w:szCs w:val="10"/>
                <w:lang w:val="fr-CA" w:eastAsia="fr-CA" w:bidi="ar-SA"/>
              </w:rPr>
            </w:pPr>
          </w:p>
        </w:tc>
        <w:tc>
          <w:tcPr>
            <w:tcW w:w="851" w:type="dxa"/>
            <w:tcBorders>
              <w:left w:val="nil"/>
              <w:right w:val="nil"/>
            </w:tcBorders>
          </w:tcPr>
          <w:p w14:paraId="053D6478"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1F44052B"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709" w:type="dxa"/>
            <w:tcBorders>
              <w:left w:val="nil"/>
              <w:right w:val="nil"/>
            </w:tcBorders>
          </w:tcPr>
          <w:p w14:paraId="0F871798"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CA0D4F2"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11620A1"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58EE9CB9" w14:textId="77777777" w:rsidR="00CE251C" w:rsidRPr="00CE251C" w:rsidRDefault="00CE251C" w:rsidP="00C974A6">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72" w:type="dxa"/>
            <w:tcBorders>
              <w:left w:val="nil"/>
            </w:tcBorders>
          </w:tcPr>
          <w:p w14:paraId="54FF560C" w14:textId="77777777" w:rsidR="00CE251C" w:rsidRPr="00CE251C" w:rsidRDefault="00CE251C" w:rsidP="00C974A6">
            <w:pPr>
              <w:pBdr>
                <w:top w:val="nil"/>
                <w:left w:val="nil"/>
                <w:bottom w:val="nil"/>
                <w:right w:val="nil"/>
                <w:between w:val="nil"/>
              </w:pBdr>
              <w:autoSpaceDE/>
              <w:autoSpaceDN/>
              <w:ind w:left="325" w:hanging="325"/>
              <w:rPr>
                <w:rFonts w:eastAsia="Times New Roman"/>
                <w:color w:val="000000"/>
                <w:sz w:val="10"/>
                <w:szCs w:val="10"/>
                <w:lang w:val="fr-CA" w:eastAsia="fr-CA" w:bidi="ar-SA"/>
              </w:rPr>
            </w:pPr>
          </w:p>
        </w:tc>
      </w:tr>
      <w:tr w:rsidR="008B792F" w:rsidRPr="001657AE" w14:paraId="21B5A5C4" w14:textId="77777777" w:rsidTr="0062016C">
        <w:trPr>
          <w:trHeight w:val="1669"/>
        </w:trPr>
        <w:tc>
          <w:tcPr>
            <w:tcW w:w="997" w:type="dxa"/>
          </w:tcPr>
          <w:p w14:paraId="6ADCDAF4" w14:textId="77777777" w:rsidR="008B792F" w:rsidRPr="001657AE" w:rsidRDefault="008B792F" w:rsidP="00C974A6">
            <w:pPr>
              <w:pBdr>
                <w:top w:val="nil"/>
                <w:left w:val="nil"/>
                <w:bottom w:val="nil"/>
                <w:right w:val="nil"/>
                <w:between w:val="nil"/>
              </w:pBdr>
              <w:autoSpaceDE/>
              <w:autoSpaceDN/>
              <w:spacing w:before="1"/>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6150</w:t>
            </w:r>
          </w:p>
        </w:tc>
        <w:tc>
          <w:tcPr>
            <w:tcW w:w="4675" w:type="dxa"/>
          </w:tcPr>
          <w:p w14:paraId="35C8AE63" w14:textId="77777777"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Protection et sécurité des systèmes informatiques</w:t>
            </w:r>
          </w:p>
          <w:p w14:paraId="4665D40F" w14:textId="1B5DF0DC"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sz w:val="19"/>
                <w:szCs w:val="19"/>
                <w:lang w:val="fr-CA" w:eastAsia="fr-CA" w:bidi="ar-SA"/>
              </w:rPr>
              <w:t xml:space="preserve">Documents relatifs à l’ensemble des mesures prises pour assurer la protection et la sécurité de l’infrastructure et de l’équipement informatique de la communauté. </w:t>
            </w:r>
          </w:p>
          <w:p w14:paraId="4B851665" w14:textId="77777777" w:rsidR="008B792F" w:rsidRPr="001657AE" w:rsidRDefault="008B792F" w:rsidP="00CE251C">
            <w:pPr>
              <w:pBdr>
                <w:top w:val="nil"/>
                <w:left w:val="nil"/>
                <w:bottom w:val="nil"/>
                <w:right w:val="nil"/>
                <w:between w:val="nil"/>
              </w:pBdr>
              <w:autoSpaceDE/>
              <w:autoSpaceDN/>
              <w:spacing w:before="1"/>
              <w:ind w:left="30"/>
              <w:rPr>
                <w:rFonts w:asciiTheme="minorHAnsi" w:eastAsia="Times New Roman" w:hAnsiTheme="minorHAnsi" w:cstheme="minorHAnsi"/>
                <w:sz w:val="19"/>
                <w:szCs w:val="19"/>
                <w:lang w:val="fr-CA" w:eastAsia="fr-CA" w:bidi="ar-SA"/>
              </w:rPr>
            </w:pPr>
          </w:p>
          <w:p w14:paraId="4BB8FD74" w14:textId="56798087" w:rsidR="008B792F" w:rsidRPr="001657AE" w:rsidRDefault="008B792F" w:rsidP="00CE251C">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Guide des mesures de sécurité, plan</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 relève informatique, plan</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 reprise des activités, rapports d’incidents, procédures, registre d’autorité, codes d’accès, documents relatifs à</w:t>
            </w:r>
            <w:r w:rsidRPr="001657AE">
              <w:rPr>
                <w:rFonts w:asciiTheme="minorHAnsi" w:eastAsia="Times New Roman" w:hAnsiTheme="minorHAnsi" w:cstheme="minorHAnsi"/>
                <w:sz w:val="19"/>
                <w:szCs w:val="19"/>
                <w:lang w:val="fr-CA" w:eastAsia="fr-CA" w:bidi="ar-SA"/>
              </w:rPr>
              <w:t xml:space="preserve"> la gestion des copies de sécurité</w:t>
            </w:r>
            <w:r w:rsidR="008625C9">
              <w:rPr>
                <w:rFonts w:asciiTheme="minorHAnsi" w:eastAsia="Times New Roman" w:hAnsiTheme="minorHAnsi" w:cstheme="minorHAnsi"/>
                <w:sz w:val="19"/>
                <w:szCs w:val="19"/>
                <w:lang w:val="fr-CA" w:eastAsia="fr-CA" w:bidi="ar-SA"/>
              </w:rPr>
              <w:t>, rapports</w:t>
            </w:r>
            <w:r w:rsidRPr="001657AE">
              <w:rPr>
                <w:rFonts w:asciiTheme="minorHAnsi" w:eastAsia="Times New Roman" w:hAnsiTheme="minorHAnsi" w:cstheme="minorHAnsi"/>
                <w:sz w:val="19"/>
                <w:szCs w:val="19"/>
                <w:lang w:val="fr-CA" w:eastAsia="fr-CA" w:bidi="ar-SA"/>
              </w:rPr>
              <w:t>, etc.</w:t>
            </w:r>
          </w:p>
          <w:p w14:paraId="333C982A" w14:textId="4F3A6C5C" w:rsidR="008B792F" w:rsidRPr="001657AE" w:rsidRDefault="008B792F" w:rsidP="00821B26">
            <w:pPr>
              <w:pBdr>
                <w:top w:val="nil"/>
                <w:left w:val="nil"/>
                <w:bottom w:val="nil"/>
                <w:right w:val="nil"/>
                <w:between w:val="nil"/>
              </w:pBdr>
              <w:autoSpaceDE/>
              <w:autoSpaceDN/>
              <w:spacing w:before="200" w:after="120"/>
              <w:ind w:left="28"/>
              <w:rPr>
                <w:rFonts w:asciiTheme="minorHAnsi" w:eastAsia="Times New Roman" w:hAnsiTheme="minorHAnsi" w:cstheme="minorHAnsi"/>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36A65F1F"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79BF644" w14:textId="77777777"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8595EAC"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543458D" w14:textId="6690B414"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999</w:t>
            </w:r>
          </w:p>
        </w:tc>
        <w:tc>
          <w:tcPr>
            <w:tcW w:w="567" w:type="dxa"/>
          </w:tcPr>
          <w:p w14:paraId="2F60C517"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0D00A91" w14:textId="7791CC8A"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Pr>
          <w:p w14:paraId="7B20D3EB" w14:textId="77777777" w:rsidR="00C974A6" w:rsidRDefault="00C974A6"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321612" w14:textId="2E75E00B" w:rsidR="008B792F" w:rsidRPr="001657AE" w:rsidRDefault="008B792F" w:rsidP="00C974A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shd w:val="clear" w:color="auto" w:fill="auto"/>
          </w:tcPr>
          <w:p w14:paraId="64858F9F" w14:textId="77777777" w:rsidR="008B792F" w:rsidRPr="001657AE" w:rsidRDefault="008B792F" w:rsidP="0062016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72" w:type="dxa"/>
          </w:tcPr>
          <w:p w14:paraId="0F4AFE0D" w14:textId="77777777" w:rsidR="00C974A6" w:rsidRDefault="00C974A6"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p>
          <w:p w14:paraId="2477C462" w14:textId="284C399D" w:rsidR="008B792F" w:rsidRPr="001657AE" w:rsidRDefault="008B792F" w:rsidP="00C974A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T </w:t>
            </w:r>
            <w:r w:rsidR="00C974A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rapports ainsi que les plans de relève et de reprise du système.</w:t>
            </w:r>
          </w:p>
        </w:tc>
      </w:tr>
      <w:tr w:rsidR="001657AE" w:rsidRPr="001657AE" w14:paraId="2A962779" w14:textId="77777777" w:rsidTr="00840625">
        <w:trPr>
          <w:trHeight w:val="647"/>
        </w:trPr>
        <w:tc>
          <w:tcPr>
            <w:tcW w:w="997" w:type="dxa"/>
          </w:tcPr>
          <w:p w14:paraId="58AA36BB" w14:textId="4AAD46EC" w:rsidR="001657AE" w:rsidRPr="007372D1" w:rsidRDefault="00C974A6"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6" w:name="_6200"/>
            <w:bookmarkEnd w:id="56"/>
            <w:r w:rsidRPr="007372D1">
              <w:rPr>
                <w:rFonts w:ascii="GT Walsheim BAnQ Md" w:hAnsi="GT Walsheim BAnQ Md"/>
                <w:color w:val="636BB0"/>
              </w:rPr>
              <w:br w:type="page"/>
            </w:r>
            <w:r w:rsidR="001657AE" w:rsidRPr="007372D1">
              <w:rPr>
                <w:rFonts w:ascii="GT Walsheim BAnQ Md" w:hAnsi="GT Walsheim BAnQ Md"/>
                <w:color w:val="636BB0"/>
              </w:rPr>
              <w:t>6200</w:t>
            </w:r>
          </w:p>
        </w:tc>
        <w:tc>
          <w:tcPr>
            <w:tcW w:w="13325" w:type="dxa"/>
            <w:gridSpan w:val="8"/>
          </w:tcPr>
          <w:p w14:paraId="1502965A" w14:textId="77777777" w:rsidR="001657AE" w:rsidRPr="001657AE" w:rsidRDefault="001657AE" w:rsidP="00C974A6">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Télécommunications</w:t>
            </w:r>
          </w:p>
          <w:p w14:paraId="1F4EBC2F" w14:textId="77777777" w:rsidR="001657AE" w:rsidRPr="001657AE" w:rsidRDefault="001657AE" w:rsidP="00C974A6">
            <w:pPr>
              <w:widowControl/>
              <w:pBdr>
                <w:top w:val="nil"/>
                <w:left w:val="nil"/>
                <w:bottom w:val="nil"/>
                <w:right w:val="nil"/>
                <w:between w:val="nil"/>
              </w:pBdr>
              <w:autoSpaceDE/>
              <w:autoSpaceDN/>
              <w:spacing w:after="120"/>
              <w:ind w:left="34"/>
              <w:rPr>
                <w:rFonts w:asciiTheme="minorHAnsi" w:eastAsia="Times New Roman" w:hAnsiTheme="minorHAnsi" w:cstheme="minorHAnsi"/>
                <w:bCs/>
                <w:color w:val="000000"/>
                <w:sz w:val="20"/>
                <w:szCs w:val="20"/>
                <w:lang w:val="fr-CA" w:eastAsia="fr-CA" w:bidi="ar-SA"/>
              </w:rPr>
            </w:pPr>
            <w:r w:rsidRPr="001657AE">
              <w:rPr>
                <w:rFonts w:ascii="GT Walsheim BAnQ Rg" w:hAnsi="GT Walsheim BAnQ Rg"/>
                <w:bCs/>
                <w:sz w:val="20"/>
                <w:szCs w:val="20"/>
              </w:rPr>
              <w:t>Documents relatifs à l’analyse des besoins ainsi qu’à l’installation, à la programmation, à l’utilisation et au contrôle des systèmes de télécommunication (</w:t>
            </w:r>
            <w:sdt>
              <w:sdtPr>
                <w:rPr>
                  <w:rFonts w:ascii="GT Walsheim BAnQ Rg" w:hAnsi="GT Walsheim BAnQ Rg"/>
                  <w:bCs/>
                  <w:sz w:val="20"/>
                  <w:szCs w:val="20"/>
                </w:rPr>
                <w:tag w:val="goog_rdk_40"/>
                <w:id w:val="1165133861"/>
              </w:sdtPr>
              <w:sdtEndPr/>
              <w:sdtContent/>
            </w:sdt>
            <w:sdt>
              <w:sdtPr>
                <w:rPr>
                  <w:rFonts w:ascii="GT Walsheim BAnQ Rg" w:hAnsi="GT Walsheim BAnQ Rg"/>
                  <w:bCs/>
                  <w:sz w:val="20"/>
                  <w:szCs w:val="20"/>
                </w:rPr>
                <w:tag w:val="goog_rdk_41"/>
                <w:id w:val="1578175877"/>
              </w:sdtPr>
              <w:sdtEndPr/>
              <w:sdtContent/>
            </w:sdt>
            <w:sdt>
              <w:sdtPr>
                <w:rPr>
                  <w:rFonts w:ascii="GT Walsheim BAnQ Rg" w:hAnsi="GT Walsheim BAnQ Rg"/>
                  <w:bCs/>
                  <w:sz w:val="20"/>
                  <w:szCs w:val="20"/>
                </w:rPr>
                <w:tag w:val="goog_rdk_42"/>
                <w:id w:val="-54391990"/>
              </w:sdtPr>
              <w:sdtEndPr/>
              <w:sdtContent/>
            </w:sdt>
            <w:r w:rsidRPr="001657AE">
              <w:rPr>
                <w:rFonts w:ascii="GT Walsheim BAnQ Rg" w:hAnsi="GT Walsheim BAnQ Rg"/>
                <w:bCs/>
                <w:sz w:val="20"/>
                <w:szCs w:val="20"/>
              </w:rPr>
              <w:t>téléphonie, messagerie vocale, télécopie, etc.).</w:t>
            </w:r>
          </w:p>
        </w:tc>
      </w:tr>
    </w:tbl>
    <w:p w14:paraId="655B5D94" w14:textId="77777777" w:rsidR="00C974A6" w:rsidRPr="00E64674" w:rsidRDefault="00C974A6" w:rsidP="00C974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974A6" w:rsidRPr="00C033A8" w14:paraId="542666F9"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7BA6227" w14:textId="77777777" w:rsidR="00C974A6" w:rsidRPr="00C033A8" w:rsidRDefault="00C974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4542319" w14:textId="71822433"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AD34102"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1571DC2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C173901"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1F2B2B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6BF81D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E49050"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A810EED"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049463B" w14:textId="77777777" w:rsidR="00C974A6" w:rsidRPr="00E64674" w:rsidRDefault="00C974A6" w:rsidP="00C974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70"/>
        <w:gridCol w:w="989"/>
        <w:gridCol w:w="3972"/>
      </w:tblGrid>
      <w:tr w:rsidR="00821B26" w:rsidRPr="001657AE" w14:paraId="4575FD0D" w14:textId="77777777" w:rsidTr="00E47EA5">
        <w:trPr>
          <w:trHeight w:val="1391"/>
        </w:trPr>
        <w:tc>
          <w:tcPr>
            <w:tcW w:w="997" w:type="dxa"/>
          </w:tcPr>
          <w:p w14:paraId="5D7522F9" w14:textId="72AD4EC3" w:rsidR="00821B26" w:rsidRPr="001657AE" w:rsidRDefault="00821B26" w:rsidP="00821B2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6210</w:t>
            </w:r>
          </w:p>
        </w:tc>
        <w:tc>
          <w:tcPr>
            <w:tcW w:w="4675" w:type="dxa"/>
          </w:tcPr>
          <w:p w14:paraId="71CB9860" w14:textId="77777777" w:rsidR="00821B26" w:rsidRPr="001657AE" w:rsidRDefault="00E70B05" w:rsidP="00821B26">
            <w:pPr>
              <w:pBdr>
                <w:top w:val="nil"/>
                <w:left w:val="nil"/>
                <w:bottom w:val="nil"/>
                <w:right w:val="nil"/>
                <w:between w:val="nil"/>
              </w:pBdr>
              <w:autoSpaceDE/>
              <w:autoSpaceDN/>
              <w:ind w:left="10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3"/>
                <w:id w:val="433093692"/>
              </w:sdtPr>
              <w:sdtEndPr/>
              <w:sdtContent/>
            </w:sdt>
            <w:sdt>
              <w:sdtPr>
                <w:rPr>
                  <w:rFonts w:asciiTheme="minorHAnsi" w:eastAsia="Times New Roman" w:hAnsiTheme="minorHAnsi" w:cstheme="minorHAnsi"/>
                  <w:sz w:val="19"/>
                  <w:szCs w:val="19"/>
                  <w:lang w:val="fr-CA" w:eastAsia="fr-CA" w:bidi="ar-SA"/>
                </w:rPr>
                <w:tag w:val="goog_rdk_44"/>
                <w:id w:val="1909032708"/>
              </w:sdtPr>
              <w:sdtEndPr/>
              <w:sdtContent/>
            </w:sdt>
            <w:sdt>
              <w:sdtPr>
                <w:rPr>
                  <w:rFonts w:asciiTheme="minorHAnsi" w:eastAsia="Times New Roman" w:hAnsiTheme="minorHAnsi" w:cstheme="minorHAnsi"/>
                  <w:sz w:val="19"/>
                  <w:szCs w:val="19"/>
                  <w:lang w:val="fr-CA" w:eastAsia="fr-CA" w:bidi="ar-SA"/>
                </w:rPr>
                <w:tag w:val="goog_rdk_45"/>
                <w:id w:val="259645667"/>
              </w:sdtPr>
              <w:sdtEndPr/>
              <w:sdtContent/>
            </w:sdt>
            <w:r w:rsidR="00821B26" w:rsidRPr="001657AE">
              <w:rPr>
                <w:rFonts w:asciiTheme="minorHAnsi" w:eastAsia="Times New Roman" w:hAnsiTheme="minorHAnsi" w:cstheme="minorHAnsi"/>
                <w:b/>
                <w:color w:val="000000"/>
                <w:sz w:val="19"/>
                <w:szCs w:val="19"/>
                <w:lang w:val="fr-CA" w:eastAsia="fr-CA" w:bidi="ar-SA"/>
              </w:rPr>
              <w:t>Systèmes de télécommunication</w:t>
            </w:r>
          </w:p>
          <w:p w14:paraId="2AA186A0" w14:textId="77777777" w:rsidR="00821B26" w:rsidRPr="001657AE" w:rsidRDefault="00821B26" w:rsidP="00821B26">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gestion et à l’utilisation des systèmes téléphoniques, de la messagerie vocale et des télécopieurs.</w:t>
            </w:r>
          </w:p>
          <w:p w14:paraId="11B66365" w14:textId="77777777" w:rsidR="00821B26" w:rsidRPr="001657AE" w:rsidRDefault="00821B26" w:rsidP="00821B26">
            <w:pPr>
              <w:pBdr>
                <w:top w:val="nil"/>
                <w:left w:val="nil"/>
                <w:bottom w:val="nil"/>
                <w:right w:val="nil"/>
                <w:between w:val="nil"/>
              </w:pBdr>
              <w:autoSpaceDE/>
              <w:autoSpaceDN/>
              <w:ind w:left="108"/>
              <w:rPr>
                <w:rFonts w:asciiTheme="minorHAnsi" w:eastAsia="Times New Roman" w:hAnsiTheme="minorHAnsi" w:cstheme="minorHAnsi"/>
                <w:color w:val="000000"/>
                <w:sz w:val="19"/>
                <w:szCs w:val="19"/>
                <w:lang w:val="fr-CA" w:eastAsia="fr-CA" w:bidi="ar-SA"/>
              </w:rPr>
            </w:pPr>
          </w:p>
          <w:p w14:paraId="1D0FE72B" w14:textId="54650496" w:rsidR="00821B26" w:rsidRPr="001657AE" w:rsidRDefault="00821B26" w:rsidP="00821B26">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Inventaires, demandes de service, liste</w:t>
            </w:r>
            <w:r w:rsidR="008625C9">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des utilisateurs des différents appareils, répertoires et listes, confirmations d’envoi de documents, etc.</w:t>
            </w:r>
          </w:p>
          <w:p w14:paraId="353BEAB2" w14:textId="77777777" w:rsidR="00821B26" w:rsidRPr="001657AE" w:rsidRDefault="00821B26" w:rsidP="00821B26">
            <w:pPr>
              <w:pBdr>
                <w:top w:val="nil"/>
                <w:left w:val="nil"/>
                <w:bottom w:val="nil"/>
                <w:right w:val="nil"/>
                <w:between w:val="nil"/>
              </w:pBdr>
              <w:autoSpaceDE/>
              <w:autoSpaceDN/>
              <w:spacing w:before="200" w:after="120"/>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contrats sous la cote 1940.</w:t>
            </w:r>
          </w:p>
        </w:tc>
        <w:tc>
          <w:tcPr>
            <w:tcW w:w="851" w:type="dxa"/>
          </w:tcPr>
          <w:p w14:paraId="56A78BCD"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AB08D8" w14:textId="77777777" w:rsidR="00821B26" w:rsidRPr="001657AE" w:rsidRDefault="00821B26" w:rsidP="00C974A6">
            <w:pPr>
              <w:pBdr>
                <w:top w:val="nil"/>
                <w:left w:val="nil"/>
                <w:bottom w:val="nil"/>
                <w:right w:val="nil"/>
                <w:between w:val="nil"/>
              </w:pBdr>
              <w:autoSpaceDE/>
              <w:autoSpaceDN/>
              <w:ind w:left="230"/>
              <w:rPr>
                <w:rFonts w:asciiTheme="minorHAnsi" w:eastAsia="Times New Roman" w:hAnsiTheme="minorHAnsi" w:cstheme="minorHAnsi"/>
                <w:color w:val="000000"/>
                <w:sz w:val="19"/>
                <w:szCs w:val="19"/>
                <w:lang w:val="fr-CA" w:eastAsia="fr-CA" w:bidi="ar-SA"/>
              </w:rPr>
            </w:pPr>
          </w:p>
        </w:tc>
        <w:tc>
          <w:tcPr>
            <w:tcW w:w="992" w:type="dxa"/>
          </w:tcPr>
          <w:p w14:paraId="607F2A59"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988771F" w14:textId="77777777" w:rsidR="00821B26" w:rsidRPr="001657AE" w:rsidRDefault="00821B26" w:rsidP="00C974A6">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p>
        </w:tc>
        <w:tc>
          <w:tcPr>
            <w:tcW w:w="709" w:type="dxa"/>
          </w:tcPr>
          <w:p w14:paraId="534E8B1F"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73BFA35" w14:textId="77777777" w:rsidR="00821B26" w:rsidRPr="001657AE" w:rsidRDefault="00821B26" w:rsidP="00C974A6">
            <w:pPr>
              <w:pBdr>
                <w:top w:val="nil"/>
                <w:left w:val="nil"/>
                <w:bottom w:val="nil"/>
                <w:right w:val="nil"/>
                <w:between w:val="nil"/>
              </w:pBdr>
              <w:autoSpaceDE/>
              <w:autoSpaceDN/>
              <w:ind w:left="8"/>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22FA83D8"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FA0BEF8" w14:textId="77777777" w:rsidR="00821B26" w:rsidRPr="001657AE" w:rsidRDefault="00821B26" w:rsidP="00C974A6">
            <w:pPr>
              <w:pBdr>
                <w:top w:val="nil"/>
                <w:left w:val="nil"/>
                <w:bottom w:val="nil"/>
                <w:right w:val="nil"/>
                <w:between w:val="nil"/>
              </w:pBdr>
              <w:autoSpaceDE/>
              <w:autoSpaceDN/>
              <w:ind w:left="7"/>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2</w:t>
            </w:r>
          </w:p>
        </w:tc>
        <w:tc>
          <w:tcPr>
            <w:tcW w:w="570" w:type="dxa"/>
          </w:tcPr>
          <w:p w14:paraId="54CB3790"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31F78BD" w14:textId="77777777" w:rsidR="00821B26" w:rsidRPr="001657AE" w:rsidRDefault="00821B26"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89" w:type="dxa"/>
          </w:tcPr>
          <w:p w14:paraId="3967B3F1" w14:textId="77777777" w:rsidR="00821B26" w:rsidRPr="001657AE"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A6EF0C0" w14:textId="77777777" w:rsidR="00821B26" w:rsidRPr="001657AE" w:rsidRDefault="00821B26" w:rsidP="00C974A6">
            <w:pPr>
              <w:pBdr>
                <w:top w:val="nil"/>
                <w:left w:val="nil"/>
                <w:bottom w:val="nil"/>
                <w:right w:val="nil"/>
                <w:between w:val="nil"/>
              </w:pBdr>
              <w:autoSpaceDE/>
              <w:autoSpaceDN/>
              <w:ind w:left="144" w:right="137"/>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Pr>
          <w:p w14:paraId="377A30EE" w14:textId="77777777" w:rsidR="00821B26" w:rsidRDefault="00821B26" w:rsidP="00C974A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5414EB9" w14:textId="1BE2D87C" w:rsidR="00821B26" w:rsidRPr="001657AE" w:rsidRDefault="00821B26" w:rsidP="00821B26">
            <w:pPr>
              <w:pBdr>
                <w:top w:val="nil"/>
                <w:left w:val="nil"/>
                <w:bottom w:val="nil"/>
                <w:right w:val="nil"/>
                <w:between w:val="nil"/>
              </w:pBdr>
              <w:autoSpaceDE/>
              <w:autoSpaceDN/>
              <w:ind w:left="325" w:hanging="325"/>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 document est utile ou jusqu’à son remplacement par une nouvelle version. </w:t>
            </w:r>
          </w:p>
        </w:tc>
      </w:tr>
      <w:tr w:rsidR="001657AE" w:rsidRPr="001657AE" w14:paraId="4390F3BC" w14:textId="77777777" w:rsidTr="00840625">
        <w:trPr>
          <w:trHeight w:val="668"/>
        </w:trPr>
        <w:tc>
          <w:tcPr>
            <w:tcW w:w="997" w:type="dxa"/>
          </w:tcPr>
          <w:p w14:paraId="6507CEF9"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7" w:name="_6300"/>
            <w:bookmarkEnd w:id="57"/>
            <w:r w:rsidRPr="007372D1">
              <w:rPr>
                <w:rFonts w:ascii="GT Walsheim BAnQ Md" w:hAnsi="GT Walsheim BAnQ Md"/>
                <w:color w:val="636BB0"/>
              </w:rPr>
              <w:t>6300</w:t>
            </w:r>
          </w:p>
        </w:tc>
        <w:tc>
          <w:tcPr>
            <w:tcW w:w="13325" w:type="dxa"/>
            <w:gridSpan w:val="8"/>
          </w:tcPr>
          <w:p w14:paraId="779C0503" w14:textId="77777777" w:rsidR="001657AE" w:rsidRPr="001657AE" w:rsidRDefault="001657AE" w:rsidP="005E4C1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r w:rsidRPr="001657AE">
              <w:rPr>
                <w:rFonts w:ascii="GT Walsheim BAnQ Rg" w:hAnsi="GT Walsheim BAnQ Rg"/>
                <w:b/>
                <w:color w:val="636BB0"/>
                <w:sz w:val="24"/>
                <w:szCs w:val="24"/>
              </w:rPr>
              <w:t>Courrier et messagerie</w:t>
            </w:r>
          </w:p>
          <w:p w14:paraId="37794D22" w14:textId="77777777" w:rsidR="001657AE" w:rsidRPr="001657AE" w:rsidRDefault="001657AE" w:rsidP="00937296">
            <w:pPr>
              <w:widowControl/>
              <w:pBdr>
                <w:top w:val="nil"/>
                <w:left w:val="nil"/>
                <w:bottom w:val="nil"/>
                <w:right w:val="nil"/>
                <w:between w:val="nil"/>
              </w:pBdr>
              <w:autoSpaceDE/>
              <w:autoSpaceDN/>
              <w:spacing w:after="120"/>
              <w:ind w:left="34" w:right="306"/>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la gestion du courrier postal, du courrier électronique et de la messagerie internes et externes, ainsi qu’au transport et à la livraison des marchandises et des colis.</w:t>
            </w:r>
          </w:p>
        </w:tc>
      </w:tr>
    </w:tbl>
    <w:p w14:paraId="51C8FC1C" w14:textId="77777777" w:rsidR="00C974A6" w:rsidRPr="00E64674" w:rsidRDefault="00C974A6" w:rsidP="00C974A6">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C974A6" w:rsidRPr="00C033A8" w14:paraId="7318BE67"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67CA367" w14:textId="77777777" w:rsidR="00C974A6" w:rsidRPr="00C033A8" w:rsidRDefault="00C974A6"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695691B" w14:textId="49E16AA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CEDFD9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1272A7A"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6957E3B"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0189D90"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B616805"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2E03EF8"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6FDC5794" w14:textId="77777777" w:rsidR="00C974A6" w:rsidRPr="00C033A8" w:rsidRDefault="00C974A6"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174D6D15" w14:textId="77777777" w:rsidR="00C974A6" w:rsidRPr="00E64674" w:rsidRDefault="00C974A6" w:rsidP="00C974A6">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5"/>
        <w:gridCol w:w="851"/>
        <w:gridCol w:w="992"/>
        <w:gridCol w:w="709"/>
        <w:gridCol w:w="567"/>
        <w:gridCol w:w="567"/>
        <w:gridCol w:w="992"/>
        <w:gridCol w:w="3972"/>
      </w:tblGrid>
      <w:tr w:rsidR="00821B26" w:rsidRPr="001657AE" w14:paraId="668532C8" w14:textId="77777777" w:rsidTr="00937296">
        <w:trPr>
          <w:trHeight w:val="2376"/>
        </w:trPr>
        <w:tc>
          <w:tcPr>
            <w:tcW w:w="997" w:type="dxa"/>
          </w:tcPr>
          <w:p w14:paraId="2AE339BB" w14:textId="1C8E8827" w:rsidR="00821B26" w:rsidRPr="001657AE" w:rsidRDefault="00821B26" w:rsidP="00821B2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6310</w:t>
            </w:r>
          </w:p>
        </w:tc>
        <w:tc>
          <w:tcPr>
            <w:tcW w:w="4675" w:type="dxa"/>
          </w:tcPr>
          <w:p w14:paraId="6A2A8AE1" w14:textId="77777777" w:rsidR="00821B26" w:rsidRPr="001657AE" w:rsidRDefault="00E70B05" w:rsidP="005E4C19">
            <w:pPr>
              <w:pBdr>
                <w:top w:val="nil"/>
                <w:left w:val="nil"/>
                <w:bottom w:val="nil"/>
                <w:right w:val="nil"/>
                <w:between w:val="nil"/>
              </w:pBdr>
              <w:autoSpaceDE/>
              <w:autoSpaceDN/>
              <w:spacing w:before="1"/>
              <w:ind w:left="30" w:right="23"/>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6"/>
                <w:id w:val="-112513723"/>
              </w:sdtPr>
              <w:sdtEndPr/>
              <w:sdtContent/>
            </w:sdt>
            <w:sdt>
              <w:sdtPr>
                <w:rPr>
                  <w:rFonts w:asciiTheme="minorHAnsi" w:eastAsia="Times New Roman" w:hAnsiTheme="minorHAnsi" w:cstheme="minorHAnsi"/>
                  <w:sz w:val="19"/>
                  <w:szCs w:val="19"/>
                  <w:lang w:val="fr-CA" w:eastAsia="fr-CA" w:bidi="ar-SA"/>
                </w:rPr>
                <w:tag w:val="goog_rdk_47"/>
                <w:id w:val="-298387063"/>
              </w:sdtPr>
              <w:sdtEndPr/>
              <w:sdtContent/>
            </w:sdt>
            <w:r w:rsidR="00821B26" w:rsidRPr="001657AE">
              <w:rPr>
                <w:rFonts w:asciiTheme="minorHAnsi" w:eastAsia="Times New Roman" w:hAnsiTheme="minorHAnsi" w:cstheme="minorHAnsi"/>
                <w:b/>
                <w:color w:val="000000"/>
                <w:sz w:val="19"/>
                <w:szCs w:val="19"/>
                <w:lang w:val="fr-CA" w:eastAsia="fr-CA" w:bidi="ar-SA"/>
              </w:rPr>
              <w:t>Courrier, courriel et messagerie</w:t>
            </w:r>
          </w:p>
          <w:p w14:paraId="7D1ED2AB" w14:textId="0C409369" w:rsidR="00821B26" w:rsidRDefault="00821B26" w:rsidP="00B75C6B">
            <w:pPr>
              <w:pBdr>
                <w:top w:val="nil"/>
                <w:left w:val="nil"/>
                <w:bottom w:val="nil"/>
                <w:right w:val="nil"/>
                <w:between w:val="nil"/>
              </w:pBdr>
              <w:autoSpaceDE/>
              <w:autoSpaceDN/>
              <w:ind w:left="28" w:right="23"/>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gestion du courrier électronique, du courrier postal et de la messagerie</w:t>
            </w:r>
            <w:r w:rsidR="00E6039C">
              <w:rPr>
                <w:rFonts w:asciiTheme="minorHAnsi" w:eastAsia="Times New Roman" w:hAnsiTheme="minorHAnsi" w:cstheme="minorHAnsi"/>
                <w:color w:val="000000"/>
                <w:sz w:val="19"/>
                <w:szCs w:val="19"/>
                <w:lang w:val="fr-CA" w:eastAsia="fr-CA" w:bidi="ar-SA"/>
              </w:rPr>
              <w:t>,</w:t>
            </w:r>
            <w:r w:rsidRPr="001657AE">
              <w:rPr>
                <w:rFonts w:asciiTheme="minorHAnsi" w:eastAsia="Times New Roman" w:hAnsiTheme="minorHAnsi" w:cstheme="minorHAnsi"/>
                <w:color w:val="000000"/>
                <w:sz w:val="19"/>
                <w:szCs w:val="19"/>
                <w:lang w:val="fr-CA" w:eastAsia="fr-CA" w:bidi="ar-SA"/>
              </w:rPr>
              <w:t xml:space="preserve"> interne</w:t>
            </w:r>
            <w:r w:rsidR="00E6039C">
              <w:rPr>
                <w:rFonts w:asciiTheme="minorHAnsi" w:eastAsia="Times New Roman" w:hAnsiTheme="minorHAnsi" w:cstheme="minorHAnsi"/>
                <w:color w:val="000000"/>
                <w:sz w:val="19"/>
                <w:szCs w:val="19"/>
                <w:lang w:val="fr-CA" w:eastAsia="fr-CA" w:bidi="ar-SA"/>
              </w:rPr>
              <w:t>s</w:t>
            </w:r>
            <w:r w:rsidRPr="001657AE">
              <w:rPr>
                <w:rFonts w:asciiTheme="minorHAnsi" w:eastAsia="Times New Roman" w:hAnsiTheme="minorHAnsi" w:cstheme="minorHAnsi"/>
                <w:color w:val="000000"/>
                <w:sz w:val="19"/>
                <w:szCs w:val="19"/>
                <w:lang w:val="fr-CA" w:eastAsia="fr-CA" w:bidi="ar-SA"/>
              </w:rPr>
              <w:t xml:space="preserve"> et externes de la communauté.</w:t>
            </w:r>
          </w:p>
          <w:p w14:paraId="44969F7C" w14:textId="77777777" w:rsidR="005E4C19" w:rsidRPr="001657AE" w:rsidRDefault="005E4C19" w:rsidP="005E4C19">
            <w:pPr>
              <w:pBdr>
                <w:top w:val="nil"/>
                <w:left w:val="nil"/>
                <w:bottom w:val="nil"/>
                <w:right w:val="nil"/>
                <w:between w:val="nil"/>
              </w:pBdr>
              <w:autoSpaceDE/>
              <w:autoSpaceDN/>
              <w:ind w:left="30" w:right="23"/>
              <w:rPr>
                <w:rFonts w:asciiTheme="minorHAnsi" w:eastAsia="Times New Roman" w:hAnsiTheme="minorHAnsi" w:cstheme="minorHAnsi"/>
                <w:color w:val="000000"/>
                <w:sz w:val="19"/>
                <w:szCs w:val="19"/>
                <w:lang w:val="fr-CA" w:eastAsia="fr-CA" w:bidi="ar-SA"/>
              </w:rPr>
            </w:pPr>
          </w:p>
          <w:p w14:paraId="611578C7" w14:textId="67C55BD6" w:rsidR="00821B26" w:rsidRPr="005E4C19" w:rsidRDefault="00821B26" w:rsidP="00B75C6B">
            <w:pPr>
              <w:pStyle w:val="Paragraphedeliste"/>
              <w:numPr>
                <w:ilvl w:val="0"/>
                <w:numId w:val="3"/>
              </w:numPr>
              <w:pBdr>
                <w:top w:val="nil"/>
                <w:left w:val="nil"/>
                <w:bottom w:val="nil"/>
                <w:right w:val="nil"/>
                <w:between w:val="nil"/>
              </w:pBdr>
              <w:tabs>
                <w:tab w:val="left" w:pos="456"/>
              </w:tabs>
              <w:autoSpaceDE/>
              <w:autoSpaceDN/>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Listes d’envoi, bons de livraison, déclarations en douane, registres de livraison, demandes et bulletins d’expédition, droits d’affranchissement, etc.</w:t>
            </w:r>
          </w:p>
          <w:p w14:paraId="0FC74183" w14:textId="77777777" w:rsidR="00821B26" w:rsidRPr="001657AE" w:rsidRDefault="00821B26" w:rsidP="00937296">
            <w:pPr>
              <w:pBdr>
                <w:top w:val="nil"/>
                <w:left w:val="nil"/>
                <w:bottom w:val="nil"/>
                <w:right w:val="nil"/>
                <w:between w:val="nil"/>
              </w:pBdr>
              <w:autoSpaceDE/>
              <w:autoSpaceDN/>
              <w:spacing w:before="200" w:after="120"/>
              <w:ind w:left="10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6A29028C"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253AB65"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1EE3292B"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BAF2A8B"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59FFDAC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2A9DE2"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74F7E2E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13557A4"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56701408"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D7944F1"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Pr>
          <w:p w14:paraId="00568D1F"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2E6D690" w14:textId="77777777" w:rsidR="00821B26" w:rsidRPr="001657AE" w:rsidRDefault="00821B26"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72" w:type="dxa"/>
          </w:tcPr>
          <w:p w14:paraId="7AF0E841" w14:textId="77777777" w:rsidR="00B75C6B" w:rsidRDefault="00B75C6B"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p>
          <w:p w14:paraId="11BA73F8" w14:textId="09862973" w:rsidR="00821B26" w:rsidRPr="001657AE" w:rsidRDefault="00821B26"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B75C6B">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Pendant 2 ans ou tant que les documents sont utiles à la gestion des services de courrier électronique, de courrier postal et de messagerie.</w:t>
            </w:r>
          </w:p>
          <w:p w14:paraId="38FF98BB" w14:textId="77777777" w:rsidR="00821B26" w:rsidRPr="001657AE" w:rsidRDefault="00821B26" w:rsidP="00B75C6B">
            <w:pPr>
              <w:pBdr>
                <w:top w:val="nil"/>
                <w:left w:val="nil"/>
                <w:bottom w:val="nil"/>
                <w:right w:val="nil"/>
                <w:between w:val="nil"/>
              </w:pBdr>
              <w:autoSpaceDE/>
              <w:autoSpaceDN/>
              <w:ind w:left="325" w:hanging="283"/>
              <w:rPr>
                <w:rFonts w:asciiTheme="minorHAnsi" w:eastAsia="Times New Roman" w:hAnsiTheme="minorHAnsi" w:cstheme="minorHAnsi"/>
                <w:color w:val="000000"/>
                <w:sz w:val="19"/>
                <w:szCs w:val="19"/>
                <w:lang w:val="fr-CA" w:eastAsia="fr-CA" w:bidi="ar-SA"/>
              </w:rPr>
            </w:pPr>
          </w:p>
          <w:p w14:paraId="40931B25" w14:textId="77777777" w:rsidR="00821B26" w:rsidRPr="001657AE" w:rsidRDefault="00821B26" w:rsidP="00B75C6B">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Note : Cette règle porte sur la gestion du courrier électronique en tant que moyen de communication, et non sur les messages. Pour les courriers électroniques, appliquer la règle du dossier auquel ils sont rattachés.  </w:t>
            </w:r>
          </w:p>
        </w:tc>
      </w:tr>
      <w:tr w:rsidR="001657AE" w:rsidRPr="001657AE" w14:paraId="1D013CF4" w14:textId="77777777" w:rsidTr="005E4C19">
        <w:trPr>
          <w:trHeight w:val="279"/>
        </w:trPr>
        <w:tc>
          <w:tcPr>
            <w:tcW w:w="14322" w:type="dxa"/>
            <w:gridSpan w:val="9"/>
          </w:tcPr>
          <w:p w14:paraId="783B7B97" w14:textId="77777777" w:rsidR="001657AE" w:rsidRPr="001657AE" w:rsidRDefault="001657AE" w:rsidP="001657A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r>
      <w:tr w:rsidR="001657AE" w:rsidRPr="001657AE" w14:paraId="2CC62CDA" w14:textId="77777777" w:rsidTr="00840625">
        <w:trPr>
          <w:trHeight w:val="606"/>
        </w:trPr>
        <w:tc>
          <w:tcPr>
            <w:tcW w:w="997" w:type="dxa"/>
          </w:tcPr>
          <w:p w14:paraId="538C2219"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8" w:name="_6400"/>
            <w:bookmarkEnd w:id="58"/>
            <w:r w:rsidRPr="007372D1">
              <w:rPr>
                <w:rFonts w:ascii="GT Walsheim BAnQ Md" w:hAnsi="GT Walsheim BAnQ Md"/>
                <w:color w:val="636BB0"/>
              </w:rPr>
              <w:t>6400</w:t>
            </w:r>
          </w:p>
        </w:tc>
        <w:tc>
          <w:tcPr>
            <w:tcW w:w="13325" w:type="dxa"/>
            <w:gridSpan w:val="8"/>
          </w:tcPr>
          <w:p w14:paraId="42050188" w14:textId="77777777" w:rsidR="001657AE" w:rsidRPr="001657AE" w:rsidRDefault="00E70B05" w:rsidP="005E4C19">
            <w:pPr>
              <w:widowControl/>
              <w:pBdr>
                <w:top w:val="nil"/>
                <w:left w:val="nil"/>
                <w:bottom w:val="nil"/>
                <w:right w:val="nil"/>
                <w:between w:val="nil"/>
              </w:pBdr>
              <w:autoSpaceDE/>
              <w:autoSpaceDN/>
              <w:spacing w:after="120"/>
              <w:ind w:left="34"/>
              <w:rPr>
                <w:rFonts w:ascii="GT Walsheim BAnQ Rg" w:hAnsi="GT Walsheim BAnQ Rg"/>
                <w:b/>
                <w:color w:val="636BB0"/>
                <w:sz w:val="24"/>
                <w:szCs w:val="24"/>
              </w:rPr>
            </w:pPr>
            <w:sdt>
              <w:sdtPr>
                <w:rPr>
                  <w:rFonts w:ascii="GT Walsheim BAnQ Rg" w:hAnsi="GT Walsheim BAnQ Rg"/>
                  <w:b/>
                  <w:color w:val="636BB0"/>
                  <w:sz w:val="24"/>
                  <w:szCs w:val="24"/>
                </w:rPr>
                <w:tag w:val="goog_rdk_65"/>
                <w:id w:val="-1726519864"/>
              </w:sdtPr>
              <w:sdtEndPr/>
              <w:sdtContent/>
            </w:sdt>
            <w:sdt>
              <w:sdtPr>
                <w:rPr>
                  <w:rFonts w:ascii="GT Walsheim BAnQ Rg" w:hAnsi="GT Walsheim BAnQ Rg"/>
                  <w:b/>
                  <w:color w:val="636BB0"/>
                  <w:sz w:val="24"/>
                  <w:szCs w:val="24"/>
                </w:rPr>
                <w:tag w:val="goog_rdk_66"/>
                <w:id w:val="312768903"/>
              </w:sdtPr>
              <w:sdtEndPr/>
              <w:sdtContent/>
            </w:sdt>
            <w:r w:rsidR="001657AE" w:rsidRPr="001657AE">
              <w:rPr>
                <w:rFonts w:ascii="GT Walsheim BAnQ Rg" w:hAnsi="GT Walsheim BAnQ Rg"/>
                <w:b/>
                <w:color w:val="636BB0"/>
                <w:sz w:val="24"/>
                <w:szCs w:val="24"/>
              </w:rPr>
              <w:t>Gestion des documents et des archives</w:t>
            </w:r>
          </w:p>
          <w:p w14:paraId="5518A030" w14:textId="77777777" w:rsidR="001657AE" w:rsidRPr="001657AE" w:rsidRDefault="001657AE" w:rsidP="00937296">
            <w:pPr>
              <w:widowControl/>
              <w:pBdr>
                <w:top w:val="nil"/>
                <w:left w:val="nil"/>
                <w:bottom w:val="nil"/>
                <w:right w:val="nil"/>
                <w:between w:val="nil"/>
              </w:pBdr>
              <w:autoSpaceDE/>
              <w:autoSpaceDN/>
              <w:spacing w:after="120"/>
              <w:ind w:left="34"/>
              <w:jc w:val="both"/>
              <w:rPr>
                <w:rFonts w:ascii="GT Walsheim BAnQ Rg" w:hAnsi="GT Walsheim BAnQ Rg"/>
                <w:bCs/>
                <w:color w:val="636BB0"/>
                <w:sz w:val="20"/>
                <w:szCs w:val="20"/>
              </w:rPr>
            </w:pPr>
            <w:r w:rsidRPr="001657AE">
              <w:rPr>
                <w:rFonts w:ascii="GT Walsheim BAnQ Rg" w:hAnsi="GT Walsheim BAnQ Rg"/>
                <w:bCs/>
                <w:sz w:val="20"/>
                <w:szCs w:val="20"/>
              </w:rPr>
              <w:t>Documents relatifs à l’élaboration, à l’implantation et au contrôle des méthodes de travail établies pour planifier l’organisation, l’utilisation, le classement et la conservation des documents de la communauté religieuse.</w:t>
            </w:r>
          </w:p>
        </w:tc>
      </w:tr>
    </w:tbl>
    <w:p w14:paraId="1762FD43" w14:textId="77777777" w:rsidR="005E4C19" w:rsidRPr="00E64674" w:rsidRDefault="005E4C19" w:rsidP="005E4C19">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5E4C19" w:rsidRPr="00C033A8" w14:paraId="60C12E12"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B9AA6BE" w14:textId="77777777" w:rsidR="005E4C19" w:rsidRPr="00C033A8" w:rsidRDefault="005E4C19"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6FBA8BC" w14:textId="19611269"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F84E260"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7ED71EA"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B37ED5B"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0B99A39D"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0267290"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05BE73"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D682E33" w14:textId="77777777" w:rsidR="005E4C19" w:rsidRPr="00C033A8" w:rsidRDefault="005E4C19"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E1156AE" w14:textId="77777777" w:rsidR="005E4C19" w:rsidRPr="00E64674" w:rsidRDefault="005E4C19" w:rsidP="005E4C19">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8"/>
        <w:gridCol w:w="851"/>
        <w:gridCol w:w="992"/>
        <w:gridCol w:w="709"/>
        <w:gridCol w:w="567"/>
        <w:gridCol w:w="567"/>
        <w:gridCol w:w="992"/>
        <w:gridCol w:w="3969"/>
      </w:tblGrid>
      <w:tr w:rsidR="005E4C19" w:rsidRPr="001657AE" w14:paraId="55B3F86C" w14:textId="77777777" w:rsidTr="00937296">
        <w:trPr>
          <w:trHeight w:val="898"/>
        </w:trPr>
        <w:tc>
          <w:tcPr>
            <w:tcW w:w="997" w:type="dxa"/>
            <w:tcBorders>
              <w:bottom w:val="single" w:sz="4" w:space="0" w:color="BFBFBF" w:themeColor="background1" w:themeShade="BF"/>
            </w:tcBorders>
          </w:tcPr>
          <w:p w14:paraId="49B371C0" w14:textId="0FC48F73"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6410</w:t>
            </w:r>
          </w:p>
        </w:tc>
        <w:tc>
          <w:tcPr>
            <w:tcW w:w="4678" w:type="dxa"/>
            <w:tcBorders>
              <w:bottom w:val="single" w:sz="4" w:space="0" w:color="BFBFBF" w:themeColor="background1" w:themeShade="BF"/>
            </w:tcBorders>
          </w:tcPr>
          <w:p w14:paraId="7E84769D" w14:textId="77777777" w:rsidR="00CF07B3" w:rsidRDefault="005E4C19" w:rsidP="00937296">
            <w:pPr>
              <w:pBdr>
                <w:top w:val="nil"/>
                <w:left w:val="nil"/>
                <w:bottom w:val="nil"/>
                <w:right w:val="nil"/>
                <w:between w:val="nil"/>
              </w:pBdr>
              <w:autoSpaceDE/>
              <w:autoSpaceDN/>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 xml:space="preserve">Analyse des besoins et système de gestion </w:t>
            </w:r>
          </w:p>
          <w:p w14:paraId="041FA254" w14:textId="60CE7D69" w:rsidR="005E4C19" w:rsidRPr="001657AE" w:rsidRDefault="005E4C19" w:rsidP="009372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l’analyse des besoins et à la conception d’un système de gestion des archives de la communauté.</w:t>
            </w:r>
          </w:p>
          <w:p w14:paraId="4CA3203F" w14:textId="77777777" w:rsidR="005E4C19" w:rsidRPr="001657AE" w:rsidRDefault="005E4C19" w:rsidP="0093729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A3FA6C5" w14:textId="3C0C0EAD" w:rsidR="005E4C19" w:rsidRPr="00B75C6B" w:rsidRDefault="005E4C19" w:rsidP="0093729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Analyses, études, plans d’action, statistiques, rapports, etc.</w:t>
            </w:r>
          </w:p>
        </w:tc>
        <w:tc>
          <w:tcPr>
            <w:tcW w:w="851" w:type="dxa"/>
            <w:tcBorders>
              <w:bottom w:val="single" w:sz="4" w:space="0" w:color="BFBFBF" w:themeColor="background1" w:themeShade="BF"/>
            </w:tcBorders>
          </w:tcPr>
          <w:p w14:paraId="36EDB56C"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855D29D"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6F7DBDD4"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5E86454"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7F5DBD28"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A2EB525" w14:textId="77777777" w:rsidR="005E4C19" w:rsidRPr="001657AE" w:rsidRDefault="005E4C19" w:rsidP="00755D0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7CE831F7"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D1D5A7"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6FE4A7F"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47CDA75" w14:textId="77777777" w:rsidR="005E4C19" w:rsidRPr="001657AE" w:rsidRDefault="005E4C19"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14D578C6" w14:textId="77777777" w:rsidR="005E4C19" w:rsidRPr="001657AE" w:rsidRDefault="005E4C19" w:rsidP="00B75C6B">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C86F53B" w14:textId="77777777" w:rsidR="005E4C19" w:rsidRPr="001657AE" w:rsidRDefault="005E4C19" w:rsidP="00B75C6B">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43E9B859" w14:textId="77777777" w:rsidR="00B75C6B" w:rsidRDefault="00B75C6B"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012C3AC1" w14:textId="72A02901" w:rsidR="005E4C19" w:rsidRPr="001657AE" w:rsidRDefault="005E4C19"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Jusqu’à la fin de l’analyse des besoins ou de la conception du système.</w:t>
            </w:r>
          </w:p>
          <w:p w14:paraId="18D6BCE8" w14:textId="77777777" w:rsidR="005E4C19" w:rsidRPr="001657AE" w:rsidRDefault="005E4C19" w:rsidP="00937296">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0119CC01" w14:textId="359BD618" w:rsidR="005E4C19" w:rsidRPr="001657AE" w:rsidRDefault="005E4C19" w:rsidP="00937296">
            <w:pPr>
              <w:pBdr>
                <w:top w:val="nil"/>
                <w:left w:val="nil"/>
                <w:bottom w:val="nil"/>
                <w:right w:val="nil"/>
                <w:between w:val="nil"/>
              </w:pBdr>
              <w:autoSpaceDE/>
              <w:autoSpaceDN/>
              <w:ind w:left="309" w:right="277"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rapports et les plans d’action.</w:t>
            </w:r>
          </w:p>
        </w:tc>
      </w:tr>
    </w:tbl>
    <w:p w14:paraId="3FCB0D60" w14:textId="77777777" w:rsidR="008A41DC" w:rsidRDefault="008A41DC">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A41DC" w:rsidRPr="00C033A8" w14:paraId="41121354"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A554AF0" w14:textId="77777777" w:rsidR="008A41DC" w:rsidRPr="00C033A8" w:rsidRDefault="008A41D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528AF82" w14:textId="367128FE"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4E1CB4C"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540D783"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987935"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B6EBE1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27E8DE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5C15ECAB"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0254698"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D7C5CBF" w14:textId="77777777" w:rsidR="008A41DC" w:rsidRPr="00937296" w:rsidRDefault="008A41DC" w:rsidP="008A41DC">
      <w:pPr>
        <w:rPr>
          <w:sz w:val="10"/>
          <w:szCs w:val="10"/>
          <w:lang w:val="fr-CA"/>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7"/>
        <w:gridCol w:w="4678"/>
        <w:gridCol w:w="851"/>
        <w:gridCol w:w="992"/>
        <w:gridCol w:w="709"/>
        <w:gridCol w:w="567"/>
        <w:gridCol w:w="567"/>
        <w:gridCol w:w="992"/>
        <w:gridCol w:w="3969"/>
      </w:tblGrid>
      <w:tr w:rsidR="00B75C6B" w:rsidRPr="001657AE" w14:paraId="0E10B26E" w14:textId="77777777" w:rsidTr="003C3106">
        <w:trPr>
          <w:trHeight w:val="2118"/>
        </w:trPr>
        <w:tc>
          <w:tcPr>
            <w:tcW w:w="997" w:type="dxa"/>
            <w:tcBorders>
              <w:bottom w:val="single" w:sz="4" w:space="0" w:color="BFBFBF" w:themeColor="background1" w:themeShade="BF"/>
            </w:tcBorders>
          </w:tcPr>
          <w:p w14:paraId="744E3650" w14:textId="6BCCE41B" w:rsidR="00B75C6B" w:rsidRPr="001657AE" w:rsidRDefault="00B75C6B"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6420</w:t>
            </w:r>
          </w:p>
        </w:tc>
        <w:tc>
          <w:tcPr>
            <w:tcW w:w="4678" w:type="dxa"/>
            <w:tcBorders>
              <w:bottom w:val="single" w:sz="4" w:space="0" w:color="BFBFBF" w:themeColor="background1" w:themeShade="BF"/>
            </w:tcBorders>
          </w:tcPr>
          <w:p w14:paraId="77869E69" w14:textId="77777777" w:rsidR="00B75C6B" w:rsidRPr="001657AE" w:rsidRDefault="00B75C6B" w:rsidP="008A41DC">
            <w:pPr>
              <w:pBdr>
                <w:top w:val="nil"/>
                <w:left w:val="nil"/>
                <w:bottom w:val="nil"/>
                <w:right w:val="nil"/>
                <w:between w:val="nil"/>
              </w:pBdr>
              <w:autoSpaceDE/>
              <w:autoSpaceDN/>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de la création de documents administratifs (formulaires, etc.)</w:t>
            </w:r>
          </w:p>
          <w:p w14:paraId="02780C06" w14:textId="26F9AA10" w:rsidR="00B75C6B" w:rsidRPr="001657AE" w:rsidRDefault="00E70B05" w:rsidP="008A41DC">
            <w:pPr>
              <w:pBdr>
                <w:top w:val="nil"/>
                <w:left w:val="nil"/>
                <w:bottom w:val="nil"/>
                <w:right w:val="nil"/>
                <w:between w:val="nil"/>
              </w:pBdr>
              <w:autoSpaceDE/>
              <w:autoSpaceDN/>
              <w:ind w:left="30" w:right="39"/>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0"/>
                <w:id w:val="-264686509"/>
              </w:sdtPr>
              <w:sdtEndPr/>
              <w:sdtContent/>
            </w:sdt>
            <w:sdt>
              <w:sdtPr>
                <w:rPr>
                  <w:rFonts w:asciiTheme="minorHAnsi" w:eastAsia="Times New Roman" w:hAnsiTheme="minorHAnsi" w:cstheme="minorHAnsi"/>
                  <w:sz w:val="19"/>
                  <w:szCs w:val="19"/>
                  <w:lang w:val="fr-CA" w:eastAsia="fr-CA" w:bidi="ar-SA"/>
                </w:rPr>
                <w:tag w:val="goog_rdk_71"/>
                <w:id w:val="-1728526687"/>
              </w:sdtPr>
              <w:sdtEndPr/>
              <w:sdtContent/>
            </w:sdt>
            <w:sdt>
              <w:sdtPr>
                <w:rPr>
                  <w:rFonts w:asciiTheme="minorHAnsi" w:eastAsia="Times New Roman" w:hAnsiTheme="minorHAnsi" w:cstheme="minorHAnsi"/>
                  <w:sz w:val="19"/>
                  <w:szCs w:val="19"/>
                  <w:lang w:val="fr-CA" w:eastAsia="fr-CA" w:bidi="ar-SA"/>
                </w:rPr>
                <w:tag w:val="goog_rdk_72"/>
                <w:id w:val="1995219939"/>
              </w:sdtPr>
              <w:sdtEndPr/>
              <w:sdtContent/>
            </w:sdt>
            <w:sdt>
              <w:sdtPr>
                <w:rPr>
                  <w:rFonts w:asciiTheme="minorHAnsi" w:eastAsia="Times New Roman" w:hAnsiTheme="minorHAnsi" w:cstheme="minorHAnsi"/>
                  <w:sz w:val="19"/>
                  <w:szCs w:val="19"/>
                  <w:lang w:val="fr-CA" w:eastAsia="fr-CA" w:bidi="ar-SA"/>
                </w:rPr>
                <w:tag w:val="goog_rdk_73"/>
                <w:id w:val="-1730527024"/>
              </w:sdtPr>
              <w:sdtEndPr/>
              <w:sdtContent/>
            </w:sdt>
            <w:r w:rsidR="00B75C6B" w:rsidRPr="001657AE">
              <w:rPr>
                <w:rFonts w:asciiTheme="minorHAnsi" w:eastAsia="Times New Roman" w:hAnsiTheme="minorHAnsi" w:cstheme="minorHAnsi"/>
                <w:color w:val="000000"/>
                <w:sz w:val="19"/>
                <w:szCs w:val="19"/>
                <w:lang w:val="fr-CA" w:eastAsia="fr-CA" w:bidi="ar-SA"/>
              </w:rPr>
              <w:t>Documents relatifs à la création, à la production, à la mise à jour et à la diffusion des formulaires et des gabarits en usage au sein de la communauté.</w:t>
            </w:r>
          </w:p>
          <w:p w14:paraId="5271E89E" w14:textId="77777777" w:rsidR="00B75C6B" w:rsidRPr="001657AE" w:rsidRDefault="00B75C6B" w:rsidP="008A41DC">
            <w:pPr>
              <w:pBdr>
                <w:top w:val="nil"/>
                <w:left w:val="nil"/>
                <w:bottom w:val="nil"/>
                <w:right w:val="nil"/>
                <w:between w:val="nil"/>
              </w:pBdr>
              <w:autoSpaceDE/>
              <w:autoSpaceDN/>
              <w:ind w:left="30" w:right="39"/>
              <w:rPr>
                <w:rFonts w:asciiTheme="minorHAnsi" w:eastAsia="Times New Roman" w:hAnsiTheme="minorHAnsi" w:cstheme="minorHAnsi"/>
                <w:color w:val="000000"/>
                <w:sz w:val="19"/>
                <w:szCs w:val="19"/>
                <w:lang w:val="fr-CA" w:eastAsia="fr-CA" w:bidi="ar-SA"/>
              </w:rPr>
            </w:pPr>
          </w:p>
          <w:p w14:paraId="76F5D635" w14:textId="77777777" w:rsidR="00B75C6B" w:rsidRPr="001657AE" w:rsidRDefault="00B75C6B"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Gabarits, documents types, formulaires, règles de mise en page, demandes de modification ou de production, documents d’approbation, guides pour la création de formulaires, etc.</w:t>
            </w:r>
          </w:p>
        </w:tc>
        <w:tc>
          <w:tcPr>
            <w:tcW w:w="851" w:type="dxa"/>
            <w:tcBorders>
              <w:bottom w:val="single" w:sz="4" w:space="0" w:color="BFBFBF" w:themeColor="background1" w:themeShade="BF"/>
            </w:tcBorders>
          </w:tcPr>
          <w:p w14:paraId="502793CF"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95E3D0D"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4F58CED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D0349D9"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2234D177"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F548E95" w14:textId="77777777" w:rsidR="00B75C6B" w:rsidRPr="001657AE" w:rsidRDefault="00E70B05"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4"/>
                <w:id w:val="114797396"/>
              </w:sdtPr>
              <w:sdtEndPr/>
              <w:sdtContent/>
            </w:sdt>
            <w:sdt>
              <w:sdtPr>
                <w:rPr>
                  <w:rFonts w:asciiTheme="minorHAnsi" w:eastAsia="Times New Roman" w:hAnsiTheme="minorHAnsi" w:cstheme="minorHAnsi"/>
                  <w:sz w:val="19"/>
                  <w:szCs w:val="19"/>
                  <w:lang w:val="fr-CA" w:eastAsia="fr-CA" w:bidi="ar-SA"/>
                </w:rPr>
                <w:tag w:val="goog_rdk_75"/>
                <w:id w:val="358321691"/>
              </w:sdtPr>
              <w:sdtEndPr/>
              <w:sdtContent/>
            </w:sdt>
            <w:sdt>
              <w:sdtPr>
                <w:rPr>
                  <w:rFonts w:asciiTheme="minorHAnsi" w:eastAsia="Times New Roman" w:hAnsiTheme="minorHAnsi" w:cstheme="minorHAnsi"/>
                  <w:sz w:val="19"/>
                  <w:szCs w:val="19"/>
                  <w:lang w:val="fr-CA" w:eastAsia="fr-CA" w:bidi="ar-SA"/>
                </w:rPr>
                <w:tag w:val="goog_rdk_76"/>
                <w:id w:val="-145974047"/>
              </w:sdtPr>
              <w:sdtEndPr/>
              <w:sdtContent/>
            </w:sdt>
            <w:r w:rsidR="00B75C6B"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49EEC77D"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867ECAF"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1</w:t>
            </w:r>
          </w:p>
        </w:tc>
        <w:tc>
          <w:tcPr>
            <w:tcW w:w="567" w:type="dxa"/>
            <w:tcBorders>
              <w:bottom w:val="single" w:sz="4" w:space="0" w:color="BFBFBF" w:themeColor="background1" w:themeShade="BF"/>
            </w:tcBorders>
          </w:tcPr>
          <w:p w14:paraId="75EFF37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5B88FA"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7FA29E95"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AAAA13" w14:textId="77777777" w:rsidR="00B75C6B" w:rsidRPr="001657AE" w:rsidRDefault="00B75C6B"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7C418679" w14:textId="77777777" w:rsidR="00B75C6B" w:rsidRDefault="00B75C6B" w:rsidP="008A41DC">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p>
          <w:p w14:paraId="68011F0A" w14:textId="3536E695" w:rsidR="00B75C6B" w:rsidRPr="001657AE" w:rsidRDefault="00B75C6B" w:rsidP="008A41DC">
            <w:pPr>
              <w:pBdr>
                <w:top w:val="nil"/>
                <w:left w:val="nil"/>
                <w:bottom w:val="nil"/>
                <w:right w:val="nil"/>
                <w:between w:val="nil"/>
              </w:pBdr>
              <w:autoSpaceDE/>
              <w:autoSpaceDN/>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 </w:t>
            </w:r>
            <w:r w:rsidR="0093729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utilisés ou jusqu’à leur remplacement par une nouvelle version. </w:t>
            </w:r>
          </w:p>
        </w:tc>
      </w:tr>
      <w:tr w:rsidR="003C3106" w:rsidRPr="003C3106" w14:paraId="18674790" w14:textId="77777777" w:rsidTr="003C3106">
        <w:trPr>
          <w:trHeight w:val="58"/>
        </w:trPr>
        <w:tc>
          <w:tcPr>
            <w:tcW w:w="997" w:type="dxa"/>
            <w:tcBorders>
              <w:right w:val="nil"/>
            </w:tcBorders>
          </w:tcPr>
          <w:p w14:paraId="6B07EA59"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4678" w:type="dxa"/>
            <w:tcBorders>
              <w:left w:val="nil"/>
              <w:right w:val="nil"/>
            </w:tcBorders>
          </w:tcPr>
          <w:p w14:paraId="29B647D4" w14:textId="77777777" w:rsidR="003C3106" w:rsidRPr="003C3106" w:rsidRDefault="003C3106" w:rsidP="003C3106">
            <w:pPr>
              <w:pBdr>
                <w:top w:val="nil"/>
                <w:left w:val="nil"/>
                <w:bottom w:val="nil"/>
                <w:right w:val="nil"/>
                <w:between w:val="nil"/>
              </w:pBdr>
              <w:autoSpaceDE/>
              <w:autoSpaceDN/>
              <w:ind w:left="30" w:right="39"/>
              <w:rPr>
                <w:rFonts w:eastAsia="Times New Roman"/>
                <w:bCs/>
                <w:color w:val="000000"/>
                <w:sz w:val="10"/>
                <w:szCs w:val="10"/>
                <w:lang w:val="fr-CA" w:eastAsia="fr-CA" w:bidi="ar-SA"/>
              </w:rPr>
            </w:pPr>
          </w:p>
        </w:tc>
        <w:tc>
          <w:tcPr>
            <w:tcW w:w="851" w:type="dxa"/>
            <w:tcBorders>
              <w:left w:val="nil"/>
              <w:right w:val="nil"/>
            </w:tcBorders>
          </w:tcPr>
          <w:p w14:paraId="50EE4E48"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613DF7D2"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709" w:type="dxa"/>
            <w:tcBorders>
              <w:left w:val="nil"/>
              <w:right w:val="nil"/>
            </w:tcBorders>
          </w:tcPr>
          <w:p w14:paraId="21592110"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73561A42"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567" w:type="dxa"/>
            <w:tcBorders>
              <w:left w:val="nil"/>
              <w:right w:val="nil"/>
            </w:tcBorders>
          </w:tcPr>
          <w:p w14:paraId="493A3FB3"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992" w:type="dxa"/>
            <w:tcBorders>
              <w:left w:val="nil"/>
              <w:right w:val="nil"/>
            </w:tcBorders>
          </w:tcPr>
          <w:p w14:paraId="5AAA9B41" w14:textId="77777777" w:rsidR="003C3106" w:rsidRPr="003C3106" w:rsidRDefault="003C3106" w:rsidP="003C3106">
            <w:pPr>
              <w:pBdr>
                <w:top w:val="nil"/>
                <w:left w:val="nil"/>
                <w:bottom w:val="nil"/>
                <w:right w:val="nil"/>
                <w:between w:val="nil"/>
              </w:pBdr>
              <w:autoSpaceDE/>
              <w:autoSpaceDN/>
              <w:jc w:val="center"/>
              <w:rPr>
                <w:rFonts w:eastAsia="Times New Roman"/>
                <w:bCs/>
                <w:color w:val="000000"/>
                <w:sz w:val="10"/>
                <w:szCs w:val="10"/>
                <w:lang w:val="fr-CA" w:eastAsia="fr-CA" w:bidi="ar-SA"/>
              </w:rPr>
            </w:pPr>
          </w:p>
        </w:tc>
        <w:tc>
          <w:tcPr>
            <w:tcW w:w="3969" w:type="dxa"/>
            <w:tcBorders>
              <w:left w:val="nil"/>
            </w:tcBorders>
          </w:tcPr>
          <w:p w14:paraId="5E12F5A9" w14:textId="77777777" w:rsidR="003C3106" w:rsidRPr="003C3106" w:rsidRDefault="003C3106" w:rsidP="003C3106">
            <w:pPr>
              <w:pBdr>
                <w:top w:val="nil"/>
                <w:left w:val="nil"/>
                <w:bottom w:val="nil"/>
                <w:right w:val="nil"/>
                <w:between w:val="nil"/>
              </w:pBdr>
              <w:autoSpaceDE/>
              <w:autoSpaceDN/>
              <w:ind w:left="309" w:hanging="309"/>
              <w:rPr>
                <w:rFonts w:eastAsia="Times New Roman"/>
                <w:bCs/>
                <w:color w:val="000000"/>
                <w:sz w:val="10"/>
                <w:szCs w:val="10"/>
                <w:lang w:val="fr-CA" w:eastAsia="fr-CA" w:bidi="ar-SA"/>
              </w:rPr>
            </w:pPr>
          </w:p>
        </w:tc>
      </w:tr>
      <w:tr w:rsidR="00937296" w:rsidRPr="001657AE" w14:paraId="28115E94" w14:textId="77777777" w:rsidTr="003C3106">
        <w:trPr>
          <w:trHeight w:val="934"/>
        </w:trPr>
        <w:tc>
          <w:tcPr>
            <w:tcW w:w="997" w:type="dxa"/>
            <w:tcBorders>
              <w:bottom w:val="single" w:sz="4" w:space="0" w:color="BFBFBF" w:themeColor="background1" w:themeShade="BF"/>
            </w:tcBorders>
          </w:tcPr>
          <w:p w14:paraId="3199D9BD" w14:textId="513D8773" w:rsidR="00937296" w:rsidRPr="001657AE" w:rsidRDefault="00937296"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6430</w:t>
            </w:r>
          </w:p>
        </w:tc>
        <w:tc>
          <w:tcPr>
            <w:tcW w:w="4678" w:type="dxa"/>
            <w:tcBorders>
              <w:bottom w:val="single" w:sz="4" w:space="0" w:color="BFBFBF" w:themeColor="background1" w:themeShade="BF"/>
            </w:tcBorders>
          </w:tcPr>
          <w:p w14:paraId="7642EED7" w14:textId="77777777" w:rsidR="00937296" w:rsidRPr="001657AE" w:rsidRDefault="00937296" w:rsidP="008A41DC">
            <w:pPr>
              <w:pBdr>
                <w:top w:val="nil"/>
                <w:left w:val="nil"/>
                <w:bottom w:val="nil"/>
                <w:right w:val="nil"/>
                <w:between w:val="nil"/>
              </w:pBdr>
              <w:autoSpaceDE/>
              <w:autoSpaceDN/>
              <w:spacing w:before="1"/>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Outils de gestion des documents</w:t>
            </w:r>
          </w:p>
          <w:p w14:paraId="00D19D61" w14:textId="00DE3F85" w:rsidR="00937296" w:rsidRPr="001657AE" w:rsidRDefault="00937296" w:rsidP="008A41DC">
            <w:pPr>
              <w:pBdr>
                <w:top w:val="nil"/>
                <w:left w:val="nil"/>
                <w:bottom w:val="nil"/>
                <w:right w:val="nil"/>
                <w:between w:val="nil"/>
              </w:pBdr>
              <w:autoSpaceDE/>
              <w:autoSpaceDN/>
              <w:spacing w:line="242" w:lineRule="auto"/>
              <w:ind w:left="3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Documents relatifs à la conception, à la réalisation, à l’implantation et à l’utilisation des outils de gestion documentaire de la communauté.</w:t>
            </w:r>
          </w:p>
          <w:p w14:paraId="048F3BAD" w14:textId="77777777" w:rsidR="00937296" w:rsidRPr="001657AE" w:rsidRDefault="00937296" w:rsidP="008A41DC">
            <w:pPr>
              <w:pBdr>
                <w:top w:val="nil"/>
                <w:left w:val="nil"/>
                <w:bottom w:val="nil"/>
                <w:right w:val="nil"/>
                <w:between w:val="nil"/>
              </w:pBdr>
              <w:autoSpaceDE/>
              <w:autoSpaceDN/>
              <w:spacing w:line="242" w:lineRule="auto"/>
              <w:ind w:left="30" w:right="39"/>
              <w:rPr>
                <w:rFonts w:asciiTheme="minorHAnsi" w:eastAsia="Times New Roman" w:hAnsiTheme="minorHAnsi" w:cstheme="minorHAnsi"/>
                <w:color w:val="000000"/>
                <w:sz w:val="19"/>
                <w:szCs w:val="19"/>
                <w:lang w:val="fr-CA" w:eastAsia="fr-CA" w:bidi="ar-SA"/>
              </w:rPr>
            </w:pPr>
          </w:p>
          <w:p w14:paraId="0E7802B5" w14:textId="40035338" w:rsidR="00937296" w:rsidRPr="008A41DC" w:rsidRDefault="00937296"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Plans de classification, documents de planification et échéanciers d’implantation, rapports, calendriers de conservation, profils de métadonnées, formulaires d’approbation, plans d’action, outils de formation, etc.</w:t>
            </w:r>
          </w:p>
        </w:tc>
        <w:tc>
          <w:tcPr>
            <w:tcW w:w="851" w:type="dxa"/>
            <w:tcBorders>
              <w:bottom w:val="single" w:sz="4" w:space="0" w:color="BFBFBF" w:themeColor="background1" w:themeShade="BF"/>
            </w:tcBorders>
          </w:tcPr>
          <w:p w14:paraId="2D0CA329"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8DC3642"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131A5E11"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976EB7"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D7F59B1"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A0B4D7"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999</w:t>
            </w:r>
          </w:p>
        </w:tc>
        <w:tc>
          <w:tcPr>
            <w:tcW w:w="567" w:type="dxa"/>
            <w:tcBorders>
              <w:bottom w:val="single" w:sz="4" w:space="0" w:color="BFBFBF" w:themeColor="background1" w:themeShade="BF"/>
            </w:tcBorders>
          </w:tcPr>
          <w:p w14:paraId="15467845"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B80B294"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Borders>
              <w:bottom w:val="single" w:sz="4" w:space="0" w:color="BFBFBF" w:themeColor="background1" w:themeShade="BF"/>
            </w:tcBorders>
          </w:tcPr>
          <w:p w14:paraId="234FA47F"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1664F9D"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Borders>
              <w:bottom w:val="single" w:sz="4" w:space="0" w:color="BFBFBF" w:themeColor="background1" w:themeShade="BF"/>
            </w:tcBorders>
          </w:tcPr>
          <w:p w14:paraId="0D090BB6"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12F825" w14:textId="77777777" w:rsidR="00937296" w:rsidRPr="001657AE" w:rsidRDefault="00937296" w:rsidP="008A41DC">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Borders>
              <w:bottom w:val="single" w:sz="4" w:space="0" w:color="BFBFBF" w:themeColor="background1" w:themeShade="BF"/>
            </w:tcBorders>
          </w:tcPr>
          <w:p w14:paraId="248C69D6" w14:textId="77777777" w:rsidR="00937296" w:rsidRDefault="00937296" w:rsidP="008A41DC">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0540F55B" w14:textId="531E5EB2" w:rsidR="00937296" w:rsidRPr="001657AE" w:rsidRDefault="00937296" w:rsidP="008A41DC">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8A41DC">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Conserver les plans d’action, les plans de classification et les calendriers de conservation approuvés par l’autorité supérieure de la communauté.</w:t>
            </w:r>
          </w:p>
        </w:tc>
      </w:tr>
      <w:tr w:rsidR="003C3106" w:rsidRPr="003C3106" w14:paraId="146FE032" w14:textId="77777777" w:rsidTr="003C3106">
        <w:trPr>
          <w:trHeight w:val="58"/>
        </w:trPr>
        <w:tc>
          <w:tcPr>
            <w:tcW w:w="997" w:type="dxa"/>
            <w:tcBorders>
              <w:right w:val="nil"/>
            </w:tcBorders>
          </w:tcPr>
          <w:p w14:paraId="62B98A08"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4678" w:type="dxa"/>
            <w:tcBorders>
              <w:left w:val="nil"/>
              <w:right w:val="nil"/>
            </w:tcBorders>
          </w:tcPr>
          <w:p w14:paraId="02F1447B"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851" w:type="dxa"/>
            <w:tcBorders>
              <w:left w:val="nil"/>
              <w:right w:val="nil"/>
            </w:tcBorders>
          </w:tcPr>
          <w:p w14:paraId="7CDCC18D"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3BFA3822"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709" w:type="dxa"/>
            <w:tcBorders>
              <w:left w:val="nil"/>
              <w:right w:val="nil"/>
            </w:tcBorders>
          </w:tcPr>
          <w:p w14:paraId="09484F24"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3610C2F0"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567" w:type="dxa"/>
            <w:tcBorders>
              <w:left w:val="nil"/>
              <w:right w:val="nil"/>
            </w:tcBorders>
          </w:tcPr>
          <w:p w14:paraId="3C134721"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992" w:type="dxa"/>
            <w:tcBorders>
              <w:left w:val="nil"/>
              <w:right w:val="nil"/>
            </w:tcBorders>
          </w:tcPr>
          <w:p w14:paraId="4A9CA3F0"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c>
          <w:tcPr>
            <w:tcW w:w="3969" w:type="dxa"/>
            <w:tcBorders>
              <w:left w:val="nil"/>
            </w:tcBorders>
          </w:tcPr>
          <w:p w14:paraId="764A1E0D" w14:textId="77777777" w:rsidR="003C3106" w:rsidRPr="003C3106" w:rsidRDefault="003C3106" w:rsidP="003C3106">
            <w:pPr>
              <w:pBdr>
                <w:top w:val="nil"/>
                <w:left w:val="nil"/>
                <w:bottom w:val="nil"/>
                <w:right w:val="nil"/>
                <w:between w:val="nil"/>
              </w:pBdr>
              <w:autoSpaceDE/>
              <w:autoSpaceDN/>
              <w:jc w:val="center"/>
              <w:rPr>
                <w:rFonts w:eastAsia="Times New Roman"/>
                <w:sz w:val="10"/>
                <w:szCs w:val="10"/>
                <w:lang w:val="fr-CA" w:eastAsia="fr-CA" w:bidi="ar-SA"/>
              </w:rPr>
            </w:pPr>
          </w:p>
        </w:tc>
      </w:tr>
      <w:tr w:rsidR="00937296" w:rsidRPr="001657AE" w14:paraId="1AA1D619" w14:textId="77777777" w:rsidTr="003C3106">
        <w:trPr>
          <w:trHeight w:val="2759"/>
        </w:trPr>
        <w:tc>
          <w:tcPr>
            <w:tcW w:w="997" w:type="dxa"/>
          </w:tcPr>
          <w:p w14:paraId="3D662849" w14:textId="77777777" w:rsidR="00937296" w:rsidRPr="001657AE" w:rsidRDefault="00E70B05" w:rsidP="003C310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4"/>
                <w:id w:val="993984262"/>
              </w:sdtPr>
              <w:sdtEndPr/>
              <w:sdtContent/>
            </w:sdt>
            <w:r w:rsidR="00937296" w:rsidRPr="001657AE">
              <w:rPr>
                <w:rFonts w:asciiTheme="minorHAnsi" w:eastAsia="Times New Roman" w:hAnsiTheme="minorHAnsi" w:cstheme="minorHAnsi"/>
                <w:b/>
                <w:color w:val="000000"/>
                <w:sz w:val="19"/>
                <w:szCs w:val="19"/>
                <w:lang w:val="fr-CA" w:eastAsia="fr-CA" w:bidi="ar-SA"/>
              </w:rPr>
              <w:t>6440</w:t>
            </w:r>
          </w:p>
        </w:tc>
        <w:tc>
          <w:tcPr>
            <w:tcW w:w="4678" w:type="dxa"/>
          </w:tcPr>
          <w:p w14:paraId="13244E2A" w14:textId="77777777" w:rsidR="00937296" w:rsidRPr="001657AE" w:rsidRDefault="00937296" w:rsidP="008A41DC">
            <w:pPr>
              <w:pBdr>
                <w:top w:val="nil"/>
                <w:left w:val="nil"/>
                <w:bottom w:val="nil"/>
                <w:right w:val="nil"/>
                <w:between w:val="nil"/>
              </w:pBdr>
              <w:autoSpaceDE/>
              <w:autoSpaceDN/>
              <w:spacing w:before="1" w:line="242" w:lineRule="auto"/>
              <w:ind w:left="30" w:right="39"/>
              <w:rPr>
                <w:rFonts w:asciiTheme="minorHAnsi" w:eastAsia="Times New Roman" w:hAnsiTheme="minorHAnsi" w:cstheme="minorHAnsi"/>
                <w:b/>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 xml:space="preserve">Gestion des documents et des archives </w:t>
            </w:r>
          </w:p>
          <w:p w14:paraId="72D76C55" w14:textId="77777777" w:rsidR="00937296" w:rsidRPr="001657AE" w:rsidRDefault="00937296" w:rsidP="008A41DC">
            <w:pPr>
              <w:pBdr>
                <w:top w:val="nil"/>
                <w:left w:val="nil"/>
                <w:bottom w:val="nil"/>
                <w:right w:val="nil"/>
                <w:between w:val="nil"/>
              </w:pBdr>
              <w:autoSpaceDE/>
              <w:autoSpaceDN/>
              <w:spacing w:before="1" w:line="242" w:lineRule="auto"/>
              <w:ind w:left="30"/>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Documents relatifs à la gestion des documents et des archives de la communauté, notamment ceux portant sur le repérage, l’emprunt, la consultation, le déclassement, la destruction, le tri, la conservation et la diffusion des documents. </w:t>
            </w:r>
          </w:p>
          <w:p w14:paraId="4D63F93B" w14:textId="77777777" w:rsidR="00937296" w:rsidRPr="001657AE" w:rsidRDefault="00937296" w:rsidP="008A41DC">
            <w:pPr>
              <w:pBdr>
                <w:top w:val="nil"/>
                <w:left w:val="nil"/>
                <w:bottom w:val="nil"/>
                <w:right w:val="nil"/>
                <w:between w:val="nil"/>
              </w:pBdr>
              <w:autoSpaceDE/>
              <w:autoSpaceDN/>
              <w:spacing w:before="1" w:line="242" w:lineRule="auto"/>
              <w:ind w:left="30" w:right="39"/>
              <w:rPr>
                <w:rFonts w:asciiTheme="minorHAnsi" w:eastAsia="Times New Roman" w:hAnsiTheme="minorHAnsi" w:cstheme="minorHAnsi"/>
                <w:color w:val="000000"/>
                <w:sz w:val="19"/>
                <w:szCs w:val="19"/>
                <w:lang w:val="fr-CA" w:eastAsia="fr-CA" w:bidi="ar-SA"/>
              </w:rPr>
            </w:pPr>
          </w:p>
          <w:p w14:paraId="04725305" w14:textId="3BDC5A06" w:rsidR="00937296" w:rsidRPr="008A41DC" w:rsidRDefault="00937296" w:rsidP="008A41DC">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Listes de documents actifs, listes de déclassement, bordereaux de déclassement, autorisations de destruction, certificats de destruction, bordereaux de versement, rapports de tri, listes des documents détruits, listes des documents essentiels, plan de localisation, instruments de recherche, etc.</w:t>
            </w:r>
          </w:p>
        </w:tc>
        <w:tc>
          <w:tcPr>
            <w:tcW w:w="851" w:type="dxa"/>
          </w:tcPr>
          <w:p w14:paraId="30E78B4F"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D81AC9"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68856A1"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702E83"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05B53122"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32A9B27" w14:textId="77777777" w:rsidR="00937296" w:rsidRPr="001657AE" w:rsidRDefault="00E70B05"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9"/>
                <w:id w:val="500550403"/>
              </w:sdtPr>
              <w:sdtEndPr/>
              <w:sdtContent/>
            </w:sdt>
            <w:r w:rsidR="00937296" w:rsidRPr="001657AE">
              <w:rPr>
                <w:rFonts w:asciiTheme="minorHAnsi" w:eastAsia="Times New Roman" w:hAnsiTheme="minorHAnsi" w:cstheme="minorHAnsi"/>
                <w:color w:val="000000"/>
                <w:sz w:val="19"/>
                <w:szCs w:val="19"/>
                <w:lang w:val="fr-CA" w:eastAsia="fr-CA" w:bidi="ar-SA"/>
              </w:rPr>
              <w:t>888*</w:t>
            </w:r>
          </w:p>
        </w:tc>
        <w:tc>
          <w:tcPr>
            <w:tcW w:w="567" w:type="dxa"/>
          </w:tcPr>
          <w:p w14:paraId="648EEAAD"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CDE1F0"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Pr>
          <w:p w14:paraId="4A618E07"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927438"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T</w:t>
            </w:r>
          </w:p>
        </w:tc>
        <w:tc>
          <w:tcPr>
            <w:tcW w:w="992" w:type="dxa"/>
          </w:tcPr>
          <w:p w14:paraId="5C813B5E"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CF79BC" w14:textId="77777777" w:rsidR="00937296" w:rsidRPr="001657AE" w:rsidRDefault="00937296" w:rsidP="0093729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NON</w:t>
            </w:r>
          </w:p>
        </w:tc>
        <w:tc>
          <w:tcPr>
            <w:tcW w:w="3969" w:type="dxa"/>
          </w:tcPr>
          <w:p w14:paraId="53A4C924" w14:textId="77777777" w:rsidR="00937296"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106296EF" w14:textId="2955D639"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sidR="003C310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utiles aux activités de gestion des documents et des archives de la communauté. </w:t>
            </w:r>
          </w:p>
          <w:p w14:paraId="3144FCFB" w14:textId="77777777"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p>
          <w:p w14:paraId="3EA9FED4" w14:textId="3AF01FEB" w:rsidR="00937296" w:rsidRPr="001657AE" w:rsidRDefault="00937296" w:rsidP="003C3106">
            <w:pPr>
              <w:pBdr>
                <w:top w:val="nil"/>
                <w:left w:val="nil"/>
                <w:bottom w:val="nil"/>
                <w:right w:val="nil"/>
                <w:between w:val="nil"/>
              </w:pBdr>
              <w:autoSpaceDE/>
              <w:autoSpaceDN/>
              <w:spacing w:line="242" w:lineRule="auto"/>
              <w:ind w:left="309" w:hanging="309"/>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T </w:t>
            </w:r>
            <w:r w:rsidR="003C3106">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Conserver les bordereaux de versement, de tri et d’élimination ainsi que tout instrument de recherche créé pour les services d’archives de la communauté. </w:t>
            </w:r>
          </w:p>
        </w:tc>
      </w:tr>
    </w:tbl>
    <w:p w14:paraId="4D9F30B5" w14:textId="16D98FE7" w:rsidR="008A41DC" w:rsidRDefault="008A41DC" w:rsidP="001657AE">
      <w:pPr>
        <w:autoSpaceDE/>
        <w:autoSpaceDN/>
        <w:rPr>
          <w:rFonts w:asciiTheme="minorHAnsi" w:eastAsia="Times New Roman" w:hAnsiTheme="minorHAnsi" w:cstheme="minorHAnsi"/>
          <w:sz w:val="19"/>
          <w:szCs w:val="19"/>
          <w:lang w:val="fr-CA" w:eastAsia="fr-CA" w:bidi="ar-SA"/>
        </w:rPr>
      </w:pPr>
    </w:p>
    <w:p w14:paraId="33724E36" w14:textId="77777777" w:rsidR="008A41DC" w:rsidRDefault="008A41DC">
      <w:pPr>
        <w:rPr>
          <w:rFonts w:asciiTheme="minorHAnsi" w:eastAsia="Times New Roman" w:hAnsiTheme="minorHAnsi" w:cstheme="minorHAnsi"/>
          <w:sz w:val="19"/>
          <w:szCs w:val="19"/>
          <w:lang w:val="fr-CA" w:eastAsia="fr-CA" w:bidi="ar-SA"/>
        </w:rPr>
      </w:pPr>
      <w:r>
        <w:rPr>
          <w:rFonts w:asciiTheme="minorHAnsi" w:eastAsia="Times New Roman" w:hAnsiTheme="minorHAnsi" w:cstheme="minorHAnsi"/>
          <w:sz w:val="19"/>
          <w:szCs w:val="19"/>
          <w:lang w:val="fr-CA" w:eastAsia="fr-CA" w:bidi="ar-SA"/>
        </w:rPr>
        <w:br w:type="page"/>
      </w:r>
    </w:p>
    <w:p w14:paraId="0B960F67" w14:textId="77777777" w:rsidR="001657AE" w:rsidRPr="001657AE" w:rsidRDefault="001657AE" w:rsidP="001657AE">
      <w:pPr>
        <w:autoSpaceDE/>
        <w:autoSpaceDN/>
        <w:rPr>
          <w:rFonts w:asciiTheme="minorHAnsi" w:eastAsia="Times New Roman" w:hAnsiTheme="minorHAnsi" w:cstheme="minorHAnsi"/>
          <w:sz w:val="19"/>
          <w:szCs w:val="19"/>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1657AE" w:rsidRPr="001657AE" w14:paraId="5A790B0D" w14:textId="77777777" w:rsidTr="00840625">
        <w:trPr>
          <w:trHeight w:val="586"/>
        </w:trPr>
        <w:tc>
          <w:tcPr>
            <w:tcW w:w="993" w:type="dxa"/>
          </w:tcPr>
          <w:p w14:paraId="6F1C6F5C" w14:textId="77777777" w:rsidR="001657AE" w:rsidRPr="007372D1" w:rsidRDefault="001657A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59" w:name="_6500"/>
            <w:bookmarkEnd w:id="59"/>
            <w:r w:rsidRPr="007372D1">
              <w:rPr>
                <w:rFonts w:ascii="GT Walsheim BAnQ Md" w:hAnsi="GT Walsheim BAnQ Md"/>
                <w:color w:val="636BB0"/>
              </w:rPr>
              <w:t>6500</w:t>
            </w:r>
          </w:p>
        </w:tc>
        <w:tc>
          <w:tcPr>
            <w:tcW w:w="13324" w:type="dxa"/>
          </w:tcPr>
          <w:p w14:paraId="30E913EF" w14:textId="77777777" w:rsidR="001657AE" w:rsidRPr="001657AE" w:rsidRDefault="001657AE" w:rsidP="008A41DC">
            <w:pPr>
              <w:widowControl/>
              <w:pBdr>
                <w:top w:val="nil"/>
                <w:left w:val="nil"/>
                <w:bottom w:val="nil"/>
                <w:right w:val="nil"/>
                <w:between w:val="nil"/>
              </w:pBdr>
              <w:autoSpaceDE/>
              <w:autoSpaceDN/>
              <w:spacing w:after="120"/>
              <w:ind w:left="34"/>
              <w:rPr>
                <w:rFonts w:ascii="GT Walsheim BAnQ Rg" w:hAnsi="GT Walsheim BAnQ Rg"/>
                <w:b/>
                <w:bCs/>
                <w:color w:val="636BB0"/>
                <w:sz w:val="24"/>
                <w:szCs w:val="24"/>
              </w:rPr>
            </w:pPr>
            <w:r w:rsidRPr="001657AE">
              <w:rPr>
                <w:rFonts w:ascii="GT Walsheim BAnQ Rg" w:hAnsi="GT Walsheim BAnQ Rg"/>
                <w:b/>
                <w:bCs/>
                <w:color w:val="636BB0"/>
                <w:sz w:val="24"/>
                <w:szCs w:val="24"/>
              </w:rPr>
              <w:t>Gestion des services de documentation et des bibliothèques</w:t>
            </w:r>
          </w:p>
          <w:p w14:paraId="78AE86DF" w14:textId="2E3E5CAF" w:rsidR="001657AE" w:rsidRPr="001657AE" w:rsidRDefault="001657AE" w:rsidP="008A41DC">
            <w:pPr>
              <w:widowControl/>
              <w:pBdr>
                <w:top w:val="nil"/>
                <w:left w:val="nil"/>
                <w:bottom w:val="nil"/>
                <w:right w:val="nil"/>
                <w:between w:val="nil"/>
              </w:pBdr>
              <w:autoSpaceDE/>
              <w:autoSpaceDN/>
              <w:spacing w:after="120"/>
              <w:ind w:left="34"/>
              <w:rPr>
                <w:rFonts w:asciiTheme="minorHAnsi" w:eastAsia="Times New Roman" w:hAnsiTheme="minorHAnsi" w:cstheme="minorHAnsi"/>
                <w:color w:val="000000"/>
                <w:sz w:val="20"/>
                <w:szCs w:val="20"/>
                <w:lang w:val="fr-CA" w:eastAsia="fr-CA" w:bidi="ar-SA"/>
              </w:rPr>
            </w:pPr>
            <w:r w:rsidRPr="001657AE">
              <w:rPr>
                <w:rFonts w:ascii="GT Walsheim BAnQ Rg" w:hAnsi="GT Walsheim BAnQ Rg"/>
                <w:sz w:val="20"/>
                <w:szCs w:val="20"/>
              </w:rPr>
              <w:t xml:space="preserve">Documents relatifs aux opérations liées à la gestion des </w:t>
            </w:r>
            <w:r w:rsidR="00C61F00">
              <w:rPr>
                <w:rFonts w:ascii="GT Walsheim BAnQ Rg" w:hAnsi="GT Walsheim BAnQ Rg"/>
                <w:sz w:val="20"/>
                <w:szCs w:val="20"/>
              </w:rPr>
              <w:t>centres</w:t>
            </w:r>
            <w:r w:rsidRPr="001657AE">
              <w:rPr>
                <w:rFonts w:ascii="GT Walsheim BAnQ Rg" w:hAnsi="GT Walsheim BAnQ Rg"/>
                <w:sz w:val="20"/>
                <w:szCs w:val="20"/>
              </w:rPr>
              <w:t xml:space="preserve"> de documentation et des bibliothèques, notamment l’acquisition, le traitement, la consultation, la circulation et la disposition.</w:t>
            </w:r>
          </w:p>
        </w:tc>
      </w:tr>
    </w:tbl>
    <w:p w14:paraId="59A7F43F" w14:textId="77777777" w:rsidR="008A41DC" w:rsidRPr="00E64674" w:rsidRDefault="008A41DC" w:rsidP="008A41DC">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8A41DC" w:rsidRPr="00C033A8" w14:paraId="184FB972" w14:textId="77777777" w:rsidTr="006B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B520881" w14:textId="77777777" w:rsidR="008A41DC" w:rsidRPr="00C033A8" w:rsidRDefault="008A41DC" w:rsidP="006B748F">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351CFAC1" w14:textId="29767932"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3CC994D"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B21FAFC"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1A6717B"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195C7705"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B4EADB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46A45F3"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C0A75A2" w14:textId="77777777" w:rsidR="008A41DC" w:rsidRPr="00C033A8" w:rsidRDefault="008A41DC" w:rsidP="006B748F">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458A0BFA" w14:textId="77777777" w:rsidR="008A41DC" w:rsidRPr="00E64674" w:rsidRDefault="008A41DC" w:rsidP="008A41DC">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6F1675" w:rsidRPr="001657AE" w14:paraId="3B82A387" w14:textId="77777777" w:rsidTr="00E73487">
        <w:trPr>
          <w:trHeight w:val="1392"/>
        </w:trPr>
        <w:tc>
          <w:tcPr>
            <w:tcW w:w="993" w:type="dxa"/>
            <w:tcBorders>
              <w:bottom w:val="single" w:sz="4" w:space="0" w:color="BFBFBF" w:themeColor="background1" w:themeShade="BF"/>
            </w:tcBorders>
          </w:tcPr>
          <w:p w14:paraId="70A9DD3E" w14:textId="14EA2D5F"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6510</w:t>
            </w:r>
          </w:p>
        </w:tc>
        <w:tc>
          <w:tcPr>
            <w:tcW w:w="4677" w:type="dxa"/>
            <w:tcBorders>
              <w:bottom w:val="single" w:sz="4" w:space="0" w:color="BFBFBF" w:themeColor="background1" w:themeShade="BF"/>
            </w:tcBorders>
          </w:tcPr>
          <w:p w14:paraId="3F998677"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Documentation de référence</w:t>
            </w:r>
          </w:p>
          <w:p w14:paraId="7FC84F47"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Cs/>
                <w:color w:val="000000"/>
                <w:sz w:val="19"/>
                <w:szCs w:val="19"/>
                <w:lang w:val="fr-CA" w:eastAsia="fr-CA" w:bidi="ar-SA"/>
              </w:rPr>
              <w:t xml:space="preserve">Documents relatifs aux différentes sources documentaires comme moyens d’information dans la communauté. </w:t>
            </w:r>
          </w:p>
          <w:p w14:paraId="42966502"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p>
          <w:p w14:paraId="1EADCE47" w14:textId="77777777" w:rsidR="006F1675" w:rsidRPr="001657AE" w:rsidRDefault="006F1675" w:rsidP="003C310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Dépliants</w:t>
            </w:r>
            <w:r w:rsidRPr="001657AE">
              <w:rPr>
                <w:rFonts w:asciiTheme="minorHAnsi" w:eastAsia="Times New Roman" w:hAnsiTheme="minorHAnsi" w:cstheme="minorHAnsi"/>
                <w:bCs/>
                <w:color w:val="000000"/>
                <w:sz w:val="19"/>
                <w:szCs w:val="19"/>
                <w:lang w:val="fr-CA" w:eastAsia="fr-CA" w:bidi="ar-SA"/>
              </w:rPr>
              <w:t xml:space="preserve">, périodiques, articles, livres. </w:t>
            </w:r>
          </w:p>
        </w:tc>
        <w:tc>
          <w:tcPr>
            <w:tcW w:w="851" w:type="dxa"/>
            <w:tcBorders>
              <w:bottom w:val="single" w:sz="4" w:space="0" w:color="BFBFBF" w:themeColor="background1" w:themeShade="BF"/>
            </w:tcBorders>
          </w:tcPr>
          <w:p w14:paraId="0CCF3763"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bottom w:val="single" w:sz="4" w:space="0" w:color="BFBFBF" w:themeColor="background1" w:themeShade="BF"/>
            </w:tcBorders>
          </w:tcPr>
          <w:p w14:paraId="048C9049"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Borders>
              <w:bottom w:val="single" w:sz="4" w:space="0" w:color="BFBFBF" w:themeColor="background1" w:themeShade="BF"/>
            </w:tcBorders>
          </w:tcPr>
          <w:p w14:paraId="4E33B7E1"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F87E04B" w14:textId="5C8AA6F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Borders>
              <w:bottom w:val="single" w:sz="4" w:space="0" w:color="BFBFBF" w:themeColor="background1" w:themeShade="BF"/>
            </w:tcBorders>
          </w:tcPr>
          <w:p w14:paraId="0434E554"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B45152" w14:textId="3122196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0</w:t>
            </w:r>
          </w:p>
        </w:tc>
        <w:tc>
          <w:tcPr>
            <w:tcW w:w="567" w:type="dxa"/>
            <w:tcBorders>
              <w:bottom w:val="single" w:sz="4" w:space="0" w:color="BFBFBF" w:themeColor="background1" w:themeShade="BF"/>
            </w:tcBorders>
          </w:tcPr>
          <w:p w14:paraId="67A0AD29"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A099D8" w14:textId="7C4E6C61"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tc>
        <w:tc>
          <w:tcPr>
            <w:tcW w:w="992" w:type="dxa"/>
            <w:tcBorders>
              <w:bottom w:val="single" w:sz="4" w:space="0" w:color="BFBFBF" w:themeColor="background1" w:themeShade="BF"/>
            </w:tcBorders>
          </w:tcPr>
          <w:p w14:paraId="29A0D8D6"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3969" w:type="dxa"/>
            <w:tcBorders>
              <w:bottom w:val="single" w:sz="4" w:space="0" w:color="BFBFBF" w:themeColor="background1" w:themeShade="BF"/>
            </w:tcBorders>
          </w:tcPr>
          <w:p w14:paraId="4448FE42" w14:textId="77777777" w:rsidR="003C3106" w:rsidRDefault="003C3106"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1AAB5FB0" w14:textId="06F01B03" w:rsidR="006F1675" w:rsidRPr="001657AE" w:rsidRDefault="006F1675"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nécessaires. </w:t>
            </w:r>
          </w:p>
        </w:tc>
      </w:tr>
      <w:tr w:rsidR="00E73487" w:rsidRPr="00E73487" w14:paraId="0562D57E" w14:textId="77777777" w:rsidTr="00E73487">
        <w:trPr>
          <w:trHeight w:val="58"/>
        </w:trPr>
        <w:tc>
          <w:tcPr>
            <w:tcW w:w="993" w:type="dxa"/>
            <w:tcBorders>
              <w:right w:val="nil"/>
            </w:tcBorders>
          </w:tcPr>
          <w:p w14:paraId="365E958E" w14:textId="77777777" w:rsidR="00E73487" w:rsidRPr="00E73487" w:rsidRDefault="00E73487" w:rsidP="00E73487">
            <w:pPr>
              <w:pBdr>
                <w:top w:val="nil"/>
                <w:left w:val="nil"/>
                <w:bottom w:val="nil"/>
                <w:right w:val="nil"/>
                <w:between w:val="nil"/>
              </w:pBdr>
              <w:autoSpaceDE/>
              <w:autoSpaceDN/>
              <w:jc w:val="center"/>
              <w:rPr>
                <w:rFonts w:eastAsia="Times New Roman"/>
                <w:sz w:val="10"/>
                <w:szCs w:val="10"/>
                <w:lang w:val="fr-CA" w:eastAsia="fr-CA" w:bidi="ar-SA"/>
              </w:rPr>
            </w:pPr>
          </w:p>
        </w:tc>
        <w:tc>
          <w:tcPr>
            <w:tcW w:w="4677" w:type="dxa"/>
            <w:tcBorders>
              <w:left w:val="nil"/>
              <w:right w:val="nil"/>
            </w:tcBorders>
          </w:tcPr>
          <w:p w14:paraId="659C3E87" w14:textId="77777777" w:rsidR="00E73487" w:rsidRPr="00E73487" w:rsidRDefault="00E73487" w:rsidP="00E73487">
            <w:pPr>
              <w:pBdr>
                <w:top w:val="nil"/>
                <w:left w:val="nil"/>
                <w:bottom w:val="nil"/>
                <w:right w:val="nil"/>
                <w:between w:val="nil"/>
              </w:pBdr>
              <w:autoSpaceDE/>
              <w:autoSpaceDN/>
              <w:ind w:left="30"/>
              <w:rPr>
                <w:rFonts w:eastAsia="Times New Roman"/>
                <w:color w:val="000000"/>
                <w:sz w:val="10"/>
                <w:szCs w:val="10"/>
                <w:lang w:val="fr-CA" w:eastAsia="fr-CA" w:bidi="ar-SA"/>
              </w:rPr>
            </w:pPr>
          </w:p>
        </w:tc>
        <w:tc>
          <w:tcPr>
            <w:tcW w:w="851" w:type="dxa"/>
            <w:tcBorders>
              <w:left w:val="nil"/>
              <w:right w:val="nil"/>
            </w:tcBorders>
          </w:tcPr>
          <w:p w14:paraId="3617A7FF"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992" w:type="dxa"/>
            <w:tcBorders>
              <w:left w:val="nil"/>
              <w:right w:val="nil"/>
            </w:tcBorders>
          </w:tcPr>
          <w:p w14:paraId="4494AB24"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709" w:type="dxa"/>
            <w:tcBorders>
              <w:left w:val="nil"/>
              <w:right w:val="nil"/>
            </w:tcBorders>
          </w:tcPr>
          <w:p w14:paraId="16766530"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5714A57F"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left w:val="nil"/>
              <w:right w:val="nil"/>
            </w:tcBorders>
          </w:tcPr>
          <w:p w14:paraId="4E1DE8C8" w14:textId="77777777" w:rsidR="00E73487" w:rsidRPr="00E73487" w:rsidRDefault="00E73487" w:rsidP="00E73487">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left w:val="nil"/>
              <w:right w:val="nil"/>
            </w:tcBorders>
          </w:tcPr>
          <w:p w14:paraId="6C780CDB" w14:textId="77777777" w:rsidR="00E73487" w:rsidRPr="00E73487" w:rsidRDefault="00E73487" w:rsidP="00E73487">
            <w:pPr>
              <w:pBdr>
                <w:top w:val="nil"/>
                <w:left w:val="nil"/>
                <w:bottom w:val="nil"/>
                <w:right w:val="nil"/>
                <w:between w:val="nil"/>
              </w:pBdr>
              <w:autoSpaceDE/>
              <w:autoSpaceDN/>
              <w:rPr>
                <w:rFonts w:eastAsia="Times New Roman"/>
                <w:color w:val="000000"/>
                <w:sz w:val="10"/>
                <w:szCs w:val="10"/>
                <w:lang w:val="fr-CA" w:eastAsia="fr-CA" w:bidi="ar-SA"/>
              </w:rPr>
            </w:pPr>
          </w:p>
        </w:tc>
        <w:tc>
          <w:tcPr>
            <w:tcW w:w="3969" w:type="dxa"/>
            <w:tcBorders>
              <w:left w:val="nil"/>
            </w:tcBorders>
          </w:tcPr>
          <w:p w14:paraId="54922358" w14:textId="77777777" w:rsidR="00E73487" w:rsidRPr="00E73487" w:rsidRDefault="00E73487" w:rsidP="00E73487">
            <w:pPr>
              <w:pBdr>
                <w:top w:val="nil"/>
                <w:left w:val="nil"/>
                <w:bottom w:val="nil"/>
                <w:right w:val="nil"/>
                <w:between w:val="nil"/>
              </w:pBdr>
              <w:autoSpaceDE/>
              <w:autoSpaceDN/>
              <w:ind w:left="348" w:hanging="348"/>
              <w:rPr>
                <w:rFonts w:eastAsia="Times New Roman"/>
                <w:color w:val="000000"/>
                <w:sz w:val="10"/>
                <w:szCs w:val="10"/>
                <w:lang w:val="fr-CA" w:eastAsia="fr-CA" w:bidi="ar-SA"/>
              </w:rPr>
            </w:pPr>
          </w:p>
        </w:tc>
      </w:tr>
      <w:tr w:rsidR="006F1675" w:rsidRPr="001657AE" w14:paraId="44637AE6" w14:textId="77777777" w:rsidTr="006F1675">
        <w:trPr>
          <w:trHeight w:val="1392"/>
        </w:trPr>
        <w:tc>
          <w:tcPr>
            <w:tcW w:w="993" w:type="dxa"/>
          </w:tcPr>
          <w:p w14:paraId="1DC83B8D" w14:textId="77777777"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1657AE">
              <w:rPr>
                <w:rFonts w:asciiTheme="minorHAnsi" w:eastAsia="Times New Roman" w:hAnsiTheme="minorHAnsi" w:cstheme="minorHAnsi"/>
                <w:b/>
                <w:bCs/>
                <w:sz w:val="19"/>
                <w:szCs w:val="19"/>
                <w:lang w:val="fr-CA" w:eastAsia="fr-CA" w:bidi="ar-SA"/>
              </w:rPr>
              <w:t>6520</w:t>
            </w:r>
          </w:p>
        </w:tc>
        <w:tc>
          <w:tcPr>
            <w:tcW w:w="4677" w:type="dxa"/>
          </w:tcPr>
          <w:p w14:paraId="25A14AF8"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
                <w:color w:val="000000"/>
                <w:sz w:val="19"/>
                <w:szCs w:val="19"/>
                <w:lang w:val="fr-CA" w:eastAsia="fr-CA" w:bidi="ar-SA"/>
              </w:rPr>
              <w:t>Gestion de la bibliothèque et du centre de documentation</w:t>
            </w:r>
          </w:p>
          <w:p w14:paraId="37C5CF28"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bCs/>
                <w:color w:val="000000"/>
                <w:sz w:val="19"/>
                <w:szCs w:val="19"/>
                <w:lang w:val="fr-CA" w:eastAsia="fr-CA" w:bidi="ar-SA"/>
              </w:rPr>
              <w:t xml:space="preserve">Documents relatifs à l’acquisition, au développement, au traitement, à la conservation, à la diffusion et au prêt des collections et des ressources documentaires de la bibliothèque ou du centre de documentation de la communauté. </w:t>
            </w:r>
          </w:p>
          <w:p w14:paraId="3AA8FAD0" w14:textId="77777777" w:rsidR="006F1675" w:rsidRPr="001657AE" w:rsidRDefault="006F1675" w:rsidP="003C3106">
            <w:pPr>
              <w:pBdr>
                <w:top w:val="nil"/>
                <w:left w:val="nil"/>
                <w:bottom w:val="nil"/>
                <w:right w:val="nil"/>
                <w:between w:val="nil"/>
              </w:pBdr>
              <w:autoSpaceDE/>
              <w:autoSpaceDN/>
              <w:ind w:left="30"/>
              <w:rPr>
                <w:rFonts w:asciiTheme="minorHAnsi" w:eastAsia="Times New Roman" w:hAnsiTheme="minorHAnsi" w:cstheme="minorHAnsi"/>
                <w:bCs/>
                <w:color w:val="000000"/>
                <w:sz w:val="19"/>
                <w:szCs w:val="19"/>
                <w:lang w:val="fr-CA" w:eastAsia="fr-CA" w:bidi="ar-SA"/>
              </w:rPr>
            </w:pPr>
          </w:p>
          <w:p w14:paraId="7FAAC9C3" w14:textId="77777777" w:rsidR="006F1675" w:rsidRPr="001657AE" w:rsidRDefault="006F1675" w:rsidP="003C3106">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Demandes et listes d’achats, bons de commande, dossiers d’acquisition, règlements du prêt, demandes de réservation, index, rapports, listes des documents retirés des collections, statistiques, catalogues</w:t>
            </w:r>
            <w:r w:rsidRPr="001657AE">
              <w:rPr>
                <w:rFonts w:asciiTheme="minorHAnsi" w:eastAsia="Times New Roman" w:hAnsiTheme="minorHAnsi" w:cstheme="minorHAnsi"/>
                <w:bCs/>
                <w:color w:val="000000"/>
                <w:sz w:val="19"/>
                <w:szCs w:val="19"/>
                <w:lang w:val="fr-CA" w:eastAsia="fr-CA" w:bidi="ar-SA"/>
              </w:rPr>
              <w:t xml:space="preserve">, instruments de recherche, etc. </w:t>
            </w:r>
          </w:p>
          <w:p w14:paraId="06C86FA6" w14:textId="77777777" w:rsidR="006F1675" w:rsidRPr="001657AE" w:rsidRDefault="006F1675" w:rsidP="003C3106">
            <w:pPr>
              <w:pBdr>
                <w:top w:val="nil"/>
                <w:left w:val="nil"/>
                <w:bottom w:val="nil"/>
                <w:right w:val="nil"/>
                <w:between w:val="nil"/>
              </w:pBdr>
              <w:autoSpaceDE/>
              <w:autoSpaceDN/>
              <w:spacing w:before="200" w:after="120"/>
              <w:ind w:left="30"/>
              <w:rPr>
                <w:rFonts w:asciiTheme="minorHAnsi" w:eastAsia="Times New Roman" w:hAnsiTheme="minorHAnsi" w:cstheme="minorHAnsi"/>
                <w:bCs/>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Classer les politiques et les procédures sous la cote 1760.</w:t>
            </w:r>
          </w:p>
        </w:tc>
        <w:tc>
          <w:tcPr>
            <w:tcW w:w="851" w:type="dxa"/>
          </w:tcPr>
          <w:p w14:paraId="526FE3B5"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297F7DA2"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5807DAE4"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037264" w14:textId="1A1FFBB4"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888*</w:t>
            </w:r>
          </w:p>
        </w:tc>
        <w:tc>
          <w:tcPr>
            <w:tcW w:w="567" w:type="dxa"/>
          </w:tcPr>
          <w:p w14:paraId="0861B39B"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482531" w14:textId="40654700" w:rsidR="006F1675" w:rsidRPr="001657AE"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3</w:t>
            </w:r>
          </w:p>
        </w:tc>
        <w:tc>
          <w:tcPr>
            <w:tcW w:w="567" w:type="dxa"/>
          </w:tcPr>
          <w:p w14:paraId="09841EEC" w14:textId="77777777" w:rsidR="003C3106"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CA3126" w14:textId="43CC23BF" w:rsidR="006F1675" w:rsidRDefault="006F1675"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D</w:t>
            </w:r>
          </w:p>
          <w:p w14:paraId="60C7B1D9" w14:textId="2733E44D" w:rsidR="003C3106" w:rsidRPr="001657AE" w:rsidRDefault="003C3106" w:rsidP="003C310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33DE0B30" w14:textId="77777777" w:rsidR="006F1675" w:rsidRPr="001657AE" w:rsidRDefault="006F1675" w:rsidP="003C310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3969" w:type="dxa"/>
          </w:tcPr>
          <w:p w14:paraId="5480640A" w14:textId="77777777" w:rsidR="003C3106" w:rsidRDefault="003C3106"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p>
          <w:p w14:paraId="685FF5BE" w14:textId="3F4EFE59" w:rsidR="006F1675" w:rsidRPr="001657AE" w:rsidRDefault="006F1675" w:rsidP="003C3106">
            <w:pPr>
              <w:pBdr>
                <w:top w:val="nil"/>
                <w:left w:val="nil"/>
                <w:bottom w:val="nil"/>
                <w:right w:val="nil"/>
                <w:between w:val="nil"/>
              </w:pBdr>
              <w:autoSpaceDE/>
              <w:autoSpaceDN/>
              <w:ind w:left="348" w:hanging="348"/>
              <w:rPr>
                <w:rFonts w:asciiTheme="minorHAnsi" w:eastAsia="Times New Roman" w:hAnsiTheme="minorHAnsi" w:cstheme="minorHAnsi"/>
                <w:color w:val="000000"/>
                <w:sz w:val="19"/>
                <w:szCs w:val="19"/>
                <w:lang w:val="fr-CA" w:eastAsia="fr-CA" w:bidi="ar-SA"/>
              </w:rPr>
            </w:pPr>
            <w:r w:rsidRPr="001657AE">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1657AE">
              <w:rPr>
                <w:rFonts w:asciiTheme="minorHAnsi" w:eastAsia="Times New Roman" w:hAnsiTheme="minorHAnsi" w:cstheme="minorHAnsi"/>
                <w:color w:val="000000"/>
                <w:sz w:val="19"/>
                <w:szCs w:val="19"/>
                <w:lang w:val="fr-CA" w:eastAsia="fr-CA" w:bidi="ar-SA"/>
              </w:rPr>
              <w:t xml:space="preserve">Tant que les documents sont nécessaires aux activités de gestion de la bibliothèque ou du centre de documentation, ou jusqu’à leur remplacement par de nouvelles versions. </w:t>
            </w:r>
          </w:p>
        </w:tc>
      </w:tr>
    </w:tbl>
    <w:p w14:paraId="39181967" w14:textId="77777777" w:rsidR="00FB563C" w:rsidRPr="00FB563C" w:rsidRDefault="00FB563C" w:rsidP="00FB563C">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6543978" w14:textId="77777777" w:rsidR="001E6C6F" w:rsidRDefault="001E6C6F"/>
    <w:p w14:paraId="5C266F6D" w14:textId="77777777" w:rsidR="001E6C6F" w:rsidRDefault="001E6C6F"/>
    <w:p w14:paraId="1CD3EAAF" w14:textId="63555839" w:rsidR="001E6C6F" w:rsidRDefault="001E6C6F">
      <w: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0022E8" w:rsidRPr="007F5B4E" w14:paraId="749EEE8A" w14:textId="77777777" w:rsidTr="00E909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6806C3B9" w14:textId="28248A21" w:rsidR="000022E8" w:rsidRPr="00682EF4" w:rsidRDefault="00EE2757" w:rsidP="00E90908">
            <w:pPr>
              <w:pStyle w:val="Titre2"/>
              <w:ind w:left="34" w:firstLine="0"/>
              <w:jc w:val="center"/>
              <w:outlineLvl w:val="1"/>
              <w:rPr>
                <w:b/>
                <w:bCs/>
                <w:color w:val="636BB0"/>
                <w:lang w:val="fr-CA"/>
              </w:rPr>
            </w:pPr>
            <w:r w:rsidRPr="00682EF4">
              <w:rPr>
                <w:color w:val="636BB0"/>
              </w:rPr>
              <w:br w:type="page"/>
            </w:r>
            <w:r w:rsidR="000022E8" w:rsidRPr="00682EF4">
              <w:rPr>
                <w:rFonts w:ascii="GT Walsheim BAnQ Md" w:hAnsi="GT Walsheim BAnQ Md"/>
                <w:b/>
                <w:bCs/>
                <w:color w:val="636BB0"/>
                <w:sz w:val="28"/>
                <w:szCs w:val="28"/>
              </w:rPr>
              <w:t>10000</w:t>
            </w:r>
          </w:p>
        </w:tc>
        <w:tc>
          <w:tcPr>
            <w:tcW w:w="13324" w:type="dxa"/>
            <w:tcBorders>
              <w:top w:val="none" w:sz="0" w:space="0" w:color="auto"/>
              <w:left w:val="none" w:sz="0" w:space="0" w:color="auto"/>
              <w:bottom w:val="none" w:sz="0" w:space="0" w:color="auto"/>
            </w:tcBorders>
          </w:tcPr>
          <w:p w14:paraId="668F828C" w14:textId="1701FB61" w:rsidR="000022E8" w:rsidRPr="007F5B4E" w:rsidRDefault="000022E8" w:rsidP="00687050">
            <w:pPr>
              <w:spacing w:after="120"/>
              <w:ind w:firstLine="3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sz w:val="28"/>
                <w:szCs w:val="28"/>
              </w:rPr>
            </w:pPr>
            <w:r w:rsidRPr="007F5B4E">
              <w:rPr>
                <w:rFonts w:ascii="GT Walsheim BAnQ Md" w:hAnsi="GT Walsheim BAnQ Md"/>
                <w:color w:val="636BB0"/>
                <w:sz w:val="28"/>
                <w:szCs w:val="28"/>
              </w:rPr>
              <w:t>DÉVOTIONS ET CAUSES DE LA COMMUNAUTÉ RELIGIEUSE</w:t>
            </w:r>
          </w:p>
          <w:p w14:paraId="2A9015BE" w14:textId="78698268" w:rsidR="000022E8" w:rsidRPr="007F5B4E" w:rsidRDefault="000022E8" w:rsidP="00112B40">
            <w:pPr>
              <w:pBdr>
                <w:top w:val="nil"/>
                <w:left w:val="nil"/>
                <w:bottom w:val="nil"/>
                <w:right w:val="nil"/>
                <w:between w:val="nil"/>
              </w:pBdr>
              <w:spacing w:before="120" w:after="120"/>
              <w:ind w:left="28"/>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7F5B4E">
              <w:rPr>
                <w:rFonts w:ascii="GT Walsheim BAnQ Rg" w:hAnsi="GT Walsheim BAnQ Rg"/>
                <w:b w:val="0"/>
                <w:bCs w:val="0"/>
                <w:sz w:val="20"/>
                <w:szCs w:val="20"/>
              </w:rPr>
              <w:t xml:space="preserve">Cette section </w:t>
            </w:r>
            <w:r w:rsidR="003E5D25">
              <w:rPr>
                <w:rFonts w:ascii="GT Walsheim BAnQ Rg" w:hAnsi="GT Walsheim BAnQ Rg"/>
                <w:b w:val="0"/>
                <w:bCs w:val="0"/>
                <w:sz w:val="20"/>
                <w:szCs w:val="20"/>
              </w:rPr>
              <w:t>regroupe</w:t>
            </w:r>
            <w:r w:rsidRPr="007F5B4E">
              <w:rPr>
                <w:rFonts w:ascii="GT Walsheim BAnQ Rg" w:hAnsi="GT Walsheim BAnQ Rg"/>
                <w:b w:val="0"/>
                <w:bCs w:val="0"/>
                <w:sz w:val="20"/>
                <w:szCs w:val="20"/>
              </w:rPr>
              <w:t xml:space="preserve"> les documents relatifs aux vénérables, aux bienheureuses ou bienheureux ainsi qu’aux saintes ou saints </w:t>
            </w:r>
            <w:r w:rsidR="00AB6FA3">
              <w:rPr>
                <w:rFonts w:ascii="GT Walsheim BAnQ Rg" w:hAnsi="GT Walsheim BAnQ Rg"/>
                <w:b w:val="0"/>
                <w:bCs w:val="0"/>
                <w:sz w:val="20"/>
                <w:szCs w:val="20"/>
              </w:rPr>
              <w:t>pour lesquels</w:t>
            </w:r>
            <w:r w:rsidRPr="007F5B4E">
              <w:rPr>
                <w:rFonts w:ascii="GT Walsheim BAnQ Rg" w:hAnsi="GT Walsheim BAnQ Rg"/>
                <w:b w:val="0"/>
                <w:bCs w:val="0"/>
                <w:sz w:val="20"/>
                <w:szCs w:val="20"/>
              </w:rPr>
              <w:t xml:space="preserve"> la communauté religieuse voue une </w:t>
            </w:r>
            <w:sdt>
              <w:sdtPr>
                <w:rPr>
                  <w:rFonts w:ascii="GT Walsheim BAnQ Rg" w:hAnsi="GT Walsheim BAnQ Rg"/>
                  <w:sz w:val="20"/>
                  <w:szCs w:val="20"/>
                </w:rPr>
                <w:tag w:val="goog_rdk_4"/>
                <w:id w:val="17135538"/>
              </w:sdtPr>
              <w:sdtEndPr/>
              <w:sdtContent/>
            </w:sdt>
            <w:sdt>
              <w:sdtPr>
                <w:rPr>
                  <w:rFonts w:ascii="GT Walsheim BAnQ Rg" w:hAnsi="GT Walsheim BAnQ Rg"/>
                  <w:sz w:val="20"/>
                  <w:szCs w:val="20"/>
                </w:rPr>
                <w:tag w:val="goog_rdk_5"/>
                <w:id w:val="1237600834"/>
              </w:sdtPr>
              <w:sdtEndPr/>
              <w:sdtContent/>
            </w:sdt>
            <w:r w:rsidRPr="007F5B4E">
              <w:rPr>
                <w:rFonts w:ascii="GT Walsheim BAnQ Rg" w:hAnsi="GT Walsheim BAnQ Rg"/>
                <w:b w:val="0"/>
                <w:bCs w:val="0"/>
                <w:sz w:val="20"/>
                <w:szCs w:val="20"/>
              </w:rPr>
              <w:t>dévotion</w:t>
            </w:r>
            <w:r w:rsidR="00C61F00">
              <w:rPr>
                <w:rFonts w:ascii="GT Walsheim BAnQ Rg" w:hAnsi="GT Walsheim BAnQ Rg"/>
                <w:b w:val="0"/>
                <w:bCs w:val="0"/>
                <w:sz w:val="20"/>
                <w:szCs w:val="20"/>
              </w:rPr>
              <w:t xml:space="preserve"> ainsi qu'aux</w:t>
            </w:r>
            <w:r w:rsidRPr="007F5B4E">
              <w:rPr>
                <w:rFonts w:ascii="GT Walsheim BAnQ Rg" w:hAnsi="GT Walsheim BAnQ Rg"/>
                <w:b w:val="0"/>
                <w:bCs w:val="0"/>
                <w:sz w:val="20"/>
                <w:szCs w:val="20"/>
              </w:rPr>
              <w:t xml:space="preserve"> documents relatifs aux causes de béatification ou de canonisation.</w:t>
            </w:r>
          </w:p>
        </w:tc>
      </w:tr>
      <w:tr w:rsidR="000022E8" w:rsidRPr="007F5B4E" w14:paraId="0401FFF8" w14:textId="77777777" w:rsidTr="00E9090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10322024" w14:textId="405D8B65" w:rsidR="000022E8" w:rsidRPr="00753328" w:rsidRDefault="000022E8" w:rsidP="00753328">
            <w:pPr>
              <w:pStyle w:val="Titre2"/>
              <w:spacing w:before="120" w:after="120"/>
              <w:ind w:left="34" w:firstLine="0"/>
              <w:jc w:val="center"/>
              <w:outlineLvl w:val="1"/>
              <w:rPr>
                <w:rFonts w:ascii="GT Walsheim BAnQ Md" w:hAnsi="GT Walsheim BAnQ Md"/>
                <w:b/>
                <w:bCs/>
                <w:color w:val="636BB0"/>
              </w:rPr>
            </w:pPr>
            <w:bookmarkStart w:id="60" w:name="_10100"/>
            <w:bookmarkEnd w:id="60"/>
            <w:r w:rsidRPr="00753328">
              <w:rPr>
                <w:rFonts w:ascii="GT Walsheim BAnQ Md" w:hAnsi="GT Walsheim BAnQ Md"/>
                <w:b/>
                <w:bCs/>
                <w:color w:val="636BB0"/>
              </w:rPr>
              <w:t>10100</w:t>
            </w:r>
          </w:p>
        </w:tc>
        <w:tc>
          <w:tcPr>
            <w:tcW w:w="13324" w:type="dxa"/>
            <w:shd w:val="clear" w:color="auto" w:fill="auto"/>
          </w:tcPr>
          <w:p w14:paraId="6E07D03B" w14:textId="6DFADE28" w:rsidR="000022E8" w:rsidRPr="007F5B4E" w:rsidRDefault="000022E8" w:rsidP="007F5B4E">
            <w:pPr>
              <w:pBdr>
                <w:top w:val="nil"/>
                <w:left w:val="nil"/>
                <w:bottom w:val="nil"/>
                <w:right w:val="nil"/>
                <w:between w:val="nil"/>
              </w:pBdr>
              <w:spacing w:before="120" w:after="120"/>
              <w:ind w:left="28"/>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sidRPr="007F5B4E">
              <w:rPr>
                <w:rFonts w:ascii="GT Walsheim BAnQ Rg" w:hAnsi="GT Walsheim BAnQ Rg"/>
                <w:b/>
                <w:bCs/>
                <w:color w:val="636BB0"/>
              </w:rPr>
              <w:t>Dévotions de la communauté religieuse</w:t>
            </w:r>
            <w:r w:rsidRPr="007F5B4E">
              <w:rPr>
                <w:rFonts w:ascii="Avenir Next LT Pro" w:hAnsi="Avenir Next LT Pro"/>
                <w:b/>
                <w:bCs/>
              </w:rPr>
              <w:t xml:space="preserve"> </w:t>
            </w:r>
          </w:p>
          <w:p w14:paraId="3CCC4864" w14:textId="65B75824" w:rsidR="000022E8" w:rsidRPr="007F5B4E" w:rsidRDefault="000022E8" w:rsidP="007F5B4E">
            <w:pPr>
              <w:spacing w:before="120" w:after="120"/>
              <w:ind w:left="28"/>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Rg" w:hAnsi="GT Walsheim BAnQ Rg"/>
                <w:sz w:val="20"/>
                <w:szCs w:val="20"/>
              </w:rPr>
              <w:t>Documents relatifs aux dévotions pratiquées par la communauté religieuse.</w:t>
            </w:r>
          </w:p>
        </w:tc>
      </w:tr>
    </w:tbl>
    <w:p w14:paraId="5BC58630" w14:textId="77777777" w:rsidR="000022E8" w:rsidRPr="00E64674" w:rsidRDefault="000022E8" w:rsidP="000022E8">
      <w:pPr>
        <w:rPr>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022E8" w:rsidRPr="00C033A8" w14:paraId="310E676C"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3B9C903" w14:textId="77777777" w:rsidR="000022E8" w:rsidRPr="00C033A8" w:rsidRDefault="000022E8" w:rsidP="00E64674">
            <w:pPr>
              <w:spacing w:before="20" w:after="20" w:line="276" w:lineRule="auto"/>
              <w:jc w:val="center"/>
              <w:rPr>
                <w:rFonts w:asciiTheme="minorHAnsi" w:hAnsiTheme="minorHAnsi" w:cstheme="minorHAnsi"/>
                <w:sz w:val="17"/>
                <w:szCs w:val="17"/>
              </w:rPr>
            </w:pPr>
            <w:bookmarkStart w:id="61" w:name="_Hlk101519374"/>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49614F4E" w14:textId="1370269D"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52C4DA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FAC1C90"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8D0CE28"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D81822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eastAsia="Calibr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C6B507C"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BFB8CF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C5C03E6"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bookmarkEnd w:id="61"/>
    </w:tbl>
    <w:p w14:paraId="10A25E0C" w14:textId="77777777" w:rsidR="000022E8" w:rsidRPr="00E64674" w:rsidRDefault="000022E8" w:rsidP="000022E8">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0022E8" w:rsidRPr="000022E8" w14:paraId="247095FC" w14:textId="77777777" w:rsidTr="00E90908">
        <w:trPr>
          <w:trHeight w:val="2782"/>
        </w:trPr>
        <w:tc>
          <w:tcPr>
            <w:tcW w:w="998" w:type="dxa"/>
          </w:tcPr>
          <w:p w14:paraId="0F0F4A22" w14:textId="29D26CD0"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022E8">
              <w:rPr>
                <w:rFonts w:asciiTheme="minorHAnsi" w:eastAsia="Times New Roman" w:hAnsiTheme="minorHAnsi" w:cstheme="minorHAnsi"/>
                <w:b/>
                <w:color w:val="000000"/>
                <w:sz w:val="19"/>
                <w:szCs w:val="19"/>
                <w:lang w:val="fr-CA" w:eastAsia="fr-CA" w:bidi="ar-SA"/>
              </w:rPr>
              <w:t>10110</w:t>
            </w:r>
          </w:p>
        </w:tc>
        <w:tc>
          <w:tcPr>
            <w:tcW w:w="4672" w:type="dxa"/>
          </w:tcPr>
          <w:p w14:paraId="589BB8B1" w14:textId="22F37D96"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i/>
                <w:color w:val="000000"/>
                <w:sz w:val="19"/>
                <w:szCs w:val="19"/>
                <w:lang w:val="fr-CA" w:eastAsia="fr-CA" w:bidi="ar-SA"/>
              </w:rPr>
            </w:pPr>
            <w:r w:rsidRPr="000022E8">
              <w:rPr>
                <w:rFonts w:asciiTheme="minorHAnsi" w:eastAsia="Times New Roman" w:hAnsiTheme="minorHAnsi" w:cstheme="minorHAnsi"/>
                <w:b/>
                <w:bCs/>
                <w:sz w:val="19"/>
                <w:szCs w:val="19"/>
                <w:lang w:val="fr-CA" w:eastAsia="fr-CA" w:bidi="ar-SA"/>
              </w:rPr>
              <w:t>Dossiers des dévotions</w:t>
            </w:r>
            <w:r w:rsidRPr="000022E8">
              <w:rPr>
                <w:rFonts w:asciiTheme="minorHAnsi" w:eastAsia="Times New Roman" w:hAnsiTheme="minorHAnsi" w:cstheme="minorHAnsi"/>
                <w:b/>
                <w: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7"/>
                <w:id w:val="-168409905"/>
              </w:sdtPr>
              <w:sdtEndPr/>
              <w:sdtContent/>
            </w:sdt>
            <w:sdt>
              <w:sdtPr>
                <w:rPr>
                  <w:rFonts w:asciiTheme="minorHAnsi" w:eastAsia="Times New Roman" w:hAnsiTheme="minorHAnsi" w:cstheme="minorHAnsi"/>
                  <w:sz w:val="19"/>
                  <w:szCs w:val="19"/>
                  <w:lang w:val="fr-CA" w:eastAsia="fr-CA" w:bidi="ar-SA"/>
                </w:rPr>
                <w:tag w:val="goog_rdk_18"/>
                <w:id w:val="68704713"/>
              </w:sdtPr>
              <w:sdtEndPr/>
              <w:sdtContent/>
            </w:sdt>
            <w:sdt>
              <w:sdtPr>
                <w:rPr>
                  <w:rFonts w:asciiTheme="minorHAnsi" w:eastAsia="Times New Roman" w:hAnsiTheme="minorHAnsi" w:cstheme="minorHAnsi"/>
                  <w:sz w:val="19"/>
                  <w:szCs w:val="19"/>
                  <w:lang w:val="fr-CA" w:eastAsia="fr-CA" w:bidi="ar-SA"/>
                </w:rPr>
                <w:tag w:val="goog_rdk_19"/>
                <w:id w:val="-656139299"/>
              </w:sdtPr>
              <w:sdtEndPr/>
              <w:sdtContent/>
            </w:sdt>
          </w:p>
          <w:p w14:paraId="69093CEF" w14:textId="285DBEB5" w:rsidR="000022E8" w:rsidRDefault="00E70B05"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1"/>
                <w:id w:val="-2005724394"/>
              </w:sdtPr>
              <w:sdtEndPr/>
              <w:sdtContent/>
            </w:sdt>
            <w:sdt>
              <w:sdtPr>
                <w:rPr>
                  <w:rFonts w:asciiTheme="minorHAnsi" w:eastAsia="Times New Roman" w:hAnsiTheme="minorHAnsi" w:cstheme="minorHAnsi"/>
                  <w:sz w:val="19"/>
                  <w:szCs w:val="19"/>
                  <w:lang w:val="fr-CA" w:eastAsia="fr-CA" w:bidi="ar-SA"/>
                </w:rPr>
                <w:tag w:val="goog_rdk_22"/>
                <w:id w:val="-2044048681"/>
              </w:sdtPr>
              <w:sdtEndPr/>
              <w:sdtContent/>
            </w:sdt>
            <w:r w:rsidR="000022E8" w:rsidRPr="000022E8">
              <w:rPr>
                <w:rFonts w:asciiTheme="minorHAnsi" w:eastAsia="Times New Roman" w:hAnsiTheme="minorHAnsi" w:cstheme="minorHAnsi"/>
                <w:color w:val="000000"/>
                <w:sz w:val="19"/>
                <w:szCs w:val="19"/>
                <w:lang w:val="fr-CA" w:eastAsia="fr-CA" w:bidi="ar-SA"/>
              </w:rPr>
              <w:t xml:space="preserve">Documents relatifs aux vénérables, aux bienheureuses ou bienheureux ainsi qu’aux saintes ou saints </w:t>
            </w:r>
            <w:r w:rsidR="00E6039C">
              <w:rPr>
                <w:rFonts w:asciiTheme="minorHAnsi" w:eastAsia="Times New Roman" w:hAnsiTheme="minorHAnsi" w:cstheme="minorHAnsi"/>
                <w:color w:val="000000"/>
                <w:sz w:val="19"/>
                <w:szCs w:val="19"/>
                <w:lang w:val="fr-CA" w:eastAsia="fr-CA" w:bidi="ar-SA"/>
              </w:rPr>
              <w:t>pour lesquels</w:t>
            </w:r>
            <w:r w:rsidR="000022E8" w:rsidRPr="000022E8">
              <w:rPr>
                <w:rFonts w:asciiTheme="minorHAnsi" w:eastAsia="Times New Roman" w:hAnsiTheme="minorHAnsi" w:cstheme="minorHAnsi"/>
                <w:color w:val="000000"/>
                <w:sz w:val="19"/>
                <w:szCs w:val="19"/>
                <w:lang w:val="fr-CA" w:eastAsia="fr-CA" w:bidi="ar-SA"/>
              </w:rPr>
              <w:t xml:space="preserve"> la communauté voue un culte.</w:t>
            </w:r>
          </w:p>
          <w:p w14:paraId="458BFE97" w14:textId="77777777" w:rsidR="008511CF" w:rsidRPr="000022E8" w:rsidRDefault="008511CF"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FAAE24" w14:textId="77777777" w:rsidR="000022E8" w:rsidRPr="000022E8" w:rsidRDefault="000022E8"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Images pieuses, photographies, prières, neuvaines, liturgies, etc.</w:t>
            </w:r>
          </w:p>
          <w:p w14:paraId="69BD54B3" w14:textId="77777777" w:rsidR="008511CF" w:rsidRDefault="008511CF"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52777B5" w14:textId="49AC1563"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Classer les dossiers au nom de la dévotion.</w:t>
            </w:r>
          </w:p>
          <w:p w14:paraId="0B3ACDA6" w14:textId="77777777" w:rsidR="000022E8" w:rsidRPr="000022E8" w:rsidRDefault="000022E8" w:rsidP="008511CF">
            <w:pPr>
              <w:pBdr>
                <w:top w:val="nil"/>
                <w:left w:val="nil"/>
                <w:bottom w:val="nil"/>
                <w:right w:val="nil"/>
                <w:between w:val="nil"/>
              </w:pBdr>
              <w:autoSpaceDE/>
              <w:autoSpaceDN/>
              <w:spacing w:before="120"/>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Classer les documents reliés aux célébrations sous la cote 5210.</w:t>
            </w:r>
          </w:p>
        </w:tc>
        <w:tc>
          <w:tcPr>
            <w:tcW w:w="851" w:type="dxa"/>
          </w:tcPr>
          <w:p w14:paraId="69F01F6F"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BF2E620"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70733CAD"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0FEBBE00"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1E4B0EF"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D649DBD" w14:textId="77777777" w:rsidR="000022E8" w:rsidRPr="000022E8" w:rsidRDefault="000022E8" w:rsidP="000022E8">
            <w:pPr>
              <w:pBdr>
                <w:top w:val="nil"/>
                <w:left w:val="nil"/>
                <w:bottom w:val="nil"/>
                <w:right w:val="nil"/>
                <w:between w:val="nil"/>
              </w:pBdr>
              <w:autoSpaceDE/>
              <w:autoSpaceDN/>
              <w:jc w:val="right"/>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888*</w:t>
            </w:r>
          </w:p>
        </w:tc>
        <w:tc>
          <w:tcPr>
            <w:tcW w:w="567" w:type="dxa"/>
          </w:tcPr>
          <w:p w14:paraId="38041821"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101E73DF"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0</w:t>
            </w:r>
          </w:p>
        </w:tc>
        <w:tc>
          <w:tcPr>
            <w:tcW w:w="567" w:type="dxa"/>
          </w:tcPr>
          <w:p w14:paraId="7B4FE93B"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3B3779E" w14:textId="77777777" w:rsidR="000022E8" w:rsidRPr="000022E8" w:rsidRDefault="000022E8" w:rsidP="00E47EA5">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T</w:t>
            </w:r>
          </w:p>
        </w:tc>
        <w:tc>
          <w:tcPr>
            <w:tcW w:w="992" w:type="dxa"/>
          </w:tcPr>
          <w:p w14:paraId="5700B38D" w14:textId="77777777" w:rsidR="000022E8" w:rsidRPr="000022E8" w:rsidRDefault="000022E8"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0F5092E" w14:textId="77777777" w:rsidR="000022E8" w:rsidRPr="000022E8" w:rsidRDefault="000022E8" w:rsidP="000022E8">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NON</w:t>
            </w:r>
          </w:p>
        </w:tc>
        <w:tc>
          <w:tcPr>
            <w:tcW w:w="3969" w:type="dxa"/>
          </w:tcPr>
          <w:p w14:paraId="306CAA63" w14:textId="77777777" w:rsidR="000022E8" w:rsidRDefault="000022E8" w:rsidP="000022E8">
            <w:pPr>
              <w:pBdr>
                <w:top w:val="nil"/>
                <w:left w:val="nil"/>
                <w:bottom w:val="nil"/>
                <w:right w:val="nil"/>
                <w:between w:val="nil"/>
              </w:pBdr>
              <w:autoSpaceDE/>
              <w:autoSpaceDN/>
              <w:jc w:val="both"/>
              <w:rPr>
                <w:rFonts w:asciiTheme="minorHAnsi" w:eastAsia="Times New Roman" w:hAnsiTheme="minorHAnsi" w:cstheme="minorHAnsi"/>
                <w:color w:val="000000"/>
                <w:sz w:val="19"/>
                <w:szCs w:val="19"/>
                <w:lang w:val="fr-CA" w:eastAsia="fr-CA" w:bidi="ar-SA"/>
              </w:rPr>
            </w:pPr>
          </w:p>
          <w:p w14:paraId="0114892E" w14:textId="3A7C067C" w:rsidR="000022E8" w:rsidRPr="000022E8" w:rsidRDefault="000022E8" w:rsidP="00E73487">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 xml:space="preserve">* </w:t>
            </w:r>
            <w:r>
              <w:rPr>
                <w:rFonts w:asciiTheme="minorHAnsi" w:eastAsia="Times New Roman" w:hAnsiTheme="minorHAnsi" w:cstheme="minorHAnsi"/>
                <w:color w:val="000000"/>
                <w:sz w:val="19"/>
                <w:szCs w:val="19"/>
                <w:lang w:val="fr-CA" w:eastAsia="fr-CA" w:bidi="ar-SA"/>
              </w:rPr>
              <w:tab/>
            </w:r>
            <w:r w:rsidRPr="000022E8">
              <w:rPr>
                <w:rFonts w:asciiTheme="minorHAnsi" w:eastAsia="Times New Roman" w:hAnsiTheme="minorHAnsi" w:cstheme="minorHAnsi"/>
                <w:color w:val="000000"/>
                <w:sz w:val="19"/>
                <w:szCs w:val="19"/>
                <w:lang w:val="fr-CA" w:eastAsia="fr-CA" w:bidi="ar-SA"/>
              </w:rPr>
              <w:t>Tant que nécessaire.</w:t>
            </w:r>
          </w:p>
          <w:p w14:paraId="2248CC04" w14:textId="508610E7" w:rsidR="00E73487" w:rsidRDefault="00E73487" w:rsidP="00E73487">
            <w:pPr>
              <w:pBdr>
                <w:top w:val="nil"/>
                <w:left w:val="nil"/>
                <w:bottom w:val="nil"/>
                <w:right w:val="nil"/>
                <w:between w:val="nil"/>
              </w:pBdr>
              <w:autoSpaceDE/>
              <w:autoSpaceDN/>
              <w:ind w:left="321" w:hanging="321"/>
              <w:rPr>
                <w:rFonts w:asciiTheme="minorHAnsi" w:eastAsia="Times New Roman" w:hAnsiTheme="minorHAnsi" w:cstheme="minorHAnsi"/>
                <w:sz w:val="19"/>
                <w:szCs w:val="19"/>
                <w:lang w:val="fr-CA" w:eastAsia="fr-CA" w:bidi="ar-SA"/>
              </w:rPr>
            </w:pPr>
          </w:p>
          <w:p w14:paraId="0BDF59D2" w14:textId="2655F6D3" w:rsidR="000022E8" w:rsidRPr="000022E8" w:rsidRDefault="00E70B05" w:rsidP="00E73487">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4"/>
                <w:id w:val="-918398727"/>
              </w:sdtPr>
              <w:sdtEndPr/>
              <w:sdtContent/>
            </w:sdt>
            <w:sdt>
              <w:sdtPr>
                <w:rPr>
                  <w:rFonts w:asciiTheme="minorHAnsi" w:eastAsia="Times New Roman" w:hAnsiTheme="minorHAnsi" w:cstheme="minorHAnsi"/>
                  <w:sz w:val="19"/>
                  <w:szCs w:val="19"/>
                  <w:lang w:val="fr-CA" w:eastAsia="fr-CA" w:bidi="ar-SA"/>
                </w:rPr>
                <w:tag w:val="goog_rdk_25"/>
                <w:id w:val="-1315023612"/>
              </w:sdtPr>
              <w:sdtEndPr/>
              <w:sdtContent/>
            </w:sdt>
            <w:sdt>
              <w:sdtPr>
                <w:rPr>
                  <w:rFonts w:asciiTheme="minorHAnsi" w:eastAsia="Times New Roman" w:hAnsiTheme="minorHAnsi" w:cstheme="minorHAnsi"/>
                  <w:sz w:val="19"/>
                  <w:szCs w:val="19"/>
                  <w:lang w:val="fr-CA" w:eastAsia="fr-CA" w:bidi="ar-SA"/>
                </w:rPr>
                <w:tag w:val="goog_rdk_26"/>
                <w:id w:val="-1108887717"/>
              </w:sdtPr>
              <w:sdtEndPr/>
              <w:sdtContent/>
            </w:sdt>
            <w:r w:rsidR="000022E8" w:rsidRPr="000022E8">
              <w:rPr>
                <w:rFonts w:asciiTheme="minorHAnsi" w:eastAsia="Times New Roman" w:hAnsiTheme="minorHAnsi" w:cstheme="minorHAnsi"/>
                <w:color w:val="000000"/>
                <w:sz w:val="19"/>
                <w:szCs w:val="19"/>
                <w:lang w:val="fr-CA" w:eastAsia="fr-CA" w:bidi="ar-SA"/>
              </w:rPr>
              <w:t>T</w:t>
            </w:r>
            <w:r w:rsidR="000022E8">
              <w:rPr>
                <w:rFonts w:asciiTheme="minorHAnsi" w:eastAsia="Times New Roman" w:hAnsiTheme="minorHAnsi" w:cstheme="minorHAnsi"/>
                <w:color w:val="000000"/>
                <w:sz w:val="19"/>
                <w:szCs w:val="19"/>
                <w:lang w:val="fr-CA" w:eastAsia="fr-CA" w:bidi="ar-SA"/>
              </w:rPr>
              <w:tab/>
            </w:r>
            <w:r w:rsidR="000022E8" w:rsidRPr="000022E8">
              <w:rPr>
                <w:rFonts w:asciiTheme="minorHAnsi" w:eastAsia="Times New Roman" w:hAnsiTheme="minorHAnsi" w:cstheme="minorHAnsi"/>
                <w:color w:val="000000"/>
                <w:sz w:val="19"/>
                <w:szCs w:val="19"/>
                <w:lang w:val="fr-CA" w:eastAsia="fr-CA" w:bidi="ar-SA"/>
              </w:rPr>
              <w:t>Conserver les documents pertinents pour l’histoire de la communauté.</w:t>
            </w:r>
          </w:p>
          <w:p w14:paraId="128571EF" w14:textId="77777777" w:rsidR="000022E8" w:rsidRPr="000022E8" w:rsidRDefault="00E70B05" w:rsidP="000022E8">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8"/>
                <w:id w:val="1776290355"/>
              </w:sdtPr>
              <w:sdtEndPr/>
              <w:sdtContent/>
            </w:sdt>
            <w:sdt>
              <w:sdtPr>
                <w:rPr>
                  <w:rFonts w:asciiTheme="minorHAnsi" w:eastAsia="Times New Roman" w:hAnsiTheme="minorHAnsi" w:cstheme="minorHAnsi"/>
                  <w:sz w:val="19"/>
                  <w:szCs w:val="19"/>
                  <w:lang w:val="fr-CA" w:eastAsia="fr-CA" w:bidi="ar-SA"/>
                </w:rPr>
                <w:tag w:val="goog_rdk_29"/>
                <w:id w:val="-2045206191"/>
              </w:sdtPr>
              <w:sdtEndPr/>
              <w:sdtContent/>
            </w:sdt>
            <w:sdt>
              <w:sdtPr>
                <w:rPr>
                  <w:rFonts w:asciiTheme="minorHAnsi" w:eastAsia="Times New Roman" w:hAnsiTheme="minorHAnsi" w:cstheme="minorHAnsi"/>
                  <w:sz w:val="19"/>
                  <w:szCs w:val="19"/>
                  <w:lang w:val="fr-CA" w:eastAsia="fr-CA" w:bidi="ar-SA"/>
                </w:rPr>
                <w:tag w:val="goog_rdk_30"/>
                <w:id w:val="-54167347"/>
                <w:showingPlcHdr/>
              </w:sdtPr>
              <w:sdtEndPr/>
              <w:sdtContent>
                <w:r w:rsidR="000022E8" w:rsidRPr="000022E8">
                  <w:rPr>
                    <w:rFonts w:asciiTheme="minorHAnsi" w:eastAsia="Times New Roman" w:hAnsiTheme="minorHAnsi" w:cstheme="minorHAnsi"/>
                    <w:sz w:val="19"/>
                    <w:szCs w:val="19"/>
                    <w:lang w:val="fr-CA" w:eastAsia="fr-CA" w:bidi="ar-SA"/>
                  </w:rPr>
                  <w:t xml:space="preserve">     </w:t>
                </w:r>
              </w:sdtContent>
            </w:sdt>
          </w:p>
        </w:tc>
      </w:tr>
    </w:tbl>
    <w:p w14:paraId="073D935B" w14:textId="2028822C" w:rsidR="000022E8" w:rsidRPr="00D95FC9" w:rsidRDefault="000022E8">
      <w:pPr>
        <w:rPr>
          <w:sz w:val="24"/>
          <w:szCs w:val="24"/>
        </w:rPr>
      </w:pPr>
    </w:p>
    <w:tbl>
      <w:tblPr>
        <w:tblStyle w:val="TableauGrille2-Accentuation1"/>
        <w:tblW w:w="14317" w:type="dxa"/>
        <w:tblBorders>
          <w:top w:val="single" w:sz="4" w:space="0" w:color="BFBFBF" w:themeColor="background1" w:themeShade="BF"/>
          <w:bottom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993"/>
        <w:gridCol w:w="13324"/>
      </w:tblGrid>
      <w:tr w:rsidR="000022E8" w:rsidRPr="007F5B4E" w14:paraId="592D91ED" w14:textId="77777777" w:rsidTr="00B602E4">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2A037DD4" w14:textId="253F44C2" w:rsidR="000022E8" w:rsidRPr="00E47EA5" w:rsidRDefault="000022E8" w:rsidP="00753328">
            <w:pPr>
              <w:pStyle w:val="Titre2"/>
              <w:spacing w:after="120"/>
              <w:ind w:left="34" w:firstLine="0"/>
              <w:jc w:val="center"/>
              <w:outlineLvl w:val="1"/>
              <w:rPr>
                <w:rFonts w:ascii="GT Walsheim BAnQ Md" w:hAnsi="GT Walsheim BAnQ Md"/>
                <w:b/>
                <w:bCs/>
                <w:color w:val="636BB0"/>
              </w:rPr>
            </w:pPr>
            <w:bookmarkStart w:id="62" w:name="_10200"/>
            <w:bookmarkEnd w:id="62"/>
            <w:r w:rsidRPr="00E47EA5">
              <w:rPr>
                <w:rFonts w:ascii="GT Walsheim BAnQ Md" w:hAnsi="GT Walsheim BAnQ Md"/>
                <w:b/>
                <w:bCs/>
                <w:color w:val="636BB0"/>
              </w:rPr>
              <w:t>10200</w:t>
            </w:r>
          </w:p>
        </w:tc>
        <w:tc>
          <w:tcPr>
            <w:tcW w:w="13324" w:type="dxa"/>
            <w:tcBorders>
              <w:top w:val="none" w:sz="0" w:space="0" w:color="auto"/>
              <w:left w:val="none" w:sz="0" w:space="0" w:color="auto"/>
              <w:bottom w:val="none" w:sz="0" w:space="0" w:color="auto"/>
            </w:tcBorders>
            <w:shd w:val="clear" w:color="auto" w:fill="auto"/>
          </w:tcPr>
          <w:p w14:paraId="15F7179A" w14:textId="77777777" w:rsidR="000022E8" w:rsidRPr="007F5B4E" w:rsidRDefault="000022E8" w:rsidP="00B602E4">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Rg" w:hAnsi="GT Walsheim BAnQ Rg"/>
                <w:color w:val="636BB0"/>
              </w:rPr>
            </w:pPr>
            <w:r w:rsidRPr="007F5B4E">
              <w:rPr>
                <w:rFonts w:ascii="GT Walsheim BAnQ Rg" w:hAnsi="GT Walsheim BAnQ Rg"/>
                <w:color w:val="636BB0"/>
              </w:rPr>
              <w:t>Causes de béatification ou de canonisation</w:t>
            </w:r>
          </w:p>
          <w:p w14:paraId="6AB26730" w14:textId="615C85F1" w:rsidR="000022E8" w:rsidRPr="007F5B4E" w:rsidRDefault="000022E8" w:rsidP="00B602E4">
            <w:pPr>
              <w:spacing w:after="120"/>
              <w:cnfStyle w:val="100000000000" w:firstRow="1" w:lastRow="0" w:firstColumn="0" w:lastColumn="0" w:oddVBand="0" w:evenVBand="0" w:oddHBand="0" w:evenHBand="0" w:firstRowFirstColumn="0" w:firstRowLastColumn="0" w:lastRowFirstColumn="0" w:lastRowLastColumn="0"/>
              <w:rPr>
                <w:rFonts w:ascii="GT Walsheim BAnQ Rg" w:hAnsi="GT Walsheim BAnQ Rg"/>
                <w:b w:val="0"/>
                <w:bCs w:val="0"/>
                <w:color w:val="636BB0"/>
                <w:sz w:val="20"/>
                <w:szCs w:val="20"/>
              </w:rPr>
            </w:pPr>
            <w:r w:rsidRPr="007F5B4E">
              <w:rPr>
                <w:rFonts w:ascii="GT Walsheim BAnQ Rg" w:hAnsi="GT Walsheim BAnQ Rg"/>
                <w:b w:val="0"/>
                <w:bCs w:val="0"/>
                <w:sz w:val="20"/>
                <w:szCs w:val="20"/>
              </w:rPr>
              <w:t>Documents relatifs aux causes de béatification ou de canonisation de la communauté religieuse.</w:t>
            </w:r>
          </w:p>
        </w:tc>
      </w:tr>
    </w:tbl>
    <w:p w14:paraId="2621EC5F" w14:textId="77777777" w:rsidR="000022E8" w:rsidRPr="004050E5" w:rsidRDefault="000022E8" w:rsidP="000022E8">
      <w:pPr>
        <w:rPr>
          <w:rFonts w:ascii="Avenir Next LT Pro" w:hAnsi="Avenir Next LT Pro"/>
          <w:sz w:val="10"/>
          <w:szCs w:val="10"/>
        </w:rPr>
      </w:pP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0022E8" w:rsidRPr="00E64674" w14:paraId="5A22E648"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E75C9F5" w14:textId="77777777" w:rsidR="000022E8" w:rsidRPr="00C033A8" w:rsidRDefault="000022E8" w:rsidP="00E64674">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7D1A6DB" w14:textId="42434CC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0FAD3F0"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1A15065"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495DAA1"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3F12536"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52D5BF9"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82E4F5C"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3A7743B" w14:textId="77777777" w:rsidR="000022E8" w:rsidRPr="00C033A8" w:rsidRDefault="000022E8"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07E932C0" w14:textId="77777777" w:rsidR="000022E8" w:rsidRPr="00E34C5D" w:rsidRDefault="000022E8" w:rsidP="000022E8">
      <w:pPr>
        <w:rPr>
          <w:sz w:val="10"/>
          <w:szCs w:val="10"/>
        </w:rPr>
      </w:pPr>
    </w:p>
    <w:tbl>
      <w:tblPr>
        <w:tblW w:w="14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4672"/>
        <w:gridCol w:w="851"/>
        <w:gridCol w:w="992"/>
        <w:gridCol w:w="709"/>
        <w:gridCol w:w="567"/>
        <w:gridCol w:w="567"/>
        <w:gridCol w:w="992"/>
        <w:gridCol w:w="3974"/>
      </w:tblGrid>
      <w:tr w:rsidR="003E0FDD" w:rsidRPr="000022E8" w14:paraId="565D3773" w14:textId="77777777" w:rsidTr="00E90908">
        <w:trPr>
          <w:trHeight w:val="2689"/>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095CAE1" w14:textId="5DC2DB73"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b/>
                <w:bCs/>
                <w:sz w:val="19"/>
                <w:szCs w:val="19"/>
                <w:lang w:val="fr-CA" w:eastAsia="fr-CA" w:bidi="ar-SA"/>
              </w:rPr>
            </w:pPr>
            <w:r w:rsidRPr="000022E8">
              <w:rPr>
                <w:rFonts w:asciiTheme="minorHAnsi" w:eastAsia="Times New Roman" w:hAnsiTheme="minorHAnsi" w:cstheme="minorHAnsi"/>
                <w:b/>
                <w:bCs/>
                <w:sz w:val="19"/>
                <w:szCs w:val="19"/>
                <w:lang w:val="fr-CA" w:eastAsia="fr-CA" w:bidi="ar-SA"/>
              </w:rPr>
              <w:t>10210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94E75D" w14:textId="77777777" w:rsidR="003E0FDD" w:rsidRPr="000022E8" w:rsidRDefault="003E0FDD" w:rsidP="00E64674">
            <w:pPr>
              <w:pBdr>
                <w:top w:val="nil"/>
                <w:left w:val="nil"/>
                <w:bottom w:val="nil"/>
                <w:right w:val="nil"/>
                <w:between w:val="nil"/>
              </w:pBdr>
              <w:autoSpaceDE/>
              <w:autoSpaceDN/>
              <w:ind w:left="35" w:hanging="5"/>
              <w:rPr>
                <w:rFonts w:asciiTheme="minorHAnsi" w:eastAsia="Times New Roman" w:hAnsiTheme="minorHAnsi" w:cstheme="minorHAnsi"/>
                <w:b/>
                <w:color w:val="000000"/>
                <w:sz w:val="19"/>
                <w:szCs w:val="19"/>
                <w:lang w:val="fr-CA" w:eastAsia="fr-CA" w:bidi="ar-SA"/>
              </w:rPr>
            </w:pPr>
            <w:r w:rsidRPr="000022E8">
              <w:rPr>
                <w:rFonts w:asciiTheme="minorHAnsi" w:eastAsia="Times New Roman" w:hAnsiTheme="minorHAnsi" w:cstheme="minorHAnsi"/>
                <w:b/>
                <w:color w:val="000000"/>
                <w:sz w:val="19"/>
                <w:szCs w:val="19"/>
                <w:lang w:val="fr-CA" w:eastAsia="fr-CA" w:bidi="ar-SA"/>
              </w:rPr>
              <w:t>Dossiers des causes reliées à une béatification ou à une canonisation</w:t>
            </w:r>
          </w:p>
          <w:p w14:paraId="647CBB84"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Documents relatifs aux dossiers des postulateurs et des propagandistes ainsi qu’aux dossiers présentés à Rome pour la cause de béatification ou de canonisation.</w:t>
            </w:r>
          </w:p>
          <w:p w14:paraId="2032A3E7"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51C68C70" w14:textId="2AE5467C" w:rsidR="003E0FDD" w:rsidRPr="000022E8" w:rsidRDefault="003E0FDD"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Rapports, correspondance avec le postulateur, procès diocésains, procès des écrits, procès informatifs sur les vertus, procès de non-culte, décrets, procès apostoliques, summarium, positio,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69561"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D8B46"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33D4D"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9118C81"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62F4B885" w14:textId="4D8381A6"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888*</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6CD74"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1D692083"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6157BA14" w14:textId="7CC49A87"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224CC"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043E39B"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7D8A8374" w14:textId="111A7D41"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C</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354C0C"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24A37457" w14:textId="77777777" w:rsidR="003E0FDD"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p>
          <w:p w14:paraId="45E1F273" w14:textId="11B33FCE" w:rsidR="003E0FDD" w:rsidRPr="000022E8" w:rsidRDefault="003E0FDD" w:rsidP="003E0FDD">
            <w:pPr>
              <w:pBdr>
                <w:top w:val="nil"/>
                <w:left w:val="nil"/>
                <w:bottom w:val="nil"/>
                <w:right w:val="nil"/>
                <w:between w:val="nil"/>
              </w:pBdr>
              <w:autoSpaceDE/>
              <w:autoSpaceDN/>
              <w:ind w:left="35"/>
              <w:jc w:val="center"/>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OUI</w:t>
            </w:r>
          </w:p>
        </w:tc>
        <w:tc>
          <w:tcPr>
            <w:tcW w:w="397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4E4581C" w14:textId="77777777" w:rsidR="003E0FDD"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49CF5537" w14:textId="77777777" w:rsidR="003E0FDD"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28B41CE6" w14:textId="0714F388"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r w:rsidRPr="000022E8">
              <w:rPr>
                <w:rFonts w:asciiTheme="minorHAnsi" w:eastAsia="Times New Roman" w:hAnsiTheme="minorHAnsi" w:cstheme="minorHAnsi"/>
                <w:color w:val="000000"/>
                <w:sz w:val="19"/>
                <w:szCs w:val="19"/>
                <w:lang w:val="fr-CA" w:eastAsia="fr-CA" w:bidi="ar-SA"/>
              </w:rPr>
              <w:t xml:space="preserve">* Jusqu’au dénouement de la cause. </w:t>
            </w:r>
          </w:p>
          <w:p w14:paraId="20C5718F"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p w14:paraId="51A231CC" w14:textId="77777777" w:rsidR="003E0FDD" w:rsidRPr="000022E8" w:rsidRDefault="003E0FDD" w:rsidP="003E0FDD">
            <w:pPr>
              <w:pBdr>
                <w:top w:val="nil"/>
                <w:left w:val="nil"/>
                <w:bottom w:val="nil"/>
                <w:right w:val="nil"/>
                <w:between w:val="nil"/>
              </w:pBdr>
              <w:autoSpaceDE/>
              <w:autoSpaceDN/>
              <w:ind w:left="35"/>
              <w:rPr>
                <w:rFonts w:asciiTheme="minorHAnsi" w:eastAsia="Times New Roman" w:hAnsiTheme="minorHAnsi" w:cstheme="minorHAnsi"/>
                <w:color w:val="000000"/>
                <w:sz w:val="19"/>
                <w:szCs w:val="19"/>
                <w:lang w:val="fr-CA" w:eastAsia="fr-CA" w:bidi="ar-SA"/>
              </w:rPr>
            </w:pPr>
          </w:p>
        </w:tc>
      </w:tr>
    </w:tbl>
    <w:p w14:paraId="1DE69139" w14:textId="77777777" w:rsidR="007F5B4E" w:rsidRDefault="007F5B4E">
      <w:r>
        <w:rPr>
          <w:b/>
          <w:bCs/>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D17A2C" w:rsidRPr="007F5B4E" w14:paraId="26F949ED" w14:textId="77777777" w:rsidTr="00E90908">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45A4374A" w14:textId="5621887C" w:rsidR="00D17A2C" w:rsidRPr="00D17A2C" w:rsidRDefault="00D17A2C" w:rsidP="00E90908">
            <w:pPr>
              <w:pStyle w:val="Titre2"/>
              <w:ind w:left="34" w:firstLine="0"/>
              <w:jc w:val="center"/>
              <w:outlineLvl w:val="1"/>
              <w:rPr>
                <w:rFonts w:ascii="GT Walsheim BAnQ Md" w:hAnsi="GT Walsheim BAnQ Md"/>
                <w:b/>
                <w:bCs/>
                <w:color w:val="636BB0"/>
                <w:sz w:val="28"/>
                <w:szCs w:val="28"/>
              </w:rPr>
            </w:pPr>
            <w:bookmarkStart w:id="63" w:name="_11000"/>
            <w:bookmarkEnd w:id="63"/>
            <w:r w:rsidRPr="009C285D">
              <w:rPr>
                <w:rFonts w:ascii="GT Walsheim BAnQ Md" w:hAnsi="GT Walsheim BAnQ Md"/>
                <w:b/>
                <w:bCs/>
                <w:color w:val="636BB0"/>
                <w:sz w:val="28"/>
                <w:szCs w:val="28"/>
              </w:rPr>
              <w:t>1</w:t>
            </w:r>
            <w:r>
              <w:rPr>
                <w:rFonts w:ascii="GT Walsheim BAnQ Md" w:hAnsi="GT Walsheim BAnQ Md"/>
                <w:b/>
                <w:bCs/>
                <w:color w:val="636BB0"/>
                <w:sz w:val="28"/>
                <w:szCs w:val="28"/>
              </w:rPr>
              <w:t>1</w:t>
            </w:r>
            <w:r w:rsidRPr="009C285D">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tcPr>
          <w:p w14:paraId="3DD8D8BC" w14:textId="77777777" w:rsidR="00D17A2C" w:rsidRPr="009C285D" w:rsidRDefault="00D17A2C" w:rsidP="00E6467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9C285D">
              <w:rPr>
                <w:rFonts w:ascii="GT Walsheim BAnQ Md" w:hAnsi="GT Walsheim BAnQ Md"/>
                <w:color w:val="636BB0"/>
                <w:sz w:val="28"/>
                <w:szCs w:val="28"/>
              </w:rPr>
              <w:t>DOSSIERS DES MEMBRES DE LA COMMUNAUTÉ RELIGIEUSE</w:t>
            </w:r>
          </w:p>
          <w:p w14:paraId="736C90BB" w14:textId="38CDD4DF" w:rsidR="00D17A2C" w:rsidRPr="007F5B4E" w:rsidRDefault="00D17A2C" w:rsidP="00112B40">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8"/>
                <w:szCs w:val="28"/>
              </w:rPr>
            </w:pPr>
            <w:r w:rsidRPr="007F5B4E">
              <w:rPr>
                <w:rFonts w:ascii="GT Walsheim BAnQ Md" w:hAnsi="GT Walsheim BAnQ Md"/>
                <w:b w:val="0"/>
                <w:bCs w:val="0"/>
                <w:sz w:val="20"/>
                <w:szCs w:val="20"/>
              </w:rPr>
              <w:t xml:space="preserve">Cette section </w:t>
            </w:r>
            <w:r w:rsidR="003E5D25">
              <w:rPr>
                <w:rFonts w:ascii="GT Walsheim BAnQ Md" w:hAnsi="GT Walsheim BAnQ Md"/>
                <w:b w:val="0"/>
                <w:bCs w:val="0"/>
                <w:sz w:val="20"/>
                <w:szCs w:val="20"/>
              </w:rPr>
              <w:t>regroupe</w:t>
            </w:r>
            <w:r w:rsidRPr="007F5B4E">
              <w:rPr>
                <w:rFonts w:ascii="GT Walsheim BAnQ Md" w:hAnsi="GT Walsheim BAnQ Md"/>
                <w:b w:val="0"/>
                <w:bCs w:val="0"/>
                <w:sz w:val="20"/>
                <w:szCs w:val="20"/>
              </w:rPr>
              <w:t xml:space="preserve"> les documents relatifs aux membres de la communauté religieuse et à leur cheminement religieux depuis leur admission jusqu’à leur départ ou leur décès.</w:t>
            </w:r>
          </w:p>
        </w:tc>
      </w:tr>
      <w:tr w:rsidR="00D17A2C" w:rsidRPr="007F5B4E" w14:paraId="29029521" w14:textId="77777777" w:rsidTr="00E9090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495C378" w14:textId="7D8C2763" w:rsidR="00D17A2C" w:rsidRPr="00753328" w:rsidRDefault="00D17A2C" w:rsidP="00753328">
            <w:pPr>
              <w:pStyle w:val="Titre2"/>
              <w:spacing w:before="120" w:after="120"/>
              <w:ind w:left="34" w:firstLine="0"/>
              <w:jc w:val="center"/>
              <w:outlineLvl w:val="1"/>
              <w:rPr>
                <w:rFonts w:ascii="GT Walsheim BAnQ Md" w:hAnsi="GT Walsheim BAnQ Md"/>
                <w:b/>
                <w:bCs/>
                <w:color w:val="636BB0"/>
              </w:rPr>
            </w:pPr>
            <w:bookmarkStart w:id="64" w:name="_11100"/>
            <w:bookmarkEnd w:id="64"/>
            <w:r w:rsidRPr="00753328">
              <w:rPr>
                <w:rFonts w:ascii="GT Walsheim BAnQ Md" w:hAnsi="GT Walsheim BAnQ Md"/>
                <w:b/>
                <w:bCs/>
                <w:color w:val="636BB0"/>
              </w:rPr>
              <w:t>11100</w:t>
            </w:r>
          </w:p>
        </w:tc>
        <w:tc>
          <w:tcPr>
            <w:tcW w:w="13324" w:type="dxa"/>
            <w:shd w:val="clear" w:color="auto" w:fill="auto"/>
          </w:tcPr>
          <w:p w14:paraId="287170AE" w14:textId="77777777" w:rsidR="00D17A2C" w:rsidRPr="007F5B4E" w:rsidRDefault="00D17A2C" w:rsidP="00E6467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rPr>
            </w:pPr>
            <w:r w:rsidRPr="007F5B4E">
              <w:rPr>
                <w:rFonts w:ascii="GT Walsheim BAnQ Md" w:hAnsi="GT Walsheim BAnQ Md"/>
                <w:b/>
                <w:bCs/>
                <w:color w:val="636BB0"/>
              </w:rPr>
              <w:t xml:space="preserve">Admission des membres </w:t>
            </w:r>
          </w:p>
          <w:p w14:paraId="6D99313B" w14:textId="5B079F62" w:rsidR="00D17A2C" w:rsidRPr="00D17A2C" w:rsidRDefault="00D17A2C" w:rsidP="00E64674">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Md" w:hAnsi="GT Walsheim BAnQ Md"/>
                <w:sz w:val="20"/>
                <w:szCs w:val="20"/>
              </w:rPr>
              <w:t>Documents relatifs à l’admission des membres de la communauté religieuse.</w:t>
            </w:r>
          </w:p>
        </w:tc>
      </w:tr>
    </w:tbl>
    <w:p w14:paraId="648A063C" w14:textId="77777777" w:rsidR="007F5B4E" w:rsidRPr="007F5B4E" w:rsidRDefault="007F5B4E" w:rsidP="007F5B4E">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F5B4E" w:rsidRPr="00E64674" w14:paraId="45952795"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1E1E20C3" w14:textId="77777777" w:rsidR="007F5B4E" w:rsidRPr="007F5B4E" w:rsidRDefault="007F5B4E"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4DBA113" w14:textId="4B6C2FF9"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8BF0D45"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46D192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86C097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3B53CC7"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3AE99102"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2D6CD717"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43844D45"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061C5EF7" w14:textId="77777777" w:rsidR="007F5B4E" w:rsidRPr="007F5B4E" w:rsidRDefault="007F5B4E" w:rsidP="007F5B4E">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7F5B4E" w:rsidRPr="007F5B4E" w14:paraId="5D889129" w14:textId="77777777" w:rsidTr="00E90908">
        <w:trPr>
          <w:trHeight w:val="2679"/>
        </w:trPr>
        <w:tc>
          <w:tcPr>
            <w:tcW w:w="998" w:type="dxa"/>
          </w:tcPr>
          <w:p w14:paraId="0973E96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11110</w:t>
            </w:r>
          </w:p>
        </w:tc>
        <w:tc>
          <w:tcPr>
            <w:tcW w:w="4672" w:type="dxa"/>
          </w:tcPr>
          <w:p w14:paraId="3ECE96D9"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7F5B4E">
              <w:rPr>
                <w:rFonts w:asciiTheme="minorHAnsi" w:eastAsia="Times New Roman" w:hAnsiTheme="minorHAnsi" w:cstheme="minorHAnsi"/>
                <w:b/>
                <w:bCs/>
                <w:sz w:val="19"/>
                <w:szCs w:val="19"/>
                <w:lang w:val="fr-CA" w:eastAsia="fr-CA" w:bidi="ar-SA"/>
              </w:rPr>
              <w:t>Admission</w:t>
            </w:r>
          </w:p>
          <w:p w14:paraId="167DC8AB" w14:textId="3D145BF2"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Documents relatifs à l’admission en tant que membre de la communauté.</w:t>
            </w:r>
          </w:p>
          <w:p w14:paraId="728806AF"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p>
          <w:p w14:paraId="67755B1D" w14:textId="558411B0" w:rsidR="007F5B4E" w:rsidRPr="007F5B4E" w:rsidRDefault="007F5B4E"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sz w:val="19"/>
                <w:szCs w:val="19"/>
                <w:lang w:val="fr-CA" w:eastAsia="fr-CA" w:bidi="ar-SA"/>
              </w:rPr>
            </w:pPr>
            <w:r w:rsidRPr="00E90908">
              <w:rPr>
                <w:rFonts w:asciiTheme="minorHAnsi" w:eastAsia="Times New Roman" w:hAnsiTheme="minorHAnsi" w:cstheme="minorHAnsi"/>
                <w:color w:val="000000"/>
                <w:sz w:val="19"/>
                <w:szCs w:val="19"/>
                <w:lang w:val="fr-CA" w:eastAsia="fr-CA" w:bidi="ar-SA"/>
              </w:rPr>
              <w:t>Liste</w:t>
            </w:r>
            <w:r w:rsidR="002E742E">
              <w:rPr>
                <w:rFonts w:asciiTheme="minorHAnsi" w:eastAsia="Times New Roman" w:hAnsiTheme="minorHAnsi" w:cstheme="minorHAnsi"/>
                <w:color w:val="000000"/>
                <w:sz w:val="19"/>
                <w:szCs w:val="19"/>
                <w:lang w:val="fr-CA" w:eastAsia="fr-CA" w:bidi="ar-SA"/>
              </w:rPr>
              <w:t>s</w:t>
            </w:r>
            <w:r w:rsidRPr="007F5B4E">
              <w:rPr>
                <w:rFonts w:asciiTheme="minorHAnsi" w:eastAsia="Times New Roman" w:hAnsiTheme="minorHAnsi" w:cstheme="minorHAnsi"/>
                <w:sz w:val="19"/>
                <w:szCs w:val="19"/>
                <w:lang w:val="fr-CA" w:eastAsia="fr-CA" w:bidi="ar-SA"/>
              </w:rPr>
              <w:t xml:space="preserve"> des candidats, extraits de procès-verbaux d’admission, rapports du responsable de formation, lettres d’approbation, correspondance, invitations, etc.</w:t>
            </w:r>
          </w:p>
          <w:p w14:paraId="1C3544F9" w14:textId="77777777" w:rsidR="007F5B4E" w:rsidRPr="007F5B4E" w:rsidRDefault="007F5B4E" w:rsidP="007F5B4E">
            <w:pPr>
              <w:pBdr>
                <w:top w:val="nil"/>
                <w:left w:val="nil"/>
                <w:bottom w:val="nil"/>
                <w:right w:val="nil"/>
                <w:between w:val="nil"/>
              </w:pBdr>
              <w:autoSpaceDE/>
              <w:autoSpaceDN/>
              <w:ind w:left="465"/>
              <w:rPr>
                <w:rFonts w:asciiTheme="minorHAnsi" w:eastAsia="Times New Roman" w:hAnsiTheme="minorHAnsi" w:cstheme="minorHAnsi"/>
                <w:sz w:val="19"/>
                <w:szCs w:val="19"/>
                <w:lang w:val="fr-CA" w:eastAsia="fr-CA" w:bidi="ar-SA"/>
              </w:rPr>
            </w:pPr>
          </w:p>
          <w:p w14:paraId="42A3CB57" w14:textId="77777777" w:rsidR="007F5B4E" w:rsidRPr="007F5B4E" w:rsidRDefault="007F5B4E"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E90908">
              <w:rPr>
                <w:rFonts w:asciiTheme="minorHAnsi" w:eastAsia="Times New Roman" w:hAnsiTheme="minorHAnsi" w:cstheme="minorHAnsi"/>
                <w:color w:val="000000"/>
                <w:sz w:val="19"/>
                <w:szCs w:val="19"/>
                <w:lang w:val="fr-CA" w:eastAsia="fr-CA" w:bidi="ar-SA"/>
              </w:rPr>
              <w:t>Formulaires</w:t>
            </w:r>
            <w:r w:rsidRPr="007F5B4E">
              <w:rPr>
                <w:rFonts w:asciiTheme="minorHAnsi" w:eastAsia="Times New Roman" w:hAnsiTheme="minorHAnsi" w:cstheme="minorHAnsi"/>
                <w:sz w:val="19"/>
                <w:szCs w:val="19"/>
                <w:lang w:val="fr-CA" w:eastAsia="fr-CA" w:bidi="ar-SA"/>
              </w:rPr>
              <w:t xml:space="preserve"> d’admission, grilles d’évaluation, modèles, etc.</w:t>
            </w:r>
          </w:p>
        </w:tc>
        <w:tc>
          <w:tcPr>
            <w:tcW w:w="851" w:type="dxa"/>
          </w:tcPr>
          <w:p w14:paraId="20BC9C01"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EB98C3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F44AFC9"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918867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3CEB51E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B200A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9CF080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674428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528CED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p w14:paraId="5993145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A806DC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C0138A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5E716CA"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D621F1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999</w:t>
            </w:r>
          </w:p>
        </w:tc>
        <w:tc>
          <w:tcPr>
            <w:tcW w:w="567" w:type="dxa"/>
          </w:tcPr>
          <w:p w14:paraId="484FC22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6D7EAE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5B2AC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885217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661676F"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p w14:paraId="11C9F6A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C090D5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2506DF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973D2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F12B3C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tc>
        <w:tc>
          <w:tcPr>
            <w:tcW w:w="567" w:type="dxa"/>
          </w:tcPr>
          <w:p w14:paraId="7B87974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C2A123"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4AC6D6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5ED7F9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34419F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p w14:paraId="16A52AB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9639BD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D5E9B9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184B05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A6D354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tc>
        <w:tc>
          <w:tcPr>
            <w:tcW w:w="992" w:type="dxa"/>
          </w:tcPr>
          <w:p w14:paraId="3AA17F1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0958C3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43010C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300D8D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28AB60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p w14:paraId="4E76C85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DEFC33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221BFA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C1F78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341E70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22491AD0"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69966F88"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4B41A9AB"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3116E93A"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56FE2352"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w:t>
            </w:r>
            <w:sdt>
              <w:sdtPr>
                <w:rPr>
                  <w:rFonts w:asciiTheme="minorHAnsi" w:eastAsia="Times New Roman" w:hAnsiTheme="minorHAnsi" w:cstheme="minorHAnsi"/>
                  <w:bCs/>
                  <w:color w:val="000000"/>
                  <w:sz w:val="19"/>
                  <w:szCs w:val="19"/>
                  <w:lang w:val="fr-CA" w:eastAsia="fr-CA" w:bidi="ar-SA"/>
                </w:rPr>
                <w:tag w:val="goog_rdk_15"/>
                <w:id w:val="-1817791609"/>
              </w:sdtPr>
              <w:sdtEndPr/>
              <w:sdtContent/>
            </w:sdt>
            <w:sdt>
              <w:sdtPr>
                <w:rPr>
                  <w:rFonts w:asciiTheme="minorHAnsi" w:eastAsia="Times New Roman" w:hAnsiTheme="minorHAnsi" w:cstheme="minorHAnsi"/>
                  <w:bCs/>
                  <w:color w:val="000000"/>
                  <w:sz w:val="19"/>
                  <w:szCs w:val="19"/>
                  <w:lang w:val="fr-CA" w:eastAsia="fr-CA" w:bidi="ar-SA"/>
                </w:rPr>
                <w:tag w:val="goog_rdk_16"/>
                <w:id w:val="-1450157794"/>
              </w:sdtPr>
              <w:sdtEndPr/>
              <w:sdtContent/>
            </w:sdt>
            <w:sdt>
              <w:sdtPr>
                <w:rPr>
                  <w:rFonts w:asciiTheme="minorHAnsi" w:eastAsia="Times New Roman" w:hAnsiTheme="minorHAnsi" w:cstheme="minorHAnsi"/>
                  <w:bCs/>
                  <w:color w:val="000000"/>
                  <w:sz w:val="19"/>
                  <w:szCs w:val="19"/>
                  <w:lang w:val="fr-CA" w:eastAsia="fr-CA" w:bidi="ar-SA"/>
                </w:rPr>
                <w:tag w:val="goog_rdk_17"/>
                <w:id w:val="671527829"/>
              </w:sdtPr>
              <w:sdtEndPr/>
              <w:sdtContent/>
            </w:sdt>
            <w:r w:rsidRPr="007F5B4E">
              <w:rPr>
                <w:rFonts w:asciiTheme="minorHAnsi" w:eastAsia="Times New Roman" w:hAnsiTheme="minorHAnsi" w:cstheme="minorHAnsi"/>
                <w:bCs/>
                <w:color w:val="000000"/>
                <w:sz w:val="19"/>
                <w:szCs w:val="19"/>
                <w:lang w:val="fr-CA" w:eastAsia="fr-CA" w:bidi="ar-SA"/>
              </w:rPr>
              <w:t xml:space="preserve"> </w:t>
            </w:r>
            <w:r w:rsidRPr="007F5B4E">
              <w:rPr>
                <w:rFonts w:asciiTheme="minorHAnsi" w:eastAsia="Times New Roman" w:hAnsiTheme="minorHAnsi" w:cstheme="minorHAnsi"/>
                <w:bCs/>
                <w:color w:val="000000"/>
                <w:sz w:val="19"/>
                <w:szCs w:val="19"/>
                <w:lang w:val="fr-CA" w:eastAsia="fr-CA" w:bidi="ar-SA"/>
              </w:rPr>
              <w:tab/>
              <w:t>Jusqu’à la fin du processus d’admission. Verser les documents d’admission dans les dossiers des membres admis sous la cote 11320.</w:t>
            </w:r>
          </w:p>
          <w:p w14:paraId="6E9DE50A"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3A68B22F"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bCs/>
                <w:color w:val="000000"/>
                <w:sz w:val="19"/>
                <w:szCs w:val="19"/>
                <w:lang w:val="fr-CA" w:eastAsia="fr-CA" w:bidi="ar-SA"/>
              </w:rPr>
              <w:t>**</w:t>
            </w:r>
            <w:r w:rsidRPr="007F5B4E">
              <w:rPr>
                <w:rFonts w:asciiTheme="minorHAnsi" w:eastAsia="Times New Roman" w:hAnsiTheme="minorHAnsi" w:cstheme="minorHAnsi"/>
                <w:bCs/>
                <w:color w:val="000000"/>
                <w:sz w:val="19"/>
                <w:szCs w:val="19"/>
                <w:lang w:val="fr-CA" w:eastAsia="fr-CA" w:bidi="ar-SA"/>
              </w:rPr>
              <w:tab/>
              <w:t>Détruire les dossiers des candidats refusés.</w:t>
            </w:r>
          </w:p>
        </w:tc>
      </w:tr>
    </w:tbl>
    <w:p w14:paraId="5B35B4CC" w14:textId="77777777" w:rsidR="007F5B4E" w:rsidRPr="007F5B4E" w:rsidRDefault="007F5B4E" w:rsidP="007F5B4E">
      <w:pPr>
        <w:pBdr>
          <w:top w:val="nil"/>
          <w:left w:val="nil"/>
          <w:bottom w:val="nil"/>
          <w:right w:val="nil"/>
          <w:between w:val="nil"/>
        </w:pBdr>
        <w:autoSpaceDE/>
        <w:autoSpaceDN/>
        <w:spacing w:before="6"/>
        <w:rPr>
          <w:rFonts w:ascii="Avenir Next LT Pro" w:eastAsia="Times New Roman" w:hAnsi="Avenir Next LT Pro" w:cs="Times New Roman"/>
          <w:color w:val="000000"/>
          <w:sz w:val="24"/>
          <w:szCs w:val="24"/>
          <w:lang w:val="fr-CA" w:eastAsia="fr-CA" w:bidi="ar-SA"/>
        </w:rPr>
      </w:pPr>
    </w:p>
    <w:tbl>
      <w:tblPr>
        <w:tblStyle w:val="TableauGrille2-Accentuation11"/>
        <w:tblW w:w="14317" w:type="dxa"/>
        <w:tblBorders>
          <w:top w:val="single" w:sz="4" w:space="0" w:color="BFBFBF" w:themeColor="background1" w:themeShade="BF"/>
          <w:bottom w:val="single" w:sz="4" w:space="0" w:color="BFBFBF" w:themeColor="background1" w:themeShade="BF"/>
          <w:insideH w:val="none" w:sz="0" w:space="0" w:color="auto"/>
          <w:insideV w:val="single" w:sz="4" w:space="0" w:color="BFBFBF" w:themeColor="background1" w:themeShade="BF"/>
        </w:tblBorders>
        <w:tblLayout w:type="fixed"/>
        <w:tblLook w:val="04A0" w:firstRow="1" w:lastRow="0" w:firstColumn="1" w:lastColumn="0" w:noHBand="0" w:noVBand="1"/>
      </w:tblPr>
      <w:tblGrid>
        <w:gridCol w:w="993"/>
        <w:gridCol w:w="13324"/>
      </w:tblGrid>
      <w:tr w:rsidR="007F5B4E" w:rsidRPr="007F5B4E" w14:paraId="46C3F2E8" w14:textId="77777777" w:rsidTr="00B602E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3665ED52" w14:textId="77777777" w:rsidR="007F5B4E" w:rsidRPr="007372D1" w:rsidRDefault="007F5B4E" w:rsidP="007372D1">
            <w:pPr>
              <w:pStyle w:val="Titre2"/>
              <w:spacing w:after="120"/>
              <w:ind w:left="34" w:firstLine="0"/>
              <w:jc w:val="center"/>
              <w:outlineLvl w:val="1"/>
              <w:rPr>
                <w:rFonts w:ascii="GT Walsheim BAnQ Md" w:hAnsi="GT Walsheim BAnQ Md"/>
                <w:b/>
                <w:bCs/>
                <w:color w:val="636BB0"/>
              </w:rPr>
            </w:pPr>
            <w:bookmarkStart w:id="65" w:name="_11200"/>
            <w:bookmarkEnd w:id="65"/>
            <w:r w:rsidRPr="007372D1">
              <w:rPr>
                <w:rFonts w:ascii="GT Walsheim BAnQ Md" w:hAnsi="GT Walsheim BAnQ Md"/>
                <w:b/>
                <w:bCs/>
                <w:color w:val="636BB0"/>
              </w:rPr>
              <w:t>11200</w:t>
            </w:r>
          </w:p>
        </w:tc>
        <w:tc>
          <w:tcPr>
            <w:tcW w:w="13324" w:type="dxa"/>
            <w:tcBorders>
              <w:top w:val="none" w:sz="0" w:space="0" w:color="auto"/>
              <w:left w:val="none" w:sz="0" w:space="0" w:color="auto"/>
              <w:bottom w:val="none" w:sz="0" w:space="0" w:color="auto"/>
            </w:tcBorders>
            <w:shd w:val="clear" w:color="auto" w:fill="auto"/>
          </w:tcPr>
          <w:p w14:paraId="7F4E3C40" w14:textId="77777777" w:rsidR="007F5B4E" w:rsidRPr="007F5B4E" w:rsidRDefault="007F5B4E" w:rsidP="00B602E4">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rPr>
            </w:pPr>
            <w:r w:rsidRPr="007F5B4E">
              <w:rPr>
                <w:rFonts w:ascii="GT Walsheim BAnQ Md" w:hAnsi="GT Walsheim BAnQ Md"/>
                <w:color w:val="636BB0"/>
              </w:rPr>
              <w:t xml:space="preserve">Formation et profession des membres </w:t>
            </w:r>
          </w:p>
          <w:p w14:paraId="776A5ECE" w14:textId="77777777" w:rsidR="007F5B4E" w:rsidRPr="007F5B4E" w:rsidRDefault="007F5B4E" w:rsidP="00B602E4">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b w:val="0"/>
                <w:bCs w:val="0"/>
                <w:color w:val="636BB0"/>
                <w:sz w:val="20"/>
                <w:szCs w:val="20"/>
              </w:rPr>
            </w:pPr>
            <w:r w:rsidRPr="007F5B4E">
              <w:rPr>
                <w:rFonts w:ascii="GT Walsheim BAnQ Md" w:hAnsi="GT Walsheim BAnQ Md"/>
                <w:b w:val="0"/>
                <w:bCs w:val="0"/>
                <w:sz w:val="20"/>
                <w:szCs w:val="20"/>
              </w:rPr>
              <w:t xml:space="preserve">Documents relatifs aux formations suivies durant la préparation à la vie </w:t>
            </w:r>
            <w:sdt>
              <w:sdtPr>
                <w:rPr>
                  <w:rFonts w:ascii="GT Walsheim BAnQ Md" w:hAnsi="GT Walsheim BAnQ Md"/>
                  <w:sz w:val="20"/>
                  <w:szCs w:val="20"/>
                </w:rPr>
                <w:tag w:val="goog_rdk_34"/>
                <w:id w:val="1490054696"/>
              </w:sdtPr>
              <w:sdtEndPr/>
              <w:sdtContent/>
            </w:sdt>
            <w:r w:rsidRPr="007F5B4E">
              <w:rPr>
                <w:rFonts w:ascii="GT Walsheim BAnQ Md" w:hAnsi="GT Walsheim BAnQ Md"/>
                <w:b w:val="0"/>
                <w:bCs w:val="0"/>
                <w:sz w:val="20"/>
                <w:szCs w:val="20"/>
              </w:rPr>
              <w:t>religieuse et à la profession perpétuelle des membres de la communauté religieuse.</w:t>
            </w:r>
          </w:p>
        </w:tc>
      </w:tr>
    </w:tbl>
    <w:p w14:paraId="12215852" w14:textId="77777777" w:rsidR="00507969" w:rsidRPr="007F5B4E" w:rsidRDefault="00507969" w:rsidP="00507969">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75C738BD"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446060D" w14:textId="77777777" w:rsidR="00507969" w:rsidRPr="007F5B4E" w:rsidRDefault="00507969"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D62E668" w14:textId="10794FCE"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462DFAC6"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6CFA5358"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5A5C59DE"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3F0801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5C6E3E5B"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C5B00A7"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1A34C71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664A81AD" w14:textId="77777777" w:rsidR="007F5B4E" w:rsidRPr="007F5B4E" w:rsidRDefault="007F5B4E" w:rsidP="007F5B4E">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7F5B4E" w:rsidRPr="007F5B4E" w14:paraId="1BD2127D" w14:textId="77777777" w:rsidTr="00E90908">
        <w:trPr>
          <w:trHeight w:val="2932"/>
        </w:trPr>
        <w:tc>
          <w:tcPr>
            <w:tcW w:w="998" w:type="dxa"/>
          </w:tcPr>
          <w:p w14:paraId="535DAA0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11210</w:t>
            </w:r>
          </w:p>
        </w:tc>
        <w:tc>
          <w:tcPr>
            <w:tcW w:w="4672" w:type="dxa"/>
          </w:tcPr>
          <w:p w14:paraId="4B51BD9E" w14:textId="77777777"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b/>
                <w:bCs/>
                <w:sz w:val="19"/>
                <w:szCs w:val="19"/>
                <w:lang w:val="fr-CA" w:eastAsia="fr-CA" w:bidi="ar-SA"/>
              </w:rPr>
            </w:pPr>
            <w:r w:rsidRPr="007F5B4E">
              <w:rPr>
                <w:rFonts w:asciiTheme="minorHAnsi" w:eastAsia="Times New Roman" w:hAnsiTheme="minorHAnsi" w:cstheme="minorHAnsi"/>
                <w:b/>
                <w:bCs/>
                <w:sz w:val="19"/>
                <w:szCs w:val="19"/>
                <w:lang w:val="fr-CA" w:eastAsia="fr-CA" w:bidi="ar-SA"/>
              </w:rPr>
              <w:t>Formation préparatoire</w:t>
            </w:r>
          </w:p>
          <w:p w14:paraId="19E42AC5" w14:textId="5098DD28"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Documents reliés aux formations suivies depuis l’entrée au postulat jusqu’à la profession des membres de la communauté.</w:t>
            </w:r>
          </w:p>
          <w:p w14:paraId="61498F45" w14:textId="77777777" w:rsidR="007F5B4E" w:rsidRPr="007F5B4E" w:rsidRDefault="007F5B4E" w:rsidP="00F964AE">
            <w:pPr>
              <w:pBdr>
                <w:top w:val="nil"/>
                <w:left w:val="nil"/>
                <w:bottom w:val="nil"/>
                <w:right w:val="nil"/>
                <w:between w:val="nil"/>
              </w:pBdr>
              <w:autoSpaceDE/>
              <w:autoSpaceDN/>
              <w:rPr>
                <w:rFonts w:asciiTheme="minorHAnsi" w:eastAsia="Times New Roman" w:hAnsiTheme="minorHAnsi" w:cstheme="minorHAnsi"/>
                <w:sz w:val="19"/>
                <w:szCs w:val="19"/>
                <w:lang w:val="fr-CA" w:eastAsia="fr-CA" w:bidi="ar-SA"/>
              </w:rPr>
            </w:pPr>
          </w:p>
          <w:p w14:paraId="5E0A43C0" w14:textId="77777777" w:rsidR="007F5B4E" w:rsidRPr="007F5B4E" w:rsidRDefault="007F5B4E" w:rsidP="00F964AE">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 xml:space="preserve">Plans de </w:t>
            </w:r>
            <w:r w:rsidRPr="00E90908">
              <w:rPr>
                <w:rFonts w:asciiTheme="minorHAnsi" w:eastAsia="Times New Roman" w:hAnsiTheme="minorHAnsi" w:cstheme="minorHAnsi"/>
                <w:color w:val="000000"/>
                <w:sz w:val="19"/>
                <w:szCs w:val="19"/>
                <w:lang w:val="fr-CA" w:eastAsia="fr-CA" w:bidi="ar-SA"/>
              </w:rPr>
              <w:t>formation</w:t>
            </w:r>
            <w:r w:rsidRPr="007F5B4E">
              <w:rPr>
                <w:rFonts w:asciiTheme="minorHAnsi" w:eastAsia="Times New Roman" w:hAnsiTheme="minorHAnsi" w:cstheme="minorHAnsi"/>
                <w:sz w:val="19"/>
                <w:szCs w:val="19"/>
                <w:lang w:val="fr-CA" w:eastAsia="fr-CA" w:bidi="ar-SA"/>
              </w:rPr>
              <w:t xml:space="preserve">, documentation, rapports, guides, horaires, cahiers de formation, correspondance, </w:t>
            </w:r>
            <w:sdt>
              <w:sdtPr>
                <w:rPr>
                  <w:rFonts w:asciiTheme="minorHAnsi" w:eastAsia="Times New Roman" w:hAnsiTheme="minorHAnsi" w:cstheme="minorHAnsi"/>
                  <w:sz w:val="19"/>
                  <w:szCs w:val="19"/>
                  <w:lang w:val="fr-CA" w:eastAsia="fr-CA" w:bidi="ar-SA"/>
                </w:rPr>
                <w:tag w:val="goog_rdk_35"/>
                <w:id w:val="-1014141939"/>
              </w:sdtPr>
              <w:sdtEndPr/>
              <w:sdtContent/>
            </w:sdt>
            <w:sdt>
              <w:sdtPr>
                <w:rPr>
                  <w:rFonts w:asciiTheme="minorHAnsi" w:eastAsia="Times New Roman" w:hAnsiTheme="minorHAnsi" w:cstheme="minorHAnsi"/>
                  <w:sz w:val="19"/>
                  <w:szCs w:val="19"/>
                  <w:lang w:val="fr-CA" w:eastAsia="fr-CA" w:bidi="ar-SA"/>
                </w:rPr>
                <w:tag w:val="goog_rdk_36"/>
                <w:id w:val="-1899127333"/>
              </w:sdtPr>
              <w:sdtEndPr/>
              <w:sdtContent/>
            </w:sdt>
            <w:sdt>
              <w:sdtPr>
                <w:rPr>
                  <w:rFonts w:asciiTheme="minorHAnsi" w:eastAsia="Times New Roman" w:hAnsiTheme="minorHAnsi" w:cstheme="minorHAnsi"/>
                  <w:sz w:val="19"/>
                  <w:szCs w:val="19"/>
                  <w:lang w:val="fr-CA" w:eastAsia="fr-CA" w:bidi="ar-SA"/>
                </w:rPr>
                <w:tag w:val="goog_rdk_37"/>
                <w:id w:val="1111394349"/>
              </w:sdtPr>
              <w:sdtEndPr/>
              <w:sdtContent/>
            </w:sdt>
            <w:r w:rsidRPr="007F5B4E">
              <w:rPr>
                <w:rFonts w:asciiTheme="minorHAnsi" w:eastAsia="Times New Roman" w:hAnsiTheme="minorHAnsi" w:cstheme="minorHAnsi"/>
                <w:sz w:val="19"/>
                <w:szCs w:val="19"/>
                <w:lang w:val="fr-CA" w:eastAsia="fr-CA" w:bidi="ar-SA"/>
              </w:rPr>
              <w:t>etc.</w:t>
            </w:r>
          </w:p>
          <w:p w14:paraId="0D4AD191" w14:textId="77777777" w:rsidR="007F5B4E" w:rsidRPr="007F5B4E" w:rsidRDefault="007F5B4E" w:rsidP="00F964AE">
            <w:pPr>
              <w:pBdr>
                <w:top w:val="nil"/>
                <w:left w:val="nil"/>
                <w:bottom w:val="nil"/>
                <w:right w:val="nil"/>
                <w:between w:val="nil"/>
              </w:pBdr>
              <w:autoSpaceDE/>
              <w:autoSpaceDN/>
              <w:spacing w:before="240" w:after="120"/>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Classer les documents reliés aux formations particulières suivies par un membre dans son dossier administratif sous la cote 11320.</w:t>
            </w:r>
          </w:p>
        </w:tc>
        <w:tc>
          <w:tcPr>
            <w:tcW w:w="851" w:type="dxa"/>
          </w:tcPr>
          <w:p w14:paraId="0A565550"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2D1382E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092A606"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4F80B8B"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ADFCBC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98997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p w14:paraId="4744F2F4"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B294A5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A16B5D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tc>
        <w:tc>
          <w:tcPr>
            <w:tcW w:w="567" w:type="dxa"/>
          </w:tcPr>
          <w:p w14:paraId="1449D936"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1EAEA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p w14:paraId="641E314D"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563681"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775E36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0A1E00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D1C3ED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FA29C5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C5462F0"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5C6466FB"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12CF8434" w14:textId="77777777" w:rsidR="007F5B4E" w:rsidRPr="007F5B4E" w:rsidRDefault="007F5B4E" w:rsidP="007F5B4E">
            <w:pPr>
              <w:pBdr>
                <w:top w:val="nil"/>
                <w:left w:val="nil"/>
                <w:bottom w:val="nil"/>
                <w:right w:val="nil"/>
                <w:between w:val="nil"/>
              </w:pBdr>
              <w:autoSpaceDE/>
              <w:autoSpaceDN/>
              <w:ind w:left="180" w:hanging="180"/>
              <w:rPr>
                <w:rFonts w:asciiTheme="minorHAnsi" w:eastAsia="Times New Roman" w:hAnsiTheme="minorHAnsi" w:cstheme="minorHAnsi"/>
                <w:bCs/>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38"/>
                <w:id w:val="-830827693"/>
              </w:sdtPr>
              <w:sdtEndPr/>
              <w:sdtContent/>
            </w:sdt>
            <w:r w:rsidRPr="007F5B4E">
              <w:rPr>
                <w:rFonts w:asciiTheme="minorHAnsi" w:eastAsia="Times New Roman" w:hAnsiTheme="minorHAnsi" w:cstheme="minorHAnsi"/>
                <w:sz w:val="19"/>
                <w:szCs w:val="19"/>
                <w:lang w:val="fr-CA" w:eastAsia="fr-CA" w:bidi="ar-SA"/>
              </w:rPr>
              <w:tab/>
            </w:r>
            <w:r w:rsidRPr="007F5B4E">
              <w:rPr>
                <w:rFonts w:asciiTheme="minorHAnsi" w:eastAsia="Times New Roman" w:hAnsiTheme="minorHAnsi" w:cstheme="minorHAnsi"/>
                <w:color w:val="000000"/>
                <w:sz w:val="19"/>
                <w:szCs w:val="19"/>
                <w:lang w:val="fr-CA" w:eastAsia="fr-CA" w:bidi="ar-SA"/>
              </w:rPr>
              <w:t>Conserver les plans de formation, les rapports et la correspondance pertinente.</w:t>
            </w:r>
          </w:p>
          <w:p w14:paraId="3E0F6A46"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bCs/>
                <w:color w:val="000000"/>
                <w:sz w:val="19"/>
                <w:szCs w:val="19"/>
                <w:lang w:val="fr-CA" w:eastAsia="fr-CA" w:bidi="ar-SA"/>
              </w:rPr>
            </w:pPr>
          </w:p>
          <w:p w14:paraId="706CDFC9" w14:textId="77777777" w:rsidR="007F5B4E" w:rsidRPr="007F5B4E" w:rsidRDefault="007F5B4E" w:rsidP="007F5B4E">
            <w:pPr>
              <w:pBdr>
                <w:top w:val="nil"/>
                <w:left w:val="nil"/>
                <w:bottom w:val="nil"/>
                <w:right w:val="nil"/>
                <w:between w:val="nil"/>
              </w:pBdr>
              <w:autoSpaceDE/>
              <w:autoSpaceDN/>
              <w:ind w:left="321" w:hanging="321"/>
              <w:rPr>
                <w:rFonts w:asciiTheme="minorHAnsi" w:eastAsia="Times New Roman" w:hAnsiTheme="minorHAnsi" w:cstheme="minorHAnsi"/>
                <w:color w:val="000000"/>
                <w:sz w:val="19"/>
                <w:szCs w:val="19"/>
                <w:lang w:val="fr-CA" w:eastAsia="fr-CA" w:bidi="ar-SA"/>
              </w:rPr>
            </w:pPr>
          </w:p>
        </w:tc>
      </w:tr>
    </w:tbl>
    <w:p w14:paraId="651C119C" w14:textId="77777777" w:rsidR="007F5B4E" w:rsidRPr="007F5B4E" w:rsidRDefault="007F5B4E" w:rsidP="007F5B4E">
      <w:pPr>
        <w:autoSpaceDE/>
        <w:autoSpaceDN/>
        <w:rPr>
          <w:rFonts w:ascii="Times New Roman" w:eastAsia="Times New Roman" w:hAnsi="Times New Roman" w:cs="Times New Roman"/>
          <w:lang w:val="fr-CA" w:eastAsia="fr-CA" w:bidi="ar-SA"/>
        </w:rPr>
      </w:pPr>
      <w:r w:rsidRPr="007F5B4E">
        <w:rPr>
          <w:rFonts w:ascii="Times New Roman" w:eastAsia="Times New Roman" w:hAnsi="Times New Roman" w:cs="Times New Roman"/>
          <w:lang w:val="fr-CA" w:eastAsia="fr-CA" w:bidi="ar-SA"/>
        </w:rPr>
        <w:br w:type="page"/>
      </w: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7F5B4E" w:rsidRPr="00E64674" w14:paraId="3FF560FE"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00DC8377" w14:textId="77777777" w:rsidR="007F5B4E" w:rsidRPr="007F5B4E" w:rsidRDefault="007F5B4E"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26AC0E06" w14:textId="18F75E5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1A2D2F3"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4E83804B"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5DD8E6F"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FADF790"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FFF34D8"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C9AFAAA"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708F2E70" w14:textId="77777777" w:rsidR="007F5B4E" w:rsidRPr="007F5B4E" w:rsidRDefault="007F5B4E"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4396D61A" w14:textId="77777777" w:rsidR="007F5B4E" w:rsidRPr="007F5B4E" w:rsidRDefault="007F5B4E" w:rsidP="007F5B4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2065E8BB" w14:textId="77777777" w:rsidTr="00E80F02">
        <w:trPr>
          <w:trHeight w:val="1835"/>
        </w:trPr>
        <w:tc>
          <w:tcPr>
            <w:tcW w:w="993" w:type="dxa"/>
          </w:tcPr>
          <w:p w14:paraId="0CA07785"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11220</w:t>
            </w:r>
          </w:p>
        </w:tc>
        <w:tc>
          <w:tcPr>
            <w:tcW w:w="4677" w:type="dxa"/>
          </w:tcPr>
          <w:p w14:paraId="0315D527" w14:textId="77777777"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Profession</w:t>
            </w:r>
          </w:p>
          <w:p w14:paraId="779EF69B" w14:textId="22055598"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Documents relatifs à la profession des membres de la communauté.</w:t>
            </w:r>
          </w:p>
          <w:p w14:paraId="2867966B" w14:textId="77777777" w:rsidR="007F5B4E" w:rsidRPr="007F5B4E" w:rsidRDefault="007F5B4E" w:rsidP="00E80F02">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290245E3" w14:textId="77777777" w:rsidR="007F5B4E" w:rsidRPr="007F5B4E" w:rsidRDefault="007F5B4E" w:rsidP="00E80F02">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Registre des vœux, formulaires de vœux, correspondance, etc.</w:t>
            </w:r>
          </w:p>
          <w:p w14:paraId="496AC4EA" w14:textId="77777777" w:rsidR="007F5B4E" w:rsidRPr="007F5B4E" w:rsidRDefault="00E70B05" w:rsidP="00B602E4">
            <w:pPr>
              <w:pBdr>
                <w:top w:val="nil"/>
                <w:left w:val="nil"/>
                <w:bottom w:val="nil"/>
                <w:right w:val="nil"/>
                <w:between w:val="nil"/>
              </w:pBdr>
              <w:autoSpaceDE/>
              <w:autoSpaceDN/>
              <w:spacing w:before="160" w:after="120"/>
              <w:ind w:left="2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26"/>
                <w:id w:val="245007890"/>
              </w:sdtPr>
              <w:sdtEndPr/>
              <w:sdtContent/>
            </w:sdt>
            <w:r w:rsidR="007F5B4E" w:rsidRPr="007F5B4E">
              <w:rPr>
                <w:rFonts w:asciiTheme="minorHAnsi" w:eastAsia="Times New Roman" w:hAnsiTheme="minorHAnsi" w:cstheme="minorHAnsi"/>
                <w:color w:val="000000"/>
                <w:sz w:val="19"/>
                <w:szCs w:val="19"/>
                <w:lang w:val="fr-CA" w:eastAsia="fr-CA" w:bidi="ar-SA"/>
              </w:rPr>
              <w:t>Classer les documents reliés à un membre dans son dossier administratif sous la cote 11320.</w:t>
            </w:r>
          </w:p>
        </w:tc>
        <w:tc>
          <w:tcPr>
            <w:tcW w:w="851" w:type="dxa"/>
          </w:tcPr>
          <w:p w14:paraId="20112691"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4D014F2F"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464794F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32BA2B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tc>
        <w:tc>
          <w:tcPr>
            <w:tcW w:w="567" w:type="dxa"/>
          </w:tcPr>
          <w:p w14:paraId="7C0E73D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17FCB43"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p w14:paraId="2EA5AB6C"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24AE1F2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E21F7"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w:t>
            </w:r>
          </w:p>
        </w:tc>
        <w:tc>
          <w:tcPr>
            <w:tcW w:w="992" w:type="dxa"/>
          </w:tcPr>
          <w:p w14:paraId="3899D1CE"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01293D9"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63BE8E4C" w14:textId="77777777" w:rsidR="007F5B4E" w:rsidRPr="007F5B4E" w:rsidRDefault="007F5B4E" w:rsidP="007F5B4E">
            <w:pPr>
              <w:pBdr>
                <w:top w:val="nil"/>
                <w:left w:val="nil"/>
                <w:bottom w:val="nil"/>
                <w:right w:val="nil"/>
                <w:between w:val="nil"/>
              </w:pBdr>
              <w:autoSpaceDE/>
              <w:autoSpaceDN/>
              <w:ind w:left="348" w:hanging="243"/>
              <w:rPr>
                <w:rFonts w:asciiTheme="minorHAnsi" w:eastAsia="Times New Roman" w:hAnsiTheme="minorHAnsi" w:cstheme="minorHAnsi"/>
                <w:color w:val="000000"/>
                <w:sz w:val="19"/>
                <w:szCs w:val="19"/>
                <w:lang w:val="fr-CA" w:eastAsia="fr-CA" w:bidi="ar-SA"/>
              </w:rPr>
            </w:pPr>
          </w:p>
        </w:tc>
      </w:tr>
    </w:tbl>
    <w:p w14:paraId="009E1D5D" w14:textId="77777777" w:rsidR="007F5B4E" w:rsidRPr="007F5B4E" w:rsidRDefault="007F5B4E" w:rsidP="007F5B4E">
      <w:pPr>
        <w:autoSpaceDE/>
        <w:autoSpaceDN/>
        <w:rPr>
          <w:rFonts w:eastAsia="Times New Roman"/>
          <w:sz w:val="24"/>
          <w:szCs w:val="24"/>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13324"/>
      </w:tblGrid>
      <w:tr w:rsidR="007F5B4E" w:rsidRPr="007F5B4E" w14:paraId="17964D46" w14:textId="77777777" w:rsidTr="00B602E4">
        <w:trPr>
          <w:trHeight w:val="453"/>
        </w:trPr>
        <w:tc>
          <w:tcPr>
            <w:tcW w:w="993" w:type="dxa"/>
            <w:tcBorders>
              <w:top w:val="single" w:sz="4" w:space="0" w:color="BFBFBF" w:themeColor="background1" w:themeShade="BF"/>
            </w:tcBorders>
            <w:shd w:val="clear" w:color="auto" w:fill="auto"/>
          </w:tcPr>
          <w:p w14:paraId="4CD91A94" w14:textId="77777777" w:rsidR="007F5B4E" w:rsidRPr="007F5B4E" w:rsidRDefault="007F5B4E" w:rsidP="007372D1">
            <w:pPr>
              <w:pStyle w:val="Titre2"/>
              <w:widowControl/>
              <w:pBdr>
                <w:top w:val="nil"/>
                <w:left w:val="nil"/>
                <w:bottom w:val="nil"/>
                <w:right w:val="nil"/>
                <w:between w:val="nil"/>
              </w:pBdr>
              <w:autoSpaceDE/>
              <w:autoSpaceDN/>
              <w:spacing w:after="120"/>
              <w:ind w:left="34" w:firstLine="0"/>
              <w:jc w:val="center"/>
              <w:rPr>
                <w:rFonts w:ascii="GT Walsheim BAnQ Md" w:hAnsi="GT Walsheim BAnQ Md"/>
                <w:color w:val="636BB0"/>
              </w:rPr>
            </w:pPr>
            <w:bookmarkStart w:id="66" w:name="_11300"/>
            <w:bookmarkEnd w:id="66"/>
            <w:r w:rsidRPr="007F5B4E">
              <w:rPr>
                <w:rFonts w:ascii="GT Walsheim BAnQ Md" w:hAnsi="GT Walsheim BAnQ Md"/>
                <w:color w:val="636BB0"/>
              </w:rPr>
              <w:t>11300</w:t>
            </w:r>
          </w:p>
        </w:tc>
        <w:tc>
          <w:tcPr>
            <w:tcW w:w="13324" w:type="dxa"/>
            <w:tcBorders>
              <w:top w:val="single" w:sz="4" w:space="0" w:color="BFBFBF" w:themeColor="background1" w:themeShade="BF"/>
            </w:tcBorders>
            <w:shd w:val="clear" w:color="auto" w:fill="auto"/>
          </w:tcPr>
          <w:p w14:paraId="3FDD7689" w14:textId="77777777" w:rsidR="007F5B4E" w:rsidRPr="007F5B4E" w:rsidRDefault="007F5B4E" w:rsidP="00E80F02">
            <w:pPr>
              <w:widowControl/>
              <w:pBdr>
                <w:top w:val="nil"/>
                <w:left w:val="nil"/>
                <w:bottom w:val="nil"/>
                <w:right w:val="nil"/>
                <w:between w:val="nil"/>
              </w:pBdr>
              <w:autoSpaceDE/>
              <w:autoSpaceDN/>
              <w:spacing w:after="120"/>
              <w:rPr>
                <w:rFonts w:ascii="GT Walsheim BAnQ Md" w:hAnsi="GT Walsheim BAnQ Md"/>
                <w:color w:val="636BB0"/>
                <w:sz w:val="24"/>
                <w:szCs w:val="24"/>
              </w:rPr>
            </w:pPr>
            <w:r w:rsidRPr="007F5B4E">
              <w:rPr>
                <w:rFonts w:ascii="GT Walsheim BAnQ Md" w:hAnsi="GT Walsheim BAnQ Md"/>
                <w:b/>
                <w:color w:val="636BB0"/>
                <w:sz w:val="24"/>
                <w:szCs w:val="24"/>
              </w:rPr>
              <w:t>Dossiers des membres de la communauté religieuse</w:t>
            </w:r>
          </w:p>
          <w:p w14:paraId="2E1931C0" w14:textId="77777777" w:rsidR="007F5B4E" w:rsidRPr="007F5B4E" w:rsidRDefault="007F5B4E" w:rsidP="00E80F02">
            <w:pPr>
              <w:widowControl/>
              <w:pBdr>
                <w:top w:val="nil"/>
                <w:left w:val="nil"/>
                <w:bottom w:val="nil"/>
                <w:right w:val="nil"/>
                <w:between w:val="nil"/>
              </w:pBdr>
              <w:autoSpaceDE/>
              <w:autoSpaceDN/>
              <w:spacing w:after="120"/>
              <w:rPr>
                <w:rFonts w:ascii="GT Walsheim BAnQ Md" w:hAnsi="GT Walsheim BAnQ Md"/>
                <w:color w:val="636BB0"/>
                <w:sz w:val="20"/>
                <w:szCs w:val="20"/>
              </w:rPr>
            </w:pPr>
            <w:r w:rsidRPr="007F5B4E">
              <w:rPr>
                <w:rFonts w:ascii="GT Walsheim BAnQ Md" w:hAnsi="GT Walsheim BAnQ Md"/>
                <w:sz w:val="20"/>
                <w:szCs w:val="20"/>
              </w:rPr>
              <w:t>Documents relatifs à la gestion des dossiers des membres de la communauté religieuse.</w:t>
            </w:r>
          </w:p>
        </w:tc>
      </w:tr>
    </w:tbl>
    <w:p w14:paraId="7074EDFB" w14:textId="77777777" w:rsidR="00507969" w:rsidRPr="007F5B4E" w:rsidRDefault="00507969" w:rsidP="00507969">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482F5B37" w14:textId="77777777" w:rsidTr="00E9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50DAAA06" w14:textId="77777777" w:rsidR="00507969" w:rsidRPr="007F5B4E" w:rsidRDefault="00507969"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FB97B1F" w14:textId="64EAF48A"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39B55763"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CE64601"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9189AC9"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FF6E5C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DD95464"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5873F0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08A641C" w14:textId="77777777" w:rsidR="00507969" w:rsidRPr="007F5B4E" w:rsidRDefault="0050796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7C1F2495" w14:textId="77777777" w:rsidR="007F5B4E" w:rsidRPr="007F5B4E" w:rsidRDefault="007F5B4E" w:rsidP="007F5B4E">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61693EC1" w14:textId="77777777" w:rsidTr="00E90908">
        <w:trPr>
          <w:trHeight w:val="2188"/>
        </w:trPr>
        <w:tc>
          <w:tcPr>
            <w:tcW w:w="993" w:type="dxa"/>
          </w:tcPr>
          <w:p w14:paraId="51CB6422"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11310</w:t>
            </w:r>
          </w:p>
        </w:tc>
        <w:tc>
          <w:tcPr>
            <w:tcW w:w="4677" w:type="dxa"/>
          </w:tcPr>
          <w:p w14:paraId="02CD5DDF" w14:textId="5ED1A4C1" w:rsidR="007F5B4E" w:rsidRPr="007F5B4E" w:rsidRDefault="00E70B05" w:rsidP="00F964AE">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47"/>
                <w:id w:val="328875504"/>
              </w:sdtPr>
              <w:sdtEndPr/>
              <w:sdtContent/>
            </w:sdt>
            <w:r w:rsidR="007F5B4E" w:rsidRPr="007F5B4E">
              <w:rPr>
                <w:rFonts w:asciiTheme="minorHAnsi" w:eastAsia="Times New Roman" w:hAnsiTheme="minorHAnsi" w:cstheme="minorHAnsi"/>
                <w:b/>
                <w:color w:val="000000"/>
                <w:sz w:val="19"/>
                <w:szCs w:val="19"/>
                <w:lang w:val="fr-CA" w:eastAsia="fr-CA" w:bidi="ar-SA"/>
              </w:rPr>
              <w:t>Gestion des membres</w:t>
            </w:r>
          </w:p>
          <w:p w14:paraId="1B96EE9C" w14:textId="5B83A308" w:rsidR="007F5B4E" w:rsidRPr="007F5B4E" w:rsidRDefault="007F5B4E" w:rsidP="00F964AE">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Documents relatifs à la gestion et au suivi des membres de la communauté (informations personnelles, changements de communauté, statuts, séjours missionnaires, obédiences, qualifications, décès ou sorties).</w:t>
            </w:r>
          </w:p>
          <w:p w14:paraId="084C8BCD" w14:textId="77777777" w:rsidR="007F5B4E" w:rsidRPr="007F5B4E" w:rsidRDefault="007F5B4E" w:rsidP="00F964AE">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7B9BF9A2" w14:textId="46A77DDB" w:rsidR="007F5B4E" w:rsidRPr="007F5B4E" w:rsidRDefault="007F5B4E" w:rsidP="00F964AE">
            <w:pPr>
              <w:pStyle w:val="Paragraphedeliste"/>
              <w:numPr>
                <w:ilvl w:val="0"/>
                <w:numId w:val="3"/>
              </w:numPr>
              <w:pBdr>
                <w:top w:val="nil"/>
                <w:left w:val="nil"/>
                <w:bottom w:val="nil"/>
                <w:right w:val="nil"/>
                <w:between w:val="nil"/>
              </w:pBdr>
              <w:tabs>
                <w:tab w:val="left" w:pos="456"/>
              </w:tabs>
              <w:autoSpaceDE/>
              <w:autoSpaceDN/>
              <w:spacing w:after="120"/>
              <w:ind w:left="454" w:hanging="284"/>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sz w:val="19"/>
                <w:szCs w:val="19"/>
                <w:lang w:val="fr-CA" w:eastAsia="fr-CA" w:bidi="ar-SA"/>
              </w:rPr>
              <w:t>Liste</w:t>
            </w:r>
            <w:r w:rsidR="002E742E">
              <w:rPr>
                <w:rFonts w:asciiTheme="minorHAnsi" w:eastAsia="Times New Roman" w:hAnsiTheme="minorHAnsi" w:cstheme="minorHAnsi"/>
                <w:sz w:val="19"/>
                <w:szCs w:val="19"/>
                <w:lang w:val="fr-CA" w:eastAsia="fr-CA" w:bidi="ar-SA"/>
              </w:rPr>
              <w:t>s</w:t>
            </w:r>
            <w:r w:rsidRPr="007F5B4E">
              <w:rPr>
                <w:rFonts w:asciiTheme="minorHAnsi" w:eastAsia="Times New Roman" w:hAnsiTheme="minorHAnsi" w:cstheme="minorHAnsi"/>
                <w:sz w:val="19"/>
                <w:szCs w:val="19"/>
                <w:lang w:val="fr-CA" w:eastAsia="fr-CA" w:bidi="ar-SA"/>
              </w:rPr>
              <w:t xml:space="preserve"> des membres, fiches descriptives, statuts des membres, etc.</w:t>
            </w:r>
          </w:p>
        </w:tc>
        <w:tc>
          <w:tcPr>
            <w:tcW w:w="851" w:type="dxa"/>
          </w:tcPr>
          <w:p w14:paraId="29C4A49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7EB7F6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2082D1D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5B89C5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65285C8"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E30AC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F20FB7D"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5CAEA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1A5C22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6F16C2C3"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573A963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999</w:t>
            </w:r>
          </w:p>
          <w:p w14:paraId="7DA0D09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1D6FBF5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0C88A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p w14:paraId="72E462C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567" w:type="dxa"/>
          </w:tcPr>
          <w:p w14:paraId="3EADADB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7EE9F2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p w14:paraId="085C41D6"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565657B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970621F" w14:textId="7E95374C"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9" w:type="dxa"/>
          </w:tcPr>
          <w:p w14:paraId="77711A26"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9050A4E" w14:textId="24B4302B" w:rsidR="007F5B4E" w:rsidRPr="007F5B4E" w:rsidRDefault="007F5B4E" w:rsidP="00E80F02">
            <w:pPr>
              <w:pBdr>
                <w:top w:val="nil"/>
                <w:left w:val="nil"/>
                <w:bottom w:val="nil"/>
                <w:right w:val="nil"/>
                <w:between w:val="nil"/>
              </w:pBdr>
              <w:autoSpaceDE/>
              <w:autoSpaceDN/>
              <w:ind w:left="348" w:right="99" w:hanging="34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52"/>
                <w:id w:val="1917044112"/>
              </w:sdtPr>
              <w:sdtEndPr/>
              <w:sdtContent/>
            </w:sdt>
            <w:r w:rsidRPr="007F5B4E">
              <w:rPr>
                <w:rFonts w:asciiTheme="minorHAnsi" w:eastAsia="Times New Roman" w:hAnsiTheme="minorHAnsi" w:cstheme="minorHAnsi"/>
                <w:sz w:val="19"/>
                <w:szCs w:val="19"/>
                <w:lang w:val="fr-CA" w:eastAsia="fr-CA" w:bidi="ar-SA"/>
              </w:rPr>
              <w:tab/>
            </w:r>
            <w:r w:rsidRPr="007F5B4E">
              <w:rPr>
                <w:rFonts w:asciiTheme="minorHAnsi" w:eastAsia="Times New Roman" w:hAnsiTheme="minorHAnsi" w:cstheme="minorHAnsi"/>
                <w:color w:val="000000"/>
                <w:sz w:val="19"/>
                <w:szCs w:val="19"/>
                <w:lang w:val="fr-CA" w:eastAsia="fr-CA" w:bidi="ar-SA"/>
              </w:rPr>
              <w:t>Conserver l</w:t>
            </w:r>
            <w:r w:rsidR="002E742E">
              <w:rPr>
                <w:rFonts w:asciiTheme="minorHAnsi" w:eastAsia="Times New Roman" w:hAnsiTheme="minorHAnsi" w:cstheme="minorHAnsi"/>
                <w:color w:val="000000"/>
                <w:sz w:val="19"/>
                <w:szCs w:val="19"/>
                <w:lang w:val="fr-CA" w:eastAsia="fr-CA" w:bidi="ar-SA"/>
              </w:rPr>
              <w:t>es</w:t>
            </w:r>
            <w:r w:rsidRPr="007F5B4E">
              <w:rPr>
                <w:rFonts w:asciiTheme="minorHAnsi" w:eastAsia="Times New Roman" w:hAnsiTheme="minorHAnsi" w:cstheme="minorHAnsi"/>
                <w:color w:val="000000"/>
                <w:sz w:val="19"/>
                <w:szCs w:val="19"/>
                <w:lang w:val="fr-CA" w:eastAsia="fr-CA" w:bidi="ar-SA"/>
              </w:rPr>
              <w:t xml:space="preserve"> liste</w:t>
            </w:r>
            <w:r w:rsidR="002E742E">
              <w:rPr>
                <w:rFonts w:asciiTheme="minorHAnsi" w:eastAsia="Times New Roman" w:hAnsiTheme="minorHAnsi" w:cstheme="minorHAnsi"/>
                <w:color w:val="000000"/>
                <w:sz w:val="19"/>
                <w:szCs w:val="19"/>
                <w:lang w:val="fr-CA" w:eastAsia="fr-CA" w:bidi="ar-SA"/>
              </w:rPr>
              <w:t>s</w:t>
            </w:r>
            <w:r w:rsidRPr="007F5B4E">
              <w:rPr>
                <w:rFonts w:asciiTheme="minorHAnsi" w:eastAsia="Times New Roman" w:hAnsiTheme="minorHAnsi" w:cstheme="minorHAnsi"/>
                <w:color w:val="000000"/>
                <w:sz w:val="19"/>
                <w:szCs w:val="19"/>
                <w:lang w:val="fr-CA" w:eastAsia="fr-CA" w:bidi="ar-SA"/>
              </w:rPr>
              <w:t xml:space="preserve"> des membres et les documents pertinents pour l’histoire de la communauté.</w:t>
            </w:r>
          </w:p>
        </w:tc>
      </w:tr>
    </w:tbl>
    <w:p w14:paraId="1D996BF3" w14:textId="77777777" w:rsidR="007F5B4E" w:rsidRPr="007F5B4E" w:rsidRDefault="007F5B4E" w:rsidP="007F5B4E">
      <w:pPr>
        <w:autoSpaceDE/>
        <w:autoSpaceDN/>
        <w:rPr>
          <w:rFonts w:eastAsia="Times New Roman"/>
          <w:sz w:val="10"/>
          <w:szCs w:val="10"/>
          <w:lang w:val="fr-CA" w:eastAsia="fr-CA" w:bidi="ar-SA"/>
        </w:rPr>
      </w:pPr>
    </w:p>
    <w:tbl>
      <w:tblPr>
        <w:tblW w:w="14312"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4"/>
      </w:tblGrid>
      <w:tr w:rsidR="007F5B4E" w:rsidRPr="007F5B4E" w14:paraId="15AAA8A3" w14:textId="77777777" w:rsidTr="002B4A08">
        <w:trPr>
          <w:trHeight w:val="4021"/>
        </w:trPr>
        <w:tc>
          <w:tcPr>
            <w:tcW w:w="993" w:type="dxa"/>
          </w:tcPr>
          <w:p w14:paraId="21CF0A18" w14:textId="77777777" w:rsidR="007F5B4E" w:rsidRPr="007F5B4E" w:rsidRDefault="007F5B4E" w:rsidP="007F5B4E">
            <w:pPr>
              <w:pBdr>
                <w:top w:val="nil"/>
                <w:left w:val="nil"/>
                <w:bottom w:val="nil"/>
                <w:right w:val="nil"/>
                <w:between w:val="nil"/>
              </w:pBdr>
              <w:autoSpaceDE/>
              <w:autoSpaceDN/>
              <w:ind w:firstLine="22"/>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11320</w:t>
            </w:r>
          </w:p>
        </w:tc>
        <w:tc>
          <w:tcPr>
            <w:tcW w:w="4677" w:type="dxa"/>
          </w:tcPr>
          <w:p w14:paraId="1EC2F2C4" w14:textId="77777777" w:rsidR="007F5B4E" w:rsidRPr="007F5B4E" w:rsidRDefault="007F5B4E" w:rsidP="00B602E4">
            <w:pPr>
              <w:pBdr>
                <w:top w:val="nil"/>
                <w:left w:val="nil"/>
                <w:bottom w:val="nil"/>
                <w:right w:val="nil"/>
                <w:between w:val="nil"/>
              </w:pBdr>
              <w:autoSpaceDE/>
              <w:autoSpaceDN/>
              <w:ind w:left="30"/>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 xml:space="preserve">Dossier </w:t>
            </w:r>
            <w:sdt>
              <w:sdtPr>
                <w:rPr>
                  <w:rFonts w:asciiTheme="minorHAnsi" w:eastAsia="Times New Roman" w:hAnsiTheme="minorHAnsi" w:cstheme="minorHAnsi"/>
                  <w:sz w:val="19"/>
                  <w:szCs w:val="19"/>
                  <w:lang w:val="fr-CA" w:eastAsia="fr-CA" w:bidi="ar-SA"/>
                </w:rPr>
                <w:tag w:val="goog_rdk_54"/>
                <w:id w:val="-1938814696"/>
              </w:sdtPr>
              <w:sdtEndPr/>
              <w:sdtContent/>
            </w:sdt>
            <w:sdt>
              <w:sdtPr>
                <w:rPr>
                  <w:rFonts w:asciiTheme="minorHAnsi" w:eastAsia="Times New Roman" w:hAnsiTheme="minorHAnsi" w:cstheme="minorHAnsi"/>
                  <w:sz w:val="19"/>
                  <w:szCs w:val="19"/>
                  <w:lang w:val="fr-CA" w:eastAsia="fr-CA" w:bidi="ar-SA"/>
                </w:rPr>
                <w:tag w:val="goog_rdk_55"/>
                <w:id w:val="986744761"/>
              </w:sdtPr>
              <w:sdtEndPr/>
              <w:sdtContent/>
            </w:sdt>
            <w:sdt>
              <w:sdtPr>
                <w:rPr>
                  <w:rFonts w:asciiTheme="minorHAnsi" w:eastAsia="Times New Roman" w:hAnsiTheme="minorHAnsi" w:cstheme="minorHAnsi"/>
                  <w:sz w:val="19"/>
                  <w:szCs w:val="19"/>
                  <w:lang w:val="fr-CA" w:eastAsia="fr-CA" w:bidi="ar-SA"/>
                </w:rPr>
                <w:tag w:val="goog_rdk_56"/>
                <w:id w:val="347300433"/>
              </w:sdtPr>
              <w:sdtEndPr/>
              <w:sdtContent/>
            </w:sdt>
            <w:sdt>
              <w:sdtPr>
                <w:rPr>
                  <w:rFonts w:asciiTheme="minorHAnsi" w:eastAsia="Times New Roman" w:hAnsiTheme="minorHAnsi" w:cstheme="minorHAnsi"/>
                  <w:sz w:val="19"/>
                  <w:szCs w:val="19"/>
                  <w:lang w:val="fr-CA" w:eastAsia="fr-CA" w:bidi="ar-SA"/>
                </w:rPr>
                <w:tag w:val="goog_rdk_57"/>
                <w:id w:val="561829359"/>
              </w:sdtPr>
              <w:sdtEndPr/>
              <w:sdtContent/>
            </w:sdt>
            <w:sdt>
              <w:sdtPr>
                <w:rPr>
                  <w:rFonts w:asciiTheme="minorHAnsi" w:eastAsia="Times New Roman" w:hAnsiTheme="minorHAnsi" w:cstheme="minorHAnsi"/>
                  <w:sz w:val="19"/>
                  <w:szCs w:val="19"/>
                  <w:lang w:val="fr-CA" w:eastAsia="fr-CA" w:bidi="ar-SA"/>
                </w:rPr>
                <w:tag w:val="goog_rdk_58"/>
                <w:id w:val="-1572810709"/>
              </w:sdtPr>
              <w:sdtEndPr/>
              <w:sdtContent/>
            </w:sdt>
            <w:r w:rsidRPr="007F5B4E">
              <w:rPr>
                <w:rFonts w:asciiTheme="minorHAnsi" w:eastAsia="Times New Roman" w:hAnsiTheme="minorHAnsi" w:cstheme="minorHAnsi"/>
                <w:b/>
                <w:color w:val="000000"/>
                <w:sz w:val="19"/>
                <w:szCs w:val="19"/>
                <w:lang w:val="fr-CA" w:eastAsia="fr-CA" w:bidi="ar-SA"/>
              </w:rPr>
              <w:t>du membre – volet administratif</w:t>
            </w:r>
          </w:p>
          <w:p w14:paraId="37E81DF3" w14:textId="26C864FF" w:rsidR="007F5B4E" w:rsidRPr="007F5B4E" w:rsidRDefault="00E70B05" w:rsidP="00B602E4">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59"/>
                <w:id w:val="1666979587"/>
              </w:sdtPr>
              <w:sdtEndPr/>
              <w:sdtContent/>
            </w:sdt>
            <w:sdt>
              <w:sdtPr>
                <w:rPr>
                  <w:rFonts w:asciiTheme="minorHAnsi" w:eastAsia="Times New Roman" w:hAnsiTheme="minorHAnsi" w:cstheme="minorHAnsi"/>
                  <w:sz w:val="19"/>
                  <w:szCs w:val="19"/>
                  <w:lang w:val="fr-CA" w:eastAsia="fr-CA" w:bidi="ar-SA"/>
                </w:rPr>
                <w:tag w:val="goog_rdk_60"/>
                <w:id w:val="386076359"/>
              </w:sdtPr>
              <w:sdtEndPr/>
              <w:sdtContent/>
            </w:sdt>
            <w:r w:rsidR="007F5B4E" w:rsidRPr="007F5B4E">
              <w:rPr>
                <w:rFonts w:asciiTheme="minorHAnsi" w:eastAsia="Times New Roman" w:hAnsiTheme="minorHAnsi" w:cstheme="minorHAnsi"/>
                <w:color w:val="000000"/>
                <w:sz w:val="19"/>
                <w:szCs w:val="19"/>
                <w:lang w:val="fr-CA" w:eastAsia="fr-CA" w:bidi="ar-SA"/>
              </w:rPr>
              <w:t>Dossier nominatif qui regroupe les documents permettant de suivre le cheminement d’un membre de la communauté.</w:t>
            </w:r>
          </w:p>
          <w:p w14:paraId="5ED1B776" w14:textId="77777777" w:rsidR="007F5B4E" w:rsidRPr="007F5B4E" w:rsidRDefault="007F5B4E" w:rsidP="00B602E4">
            <w:pPr>
              <w:pBdr>
                <w:top w:val="nil"/>
                <w:left w:val="nil"/>
                <w:bottom w:val="nil"/>
                <w:right w:val="nil"/>
                <w:between w:val="nil"/>
              </w:pBdr>
              <w:autoSpaceDE/>
              <w:autoSpaceDN/>
              <w:ind w:left="30"/>
              <w:rPr>
                <w:rFonts w:asciiTheme="minorHAnsi" w:eastAsia="Times New Roman" w:hAnsiTheme="minorHAnsi" w:cstheme="minorHAnsi"/>
                <w:color w:val="000000"/>
                <w:sz w:val="19"/>
                <w:szCs w:val="19"/>
                <w:lang w:val="fr-CA" w:eastAsia="fr-CA" w:bidi="ar-SA"/>
              </w:rPr>
            </w:pPr>
          </w:p>
          <w:p w14:paraId="2E780EF2" w14:textId="2FA8B9E3" w:rsidR="007F5B4E" w:rsidRPr="007F5B4E" w:rsidRDefault="007F5B4E" w:rsidP="00B602E4">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7F5B4E">
              <w:rPr>
                <w:rFonts w:asciiTheme="minorHAnsi" w:eastAsia="Times New Roman" w:hAnsiTheme="minorHAnsi" w:cstheme="minorHAnsi"/>
                <w:sz w:val="19"/>
                <w:szCs w:val="19"/>
                <w:lang w:val="fr-CA" w:eastAsia="fr-CA" w:bidi="ar-SA"/>
              </w:rPr>
              <w:t xml:space="preserve">Fiche de renseignements des membres, photographie, acte de renonciation, procuration, certificat de baptême, certificat de confirmation, certificat de bonne santé, </w:t>
            </w:r>
            <w:r w:rsidR="002E742E">
              <w:rPr>
                <w:rFonts w:asciiTheme="minorHAnsi" w:eastAsia="Times New Roman" w:hAnsiTheme="minorHAnsi" w:cstheme="minorHAnsi"/>
                <w:sz w:val="19"/>
                <w:szCs w:val="19"/>
                <w:lang w:val="fr-CA" w:eastAsia="fr-CA" w:bidi="ar-SA"/>
              </w:rPr>
              <w:t>curriculum vitae</w:t>
            </w:r>
            <w:r w:rsidRPr="007F5B4E">
              <w:rPr>
                <w:rFonts w:asciiTheme="minorHAnsi" w:eastAsia="Times New Roman" w:hAnsiTheme="minorHAnsi" w:cstheme="minorHAnsi"/>
                <w:sz w:val="19"/>
                <w:szCs w:val="19"/>
                <w:lang w:val="fr-CA" w:eastAsia="fr-CA" w:bidi="ar-SA"/>
              </w:rPr>
              <w:t>, attestation de vœux solennels de la paroisse de naissance, formulaire de vœux solennels, testament, document de succession (héritage), certificat de décès, nécrologie, obédiences, indult de sécularisation, indult de transfert, demandes de sortie, correspondance, etc.</w:t>
            </w:r>
          </w:p>
          <w:p w14:paraId="57192296" w14:textId="77777777" w:rsidR="007F5B4E" w:rsidRPr="007F5B4E" w:rsidRDefault="007F5B4E" w:rsidP="00B602E4">
            <w:pPr>
              <w:pBdr>
                <w:top w:val="nil"/>
                <w:left w:val="nil"/>
                <w:bottom w:val="nil"/>
                <w:right w:val="nil"/>
                <w:between w:val="nil"/>
              </w:pBdr>
              <w:tabs>
                <w:tab w:val="left" w:pos="471"/>
                <w:tab w:val="left" w:pos="472"/>
              </w:tabs>
              <w:autoSpaceDE/>
              <w:autoSpaceDN/>
              <w:spacing w:before="160" w:after="120"/>
              <w:ind w:left="2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Classer les documents au nom du membre.</w:t>
            </w:r>
          </w:p>
        </w:tc>
        <w:tc>
          <w:tcPr>
            <w:tcW w:w="851" w:type="dxa"/>
          </w:tcPr>
          <w:p w14:paraId="7A50B48C"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52B59D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6B21839C"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FC2EBF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73E3129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94DC73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67E022A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C9F52AB"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w:t>
            </w:r>
          </w:p>
        </w:tc>
        <w:tc>
          <w:tcPr>
            <w:tcW w:w="567" w:type="dxa"/>
          </w:tcPr>
          <w:p w14:paraId="27331B5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EAD0C2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tc>
        <w:tc>
          <w:tcPr>
            <w:tcW w:w="992" w:type="dxa"/>
          </w:tcPr>
          <w:p w14:paraId="7FB7564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775F19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4" w:type="dxa"/>
          </w:tcPr>
          <w:p w14:paraId="42C1AA7C" w14:textId="77777777" w:rsidR="007F5B4E" w:rsidRPr="007F5B4E" w:rsidRDefault="007F5B4E" w:rsidP="007F5B4E">
            <w:pPr>
              <w:pBdr>
                <w:top w:val="nil"/>
                <w:left w:val="nil"/>
                <w:bottom w:val="nil"/>
                <w:right w:val="nil"/>
                <w:between w:val="nil"/>
              </w:pBdr>
              <w:autoSpaceDE/>
              <w:autoSpaceDN/>
              <w:ind w:left="288" w:hanging="182"/>
              <w:rPr>
                <w:rFonts w:asciiTheme="minorHAnsi" w:eastAsia="Times New Roman" w:hAnsiTheme="minorHAnsi" w:cstheme="minorHAnsi"/>
                <w:color w:val="000000"/>
                <w:sz w:val="19"/>
                <w:szCs w:val="19"/>
                <w:lang w:val="fr-CA" w:eastAsia="fr-CA" w:bidi="ar-SA"/>
              </w:rPr>
            </w:pPr>
          </w:p>
          <w:p w14:paraId="1AB62A38" w14:textId="77777777" w:rsidR="007F5B4E" w:rsidRPr="007F5B4E" w:rsidRDefault="007F5B4E" w:rsidP="00E80F02">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w:t>
            </w:r>
            <w:r w:rsidRPr="007F5B4E">
              <w:rPr>
                <w:rFonts w:asciiTheme="minorHAnsi" w:eastAsia="Times New Roman" w:hAnsiTheme="minorHAnsi" w:cstheme="minorHAnsi"/>
                <w:color w:val="000000"/>
                <w:sz w:val="19"/>
                <w:szCs w:val="19"/>
                <w:lang w:val="fr-CA" w:eastAsia="fr-CA" w:bidi="ar-SA"/>
              </w:rPr>
              <w:tab/>
            </w:r>
            <w:sdt>
              <w:sdtPr>
                <w:rPr>
                  <w:rFonts w:asciiTheme="minorHAnsi" w:eastAsia="Times New Roman" w:hAnsiTheme="minorHAnsi" w:cstheme="minorHAnsi"/>
                  <w:sz w:val="19"/>
                  <w:szCs w:val="19"/>
                  <w:lang w:val="fr-CA" w:eastAsia="fr-CA" w:bidi="ar-SA"/>
                </w:rPr>
                <w:tag w:val="goog_rdk_66"/>
                <w:id w:val="-1946766617"/>
              </w:sdtPr>
              <w:sdtEndPr/>
              <w:sdtContent/>
            </w:sdt>
            <w:sdt>
              <w:sdtPr>
                <w:rPr>
                  <w:rFonts w:asciiTheme="minorHAnsi" w:eastAsia="Times New Roman" w:hAnsiTheme="minorHAnsi" w:cstheme="minorHAnsi"/>
                  <w:sz w:val="19"/>
                  <w:szCs w:val="19"/>
                  <w:lang w:val="fr-CA" w:eastAsia="fr-CA" w:bidi="ar-SA"/>
                </w:rPr>
                <w:tag w:val="goog_rdk_67"/>
                <w:id w:val="-1536730988"/>
              </w:sdtPr>
              <w:sdtEndPr/>
              <w:sdtContent/>
            </w:sdt>
            <w:r w:rsidRPr="007F5B4E">
              <w:rPr>
                <w:rFonts w:asciiTheme="minorHAnsi" w:eastAsia="Times New Roman" w:hAnsiTheme="minorHAnsi" w:cstheme="minorHAnsi"/>
                <w:color w:val="000000"/>
                <w:sz w:val="19"/>
                <w:szCs w:val="19"/>
                <w:lang w:val="fr-CA" w:eastAsia="fr-CA" w:bidi="ar-SA"/>
              </w:rPr>
              <w:t>Jusqu’au départ ou au décès du membre de la communauté.</w:t>
            </w:r>
          </w:p>
          <w:p w14:paraId="597E71A5" w14:textId="77777777" w:rsidR="007F5B4E" w:rsidRPr="007F5B4E" w:rsidRDefault="007F5B4E" w:rsidP="00E80F02">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62DAB5D5" w14:textId="77777777" w:rsidR="007F5B4E" w:rsidRPr="007F5B4E" w:rsidRDefault="00E70B05" w:rsidP="00E80F02">
            <w:pPr>
              <w:pBdr>
                <w:top w:val="nil"/>
                <w:left w:val="nil"/>
                <w:bottom w:val="nil"/>
                <w:right w:val="nil"/>
                <w:between w:val="nil"/>
              </w:pBdr>
              <w:autoSpaceDE/>
              <w:autoSpaceDN/>
              <w:ind w:left="288" w:right="199" w:hanging="28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68"/>
                <w:id w:val="-1349867704"/>
              </w:sdtPr>
              <w:sdtEndPr/>
              <w:sdtContent/>
            </w:sdt>
            <w:sdt>
              <w:sdtPr>
                <w:rPr>
                  <w:rFonts w:asciiTheme="minorHAnsi" w:eastAsia="Times New Roman" w:hAnsiTheme="minorHAnsi" w:cstheme="minorHAnsi"/>
                  <w:sz w:val="19"/>
                  <w:szCs w:val="19"/>
                  <w:lang w:val="fr-CA" w:eastAsia="fr-CA" w:bidi="ar-SA"/>
                </w:rPr>
                <w:tag w:val="goog_rdk_69"/>
                <w:id w:val="-804080350"/>
              </w:sdtPr>
              <w:sdtEndPr/>
              <w:sdtContent/>
            </w:sdt>
            <w:sdt>
              <w:sdtPr>
                <w:rPr>
                  <w:rFonts w:asciiTheme="minorHAnsi" w:eastAsia="Times New Roman" w:hAnsiTheme="minorHAnsi" w:cstheme="minorHAnsi"/>
                  <w:sz w:val="19"/>
                  <w:szCs w:val="19"/>
                  <w:lang w:val="fr-CA" w:eastAsia="fr-CA" w:bidi="ar-SA"/>
                </w:rPr>
                <w:tag w:val="goog_rdk_70"/>
                <w:id w:val="725410977"/>
              </w:sdtPr>
              <w:sdtEndPr/>
              <w:sdtContent/>
            </w:sdt>
            <w:r w:rsidR="007F5B4E" w:rsidRPr="007F5B4E">
              <w:rPr>
                <w:rFonts w:asciiTheme="minorHAnsi" w:eastAsia="Times New Roman" w:hAnsiTheme="minorHAnsi" w:cstheme="minorHAnsi"/>
                <w:color w:val="000000"/>
                <w:sz w:val="19"/>
                <w:szCs w:val="19"/>
                <w:lang w:val="fr-CA" w:eastAsia="fr-CA" w:bidi="ar-SA"/>
              </w:rPr>
              <w:t xml:space="preserve">T </w:t>
            </w:r>
            <w:r w:rsidR="007F5B4E" w:rsidRPr="007F5B4E">
              <w:rPr>
                <w:rFonts w:asciiTheme="minorHAnsi" w:eastAsia="Times New Roman" w:hAnsiTheme="minorHAnsi" w:cstheme="minorHAnsi"/>
                <w:color w:val="000000"/>
                <w:sz w:val="19"/>
                <w:szCs w:val="19"/>
                <w:lang w:val="fr-CA" w:eastAsia="fr-CA" w:bidi="ar-SA"/>
              </w:rPr>
              <w:tab/>
              <w:t xml:space="preserve">Conserver les documents qui témoignent du cheminement et de l’implication du membre dans la communauté. </w:t>
            </w:r>
          </w:p>
          <w:p w14:paraId="7B7EA5FC"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4B2AD2E" w14:textId="77777777" w:rsidR="007F5B4E" w:rsidRPr="007F5B4E" w:rsidRDefault="007F5B4E" w:rsidP="007F5B4E">
            <w:pPr>
              <w:pBdr>
                <w:top w:val="nil"/>
                <w:left w:val="nil"/>
                <w:bottom w:val="nil"/>
                <w:right w:val="nil"/>
                <w:between w:val="nil"/>
              </w:pBdr>
              <w:autoSpaceDE/>
              <w:autoSpaceDN/>
              <w:ind w:left="106" w:right="199"/>
              <w:rPr>
                <w:rFonts w:asciiTheme="minorHAnsi" w:eastAsia="Times New Roman" w:hAnsiTheme="minorHAnsi" w:cstheme="minorHAnsi"/>
                <w:color w:val="000000"/>
                <w:sz w:val="19"/>
                <w:szCs w:val="19"/>
                <w:lang w:val="fr-CA" w:eastAsia="fr-CA" w:bidi="ar-SA"/>
              </w:rPr>
            </w:pPr>
          </w:p>
        </w:tc>
      </w:tr>
    </w:tbl>
    <w:p w14:paraId="3DF067FB" w14:textId="77777777" w:rsidR="00E64674" w:rsidRPr="007F5B4E" w:rsidRDefault="00E64674" w:rsidP="00E64674">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E64674" w:rsidRPr="00E64674" w14:paraId="7E144B25" w14:textId="77777777" w:rsidTr="00BA7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AD1D177" w14:textId="77777777" w:rsidR="00E64674" w:rsidRPr="007F5B4E" w:rsidRDefault="00E64674" w:rsidP="00BA7A4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E5D8E6E" w14:textId="76F01240"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162E07C0"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7EEC18E7"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284530C"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6972DA62"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630D86F"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4AEC1DAC"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3B395B" w14:textId="77777777" w:rsidR="00E64674" w:rsidRPr="007F5B4E" w:rsidRDefault="00E64674" w:rsidP="00BA7A4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0CC6B3E7" w14:textId="1FD1EDB1" w:rsidR="00E64674" w:rsidRPr="00E64674" w:rsidRDefault="00E64674">
      <w:pPr>
        <w:rPr>
          <w:sz w:val="10"/>
          <w:szCs w:val="10"/>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69"/>
      </w:tblGrid>
      <w:tr w:rsidR="007F5B4E" w:rsidRPr="007F5B4E" w14:paraId="45E8BDE9" w14:textId="77777777" w:rsidTr="00E80F02">
        <w:trPr>
          <w:trHeight w:val="5408"/>
        </w:trPr>
        <w:tc>
          <w:tcPr>
            <w:tcW w:w="993" w:type="dxa"/>
          </w:tcPr>
          <w:p w14:paraId="35B0C8A9" w14:textId="573AFB4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11330</w:t>
            </w:r>
          </w:p>
        </w:tc>
        <w:tc>
          <w:tcPr>
            <w:tcW w:w="4677" w:type="dxa"/>
          </w:tcPr>
          <w:p w14:paraId="5A0ED049" w14:textId="77777777" w:rsidR="007F5B4E" w:rsidRPr="007F5B4E" w:rsidRDefault="00E70B05" w:rsidP="00E80F02">
            <w:pPr>
              <w:pBdr>
                <w:top w:val="nil"/>
                <w:left w:val="nil"/>
                <w:bottom w:val="nil"/>
                <w:right w:val="nil"/>
                <w:between w:val="nil"/>
              </w:pBdr>
              <w:autoSpaceDE/>
              <w:autoSpaceDN/>
              <w:ind w:left="28"/>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1"/>
                <w:id w:val="-1938592127"/>
              </w:sdtPr>
              <w:sdtEndPr/>
              <w:sdtContent/>
            </w:sdt>
            <w:r w:rsidR="007F5B4E" w:rsidRPr="007F5B4E">
              <w:rPr>
                <w:rFonts w:asciiTheme="minorHAnsi" w:eastAsia="Times New Roman" w:hAnsiTheme="minorHAnsi" w:cstheme="minorHAnsi"/>
                <w:b/>
                <w:color w:val="000000"/>
                <w:sz w:val="19"/>
                <w:szCs w:val="19"/>
                <w:lang w:val="fr-CA" w:eastAsia="fr-CA" w:bidi="ar-SA"/>
              </w:rPr>
              <w:t xml:space="preserve">Dossier du membre – volet médical </w:t>
            </w:r>
          </w:p>
          <w:p w14:paraId="05597902" w14:textId="69412B63" w:rsidR="007F5B4E" w:rsidRPr="007F5B4E" w:rsidRDefault="00E70B05" w:rsidP="00E80F02">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72"/>
                <w:id w:val="-958636635"/>
              </w:sdtPr>
              <w:sdtEndPr/>
              <w:sdtContent/>
            </w:sdt>
            <w:sdt>
              <w:sdtPr>
                <w:rPr>
                  <w:rFonts w:asciiTheme="minorHAnsi" w:eastAsia="Times New Roman" w:hAnsiTheme="minorHAnsi" w:cstheme="minorHAnsi"/>
                  <w:sz w:val="19"/>
                  <w:szCs w:val="19"/>
                  <w:lang w:val="fr-CA" w:eastAsia="fr-CA" w:bidi="ar-SA"/>
                </w:rPr>
                <w:tag w:val="goog_rdk_73"/>
                <w:id w:val="-377853820"/>
              </w:sdtPr>
              <w:sdtEndPr/>
              <w:sdtContent/>
            </w:sdt>
            <w:r w:rsidR="007F5B4E" w:rsidRPr="007F5B4E">
              <w:rPr>
                <w:rFonts w:asciiTheme="minorHAnsi" w:eastAsia="Times New Roman" w:hAnsiTheme="minorHAnsi" w:cstheme="minorHAnsi"/>
                <w:color w:val="000000"/>
                <w:sz w:val="19"/>
                <w:szCs w:val="19"/>
                <w:lang w:val="fr-CA" w:eastAsia="fr-CA" w:bidi="ar-SA"/>
              </w:rPr>
              <w:t>Dossier nominatif qui regroupe les documents permettant de suivre le cheminement médical d’un membre de la communauté.</w:t>
            </w:r>
          </w:p>
          <w:p w14:paraId="5483F833" w14:textId="77777777" w:rsidR="007F5B4E" w:rsidRPr="007F5B4E" w:rsidRDefault="007F5B4E" w:rsidP="00E80F02">
            <w:pPr>
              <w:pBdr>
                <w:top w:val="nil"/>
                <w:left w:val="nil"/>
                <w:bottom w:val="nil"/>
                <w:right w:val="nil"/>
                <w:between w:val="nil"/>
              </w:pBdr>
              <w:autoSpaceDE/>
              <w:autoSpaceDN/>
              <w:ind w:left="28"/>
              <w:rPr>
                <w:rFonts w:asciiTheme="minorHAnsi" w:eastAsia="Times New Roman" w:hAnsiTheme="minorHAnsi" w:cstheme="minorHAnsi"/>
                <w:color w:val="000000"/>
                <w:sz w:val="19"/>
                <w:szCs w:val="19"/>
                <w:lang w:val="fr-CA" w:eastAsia="fr-CA" w:bidi="ar-SA"/>
              </w:rPr>
            </w:pPr>
          </w:p>
          <w:p w14:paraId="65D59863" w14:textId="171C6682" w:rsidR="007F5B4E" w:rsidRPr="00401508" w:rsidRDefault="007F5B4E" w:rsidP="00E80F02">
            <w:pPr>
              <w:pStyle w:val="Paragraphedeliste"/>
              <w:numPr>
                <w:ilvl w:val="0"/>
                <w:numId w:val="3"/>
              </w:numPr>
              <w:pBdr>
                <w:top w:val="nil"/>
                <w:left w:val="nil"/>
                <w:bottom w:val="nil"/>
                <w:right w:val="nil"/>
                <w:between w:val="nil"/>
              </w:pBdr>
              <w:tabs>
                <w:tab w:val="left" w:pos="456"/>
              </w:tabs>
              <w:autoSpaceDE/>
              <w:autoSpaceDN/>
              <w:ind w:left="456" w:hanging="284"/>
              <w:rPr>
                <w:rFonts w:asciiTheme="minorHAnsi" w:eastAsia="Times New Roman" w:hAnsiTheme="minorHAnsi" w:cstheme="minorHAnsi"/>
                <w:sz w:val="19"/>
                <w:szCs w:val="19"/>
                <w:lang w:val="fr-CA" w:eastAsia="fr-CA" w:bidi="ar-SA"/>
              </w:rPr>
            </w:pPr>
            <w:r w:rsidRPr="00401508">
              <w:rPr>
                <w:rFonts w:asciiTheme="minorHAnsi" w:eastAsia="Times New Roman" w:hAnsiTheme="minorHAnsi" w:cstheme="minorHAnsi"/>
                <w:sz w:val="19"/>
                <w:szCs w:val="19"/>
                <w:lang w:val="fr-CA" w:eastAsia="fr-CA" w:bidi="ar-SA"/>
              </w:rPr>
              <w:t>Formule d’identification des pièces au dossier, feuille sommaire, évaluations  médicales, évaluations de l’autonomie, rapports d’examens diagnostiques, demandes de services, ordonnances, enregistrement des étapes de préparation et d’administration des médicaments, plan d’intervention et rapports de révision périodique, notes d’évolution rédigées par les médecins, les dentistes, les pharmaciens et les membres du personnel clinique, demandes et  rapports de consultation, rapports sur tout accident subi, rapports sur les mesures de contention ou d’isolement, documents photographiques, clichés radiologiques, tracés d’électrocardiographie ou d’électroencéphalographie et autres pièces ayant servi à un diagnostic ou à un traitement, copie de la déclaration de décès.</w:t>
            </w:r>
          </w:p>
          <w:p w14:paraId="221A2DBB" w14:textId="77777777" w:rsidR="007F5B4E" w:rsidRPr="007F5B4E" w:rsidRDefault="007F5B4E" w:rsidP="00B602E4">
            <w:pPr>
              <w:pBdr>
                <w:top w:val="nil"/>
                <w:left w:val="nil"/>
                <w:bottom w:val="nil"/>
                <w:right w:val="nil"/>
                <w:between w:val="nil"/>
              </w:pBdr>
              <w:tabs>
                <w:tab w:val="left" w:pos="471"/>
                <w:tab w:val="left" w:pos="472"/>
              </w:tabs>
              <w:autoSpaceDE/>
              <w:autoSpaceDN/>
              <w:spacing w:before="160" w:after="120"/>
              <w:ind w:left="28"/>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Classer les documents au nom du membre.</w:t>
            </w:r>
          </w:p>
        </w:tc>
        <w:tc>
          <w:tcPr>
            <w:tcW w:w="851" w:type="dxa"/>
          </w:tcPr>
          <w:p w14:paraId="615910E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0EA9A6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Pr>
          <w:p w14:paraId="33324081"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29E15B9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Pr>
          <w:p w14:paraId="4583C20A"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AB7E215"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2B692169"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B33948E"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10</w:t>
            </w:r>
          </w:p>
        </w:tc>
        <w:tc>
          <w:tcPr>
            <w:tcW w:w="567" w:type="dxa"/>
          </w:tcPr>
          <w:p w14:paraId="04D6FC8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A1B083"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D</w:t>
            </w:r>
          </w:p>
        </w:tc>
        <w:tc>
          <w:tcPr>
            <w:tcW w:w="992" w:type="dxa"/>
          </w:tcPr>
          <w:p w14:paraId="43FD6EA7"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C8AC712" w14:textId="77777777" w:rsidR="007F5B4E" w:rsidRPr="007F5B4E" w:rsidRDefault="007F5B4E" w:rsidP="00D95FC9">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OUI</w:t>
            </w:r>
          </w:p>
        </w:tc>
        <w:tc>
          <w:tcPr>
            <w:tcW w:w="3969" w:type="dxa"/>
          </w:tcPr>
          <w:p w14:paraId="2303E58B" w14:textId="77777777" w:rsidR="007F5B4E" w:rsidRPr="007F5B4E" w:rsidRDefault="007F5B4E" w:rsidP="007F5B4E">
            <w:pPr>
              <w:pBdr>
                <w:top w:val="nil"/>
                <w:left w:val="nil"/>
                <w:bottom w:val="nil"/>
                <w:right w:val="nil"/>
                <w:between w:val="nil"/>
              </w:pBdr>
              <w:autoSpaceDE/>
              <w:autoSpaceDN/>
              <w:ind w:left="288" w:hanging="142"/>
              <w:rPr>
                <w:rFonts w:asciiTheme="minorHAnsi" w:eastAsia="Times New Roman" w:hAnsiTheme="minorHAnsi" w:cstheme="minorHAnsi"/>
                <w:sz w:val="19"/>
                <w:szCs w:val="19"/>
                <w:lang w:val="fr-CA" w:eastAsia="fr-CA" w:bidi="ar-SA"/>
              </w:rPr>
            </w:pPr>
          </w:p>
          <w:p w14:paraId="6789BD77" w14:textId="77777777" w:rsidR="007F5B4E" w:rsidRPr="007F5B4E" w:rsidRDefault="007F5B4E" w:rsidP="00D95FC9">
            <w:pPr>
              <w:pBdr>
                <w:top w:val="nil"/>
                <w:left w:val="nil"/>
                <w:bottom w:val="nil"/>
                <w:right w:val="nil"/>
                <w:between w:val="nil"/>
              </w:pBdr>
              <w:autoSpaceDE/>
              <w:autoSpaceDN/>
              <w:ind w:left="288" w:hanging="250"/>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 </w:t>
            </w:r>
            <w:r w:rsidRPr="007F5B4E">
              <w:rPr>
                <w:rFonts w:asciiTheme="minorHAnsi" w:eastAsia="Times New Roman" w:hAnsiTheme="minorHAnsi" w:cstheme="minorHAnsi"/>
                <w:color w:val="000000"/>
                <w:sz w:val="19"/>
                <w:szCs w:val="19"/>
                <w:lang w:val="fr-CA" w:eastAsia="fr-CA" w:bidi="ar-SA"/>
              </w:rPr>
              <w:tab/>
              <w:t xml:space="preserve">Jusqu’au départ ou au décès du membre de la communauté. </w:t>
            </w:r>
          </w:p>
          <w:p w14:paraId="2A36725F" w14:textId="77777777" w:rsidR="007F5B4E" w:rsidRPr="007F5B4E" w:rsidRDefault="007F5B4E" w:rsidP="007F5B4E">
            <w:pPr>
              <w:pBdr>
                <w:top w:val="nil"/>
                <w:left w:val="nil"/>
                <w:bottom w:val="nil"/>
                <w:right w:val="nil"/>
                <w:between w:val="nil"/>
              </w:pBdr>
              <w:autoSpaceDE/>
              <w:autoSpaceDN/>
              <w:ind w:left="288" w:hanging="182"/>
              <w:rPr>
                <w:rFonts w:asciiTheme="minorHAnsi" w:eastAsia="Times New Roman" w:hAnsiTheme="minorHAnsi" w:cstheme="minorHAnsi"/>
                <w:color w:val="000000"/>
                <w:sz w:val="19"/>
                <w:szCs w:val="19"/>
                <w:lang w:val="fr-CA" w:eastAsia="fr-CA" w:bidi="ar-SA"/>
              </w:rPr>
            </w:pPr>
          </w:p>
          <w:p w14:paraId="05CE6ED2" w14:textId="77777777" w:rsidR="007F5B4E" w:rsidRPr="007F5B4E" w:rsidRDefault="007F5B4E" w:rsidP="007F5B4E">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5B7E2CA1" w14:textId="77777777" w:rsidR="007F5B4E" w:rsidRPr="007F5B4E" w:rsidRDefault="00E70B05" w:rsidP="007F5B4E">
            <w:pPr>
              <w:pBdr>
                <w:top w:val="nil"/>
                <w:left w:val="nil"/>
                <w:bottom w:val="nil"/>
                <w:right w:val="nil"/>
                <w:between w:val="nil"/>
              </w:pBdr>
              <w:autoSpaceDE/>
              <w:autoSpaceDN/>
              <w:ind w:left="348" w:hanging="243"/>
              <w:rPr>
                <w:rFonts w:asciiTheme="minorHAnsi" w:eastAsia="Times New Roman" w:hAnsiTheme="minorHAnsi" w:cstheme="minorHAnsi"/>
                <w:b/>
                <w: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0"/>
                <w:id w:val="-339242157"/>
              </w:sdtPr>
              <w:sdtEndPr/>
              <w:sdtContent/>
            </w:sdt>
          </w:p>
          <w:p w14:paraId="1282FB20" w14:textId="77777777" w:rsidR="007F5B4E" w:rsidRPr="007F5B4E" w:rsidRDefault="00E70B05" w:rsidP="007F5B4E">
            <w:pPr>
              <w:pBdr>
                <w:top w:val="nil"/>
                <w:left w:val="nil"/>
                <w:bottom w:val="nil"/>
                <w:right w:val="nil"/>
                <w:between w:val="nil"/>
              </w:pBdr>
              <w:autoSpaceDE/>
              <w:autoSpaceDN/>
              <w:ind w:left="408"/>
              <w:rPr>
                <w:rFonts w:asciiTheme="minorHAnsi" w:eastAsia="Times New Roman" w:hAnsiTheme="minorHAnsi" w:cstheme="minorHAnsi"/>
                <w: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1"/>
                <w:id w:val="1632436152"/>
                <w:showingPlcHdr/>
              </w:sdtPr>
              <w:sdtEndPr/>
              <w:sdtContent>
                <w:r w:rsidR="007F5B4E" w:rsidRPr="007F5B4E">
                  <w:rPr>
                    <w:rFonts w:asciiTheme="minorHAnsi" w:eastAsia="Times New Roman" w:hAnsiTheme="minorHAnsi" w:cstheme="minorHAnsi"/>
                    <w:sz w:val="19"/>
                    <w:szCs w:val="19"/>
                    <w:lang w:val="fr-CA" w:eastAsia="fr-CA" w:bidi="ar-SA"/>
                  </w:rPr>
                  <w:t xml:space="preserve">     </w:t>
                </w:r>
              </w:sdtContent>
            </w:sdt>
          </w:p>
        </w:tc>
      </w:tr>
    </w:tbl>
    <w:p w14:paraId="0CCA71D5" w14:textId="77777777" w:rsidR="007F5B4E" w:rsidRPr="007F5B4E" w:rsidRDefault="007F5B4E" w:rsidP="00640841">
      <w:pPr>
        <w:pBdr>
          <w:top w:val="nil"/>
          <w:left w:val="nil"/>
          <w:bottom w:val="nil"/>
          <w:right w:val="nil"/>
          <w:between w:val="nil"/>
        </w:pBdr>
        <w:autoSpaceDE/>
        <w:autoSpaceDN/>
        <w:spacing w:before="11"/>
        <w:rPr>
          <w:rFonts w:eastAsia="Times New Roman"/>
          <w:color w:val="000000"/>
          <w:sz w:val="10"/>
          <w:szCs w:val="10"/>
          <w:lang w:val="fr-CA" w:eastAsia="fr-CA" w:bidi="ar-SA"/>
        </w:rPr>
      </w:pPr>
    </w:p>
    <w:tbl>
      <w:tblPr>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3"/>
        <w:gridCol w:w="4677"/>
        <w:gridCol w:w="851"/>
        <w:gridCol w:w="987"/>
        <w:gridCol w:w="714"/>
        <w:gridCol w:w="567"/>
        <w:gridCol w:w="567"/>
        <w:gridCol w:w="992"/>
        <w:gridCol w:w="3969"/>
      </w:tblGrid>
      <w:tr w:rsidR="007F5B4E" w:rsidRPr="007F5B4E" w14:paraId="24224115" w14:textId="77777777" w:rsidTr="00E64674">
        <w:trPr>
          <w:trHeight w:val="1704"/>
        </w:trPr>
        <w:tc>
          <w:tcPr>
            <w:tcW w:w="993" w:type="dxa"/>
          </w:tcPr>
          <w:p w14:paraId="4D7DB838" w14:textId="77777777" w:rsidR="007F5B4E" w:rsidRPr="007F5B4E" w:rsidRDefault="007F5B4E" w:rsidP="007F5B4E">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7F5B4E">
              <w:rPr>
                <w:rFonts w:asciiTheme="minorHAnsi" w:eastAsia="Times New Roman" w:hAnsiTheme="minorHAnsi" w:cstheme="minorHAnsi"/>
                <w:b/>
                <w:color w:val="000000"/>
                <w:sz w:val="19"/>
                <w:szCs w:val="19"/>
                <w:lang w:val="fr-CA" w:eastAsia="fr-CA" w:bidi="ar-SA"/>
              </w:rPr>
              <w:t>11340</w:t>
            </w:r>
          </w:p>
        </w:tc>
        <w:tc>
          <w:tcPr>
            <w:tcW w:w="4677" w:type="dxa"/>
          </w:tcPr>
          <w:p w14:paraId="6B110CE4" w14:textId="77777777" w:rsidR="007F5B4E" w:rsidRPr="007F5B4E" w:rsidRDefault="00E70B05" w:rsidP="00401508">
            <w:pPr>
              <w:pBdr>
                <w:top w:val="nil"/>
                <w:left w:val="nil"/>
                <w:bottom w:val="nil"/>
                <w:right w:val="nil"/>
                <w:between w:val="nil"/>
              </w:pBdr>
              <w:autoSpaceDE/>
              <w:autoSpaceDN/>
              <w:ind w:left="28" w:right="39"/>
              <w:rPr>
                <w:rFonts w:asciiTheme="minorHAnsi" w:eastAsia="Times New Roman" w:hAnsiTheme="minorHAnsi" w:cstheme="minorHAnsi"/>
                <w:b/>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3"/>
                <w:id w:val="-1394430395"/>
              </w:sdtPr>
              <w:sdtEndPr/>
              <w:sdtContent/>
            </w:sdt>
            <w:sdt>
              <w:sdtPr>
                <w:rPr>
                  <w:rFonts w:asciiTheme="minorHAnsi" w:eastAsia="Times New Roman" w:hAnsiTheme="minorHAnsi" w:cstheme="minorHAnsi"/>
                  <w:sz w:val="19"/>
                  <w:szCs w:val="19"/>
                  <w:lang w:val="fr-CA" w:eastAsia="fr-CA" w:bidi="ar-SA"/>
                </w:rPr>
                <w:tag w:val="goog_rdk_84"/>
                <w:id w:val="-426422837"/>
              </w:sdtPr>
              <w:sdtEndPr/>
              <w:sdtContent/>
            </w:sdt>
            <w:sdt>
              <w:sdtPr>
                <w:rPr>
                  <w:rFonts w:asciiTheme="minorHAnsi" w:eastAsia="Times New Roman" w:hAnsiTheme="minorHAnsi" w:cstheme="minorHAnsi"/>
                  <w:sz w:val="19"/>
                  <w:szCs w:val="19"/>
                  <w:lang w:val="fr-CA" w:eastAsia="fr-CA" w:bidi="ar-SA"/>
                </w:rPr>
                <w:tag w:val="goog_rdk_85"/>
                <w:id w:val="-1090620712"/>
              </w:sdtPr>
              <w:sdtEndPr/>
              <w:sdtContent/>
            </w:sdt>
            <w:r w:rsidR="007F5B4E" w:rsidRPr="007F5B4E">
              <w:rPr>
                <w:rFonts w:asciiTheme="minorHAnsi" w:eastAsia="Times New Roman" w:hAnsiTheme="minorHAnsi" w:cstheme="minorHAnsi"/>
                <w:b/>
                <w:color w:val="000000"/>
                <w:sz w:val="19"/>
                <w:szCs w:val="19"/>
                <w:lang w:val="fr-CA" w:eastAsia="fr-CA" w:bidi="ar-SA"/>
              </w:rPr>
              <w:t xml:space="preserve">Dossier du membre – volet personnel  </w:t>
            </w:r>
          </w:p>
          <w:p w14:paraId="08286AC9" w14:textId="77777777" w:rsidR="007F5B4E" w:rsidRPr="007F5B4E" w:rsidRDefault="007F5B4E" w:rsidP="00401508">
            <w:pPr>
              <w:pBdr>
                <w:top w:val="nil"/>
                <w:left w:val="nil"/>
                <w:bottom w:val="nil"/>
                <w:right w:val="nil"/>
                <w:between w:val="nil"/>
              </w:pBdr>
              <w:autoSpaceDE/>
              <w:autoSpaceDN/>
              <w:ind w:left="28" w:right="39"/>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Tous les documents produits ou accumulés par un membre de la communauté pour ses besoins ou l’exercice de ses activités et conservés pour leur valeur historique.</w:t>
            </w:r>
          </w:p>
        </w:tc>
        <w:tc>
          <w:tcPr>
            <w:tcW w:w="851" w:type="dxa"/>
          </w:tcPr>
          <w:p w14:paraId="1195607D"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b/>
                <w:color w:val="000000"/>
                <w:sz w:val="19"/>
                <w:szCs w:val="19"/>
                <w:lang w:val="fr-CA" w:eastAsia="fr-CA" w:bidi="ar-SA"/>
              </w:rPr>
            </w:pPr>
          </w:p>
        </w:tc>
        <w:tc>
          <w:tcPr>
            <w:tcW w:w="987" w:type="dxa"/>
          </w:tcPr>
          <w:p w14:paraId="2AA3491E"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tc>
        <w:tc>
          <w:tcPr>
            <w:tcW w:w="714" w:type="dxa"/>
          </w:tcPr>
          <w:p w14:paraId="5538D618"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007A3A87"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888*</w:t>
            </w:r>
          </w:p>
        </w:tc>
        <w:tc>
          <w:tcPr>
            <w:tcW w:w="567" w:type="dxa"/>
          </w:tcPr>
          <w:p w14:paraId="6C23FE6B"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3BE4439C"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0</w:t>
            </w:r>
          </w:p>
        </w:tc>
        <w:tc>
          <w:tcPr>
            <w:tcW w:w="567" w:type="dxa"/>
          </w:tcPr>
          <w:p w14:paraId="3F029CE6"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624A0C9A"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T</w:t>
            </w:r>
          </w:p>
        </w:tc>
        <w:tc>
          <w:tcPr>
            <w:tcW w:w="992" w:type="dxa"/>
          </w:tcPr>
          <w:p w14:paraId="4DD2631C"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p>
          <w:p w14:paraId="1B3109FB" w14:textId="77777777" w:rsidR="007F5B4E" w:rsidRPr="007F5B4E" w:rsidRDefault="007F5B4E" w:rsidP="00D95FC9">
            <w:pPr>
              <w:pBdr>
                <w:top w:val="nil"/>
                <w:left w:val="nil"/>
                <w:bottom w:val="nil"/>
                <w:right w:val="nil"/>
                <w:between w:val="nil"/>
              </w:pBdr>
              <w:autoSpaceDE/>
              <w:autoSpaceDN/>
              <w:ind w:left="28" w:right="29"/>
              <w:jc w:val="center"/>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NON</w:t>
            </w:r>
          </w:p>
        </w:tc>
        <w:tc>
          <w:tcPr>
            <w:tcW w:w="3969" w:type="dxa"/>
          </w:tcPr>
          <w:p w14:paraId="4358AFBC" w14:textId="77777777" w:rsidR="007F5B4E" w:rsidRPr="007F5B4E" w:rsidRDefault="007F5B4E" w:rsidP="007F5B4E">
            <w:pPr>
              <w:pBdr>
                <w:top w:val="nil"/>
                <w:left w:val="nil"/>
                <w:bottom w:val="nil"/>
                <w:right w:val="nil"/>
                <w:between w:val="nil"/>
              </w:pBdr>
              <w:autoSpaceDE/>
              <w:autoSpaceDN/>
              <w:ind w:left="288" w:right="141" w:hanging="182"/>
              <w:rPr>
                <w:rFonts w:asciiTheme="minorHAnsi" w:eastAsia="Times New Roman" w:hAnsiTheme="minorHAnsi" w:cstheme="minorHAnsi"/>
                <w:sz w:val="19"/>
                <w:szCs w:val="19"/>
                <w:lang w:val="fr-CA" w:eastAsia="fr-CA" w:bidi="ar-SA"/>
              </w:rPr>
            </w:pPr>
          </w:p>
          <w:p w14:paraId="3C5A9910" w14:textId="77777777" w:rsidR="007F5B4E" w:rsidRPr="007F5B4E" w:rsidRDefault="00E70B05" w:rsidP="00D95FC9">
            <w:pPr>
              <w:pBdr>
                <w:top w:val="nil"/>
                <w:left w:val="nil"/>
                <w:bottom w:val="nil"/>
                <w:right w:val="nil"/>
                <w:between w:val="nil"/>
              </w:pBdr>
              <w:autoSpaceDE/>
              <w:autoSpaceDN/>
              <w:ind w:left="321" w:right="141" w:hanging="283"/>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89"/>
                <w:id w:val="1437096926"/>
              </w:sdtPr>
              <w:sdtEndPr/>
              <w:sdtContent/>
            </w:sdt>
            <w:r w:rsidR="007F5B4E" w:rsidRPr="007F5B4E">
              <w:rPr>
                <w:rFonts w:asciiTheme="minorHAnsi" w:eastAsia="Times New Roman" w:hAnsiTheme="minorHAnsi" w:cstheme="minorHAnsi"/>
                <w:color w:val="000000"/>
                <w:sz w:val="19"/>
                <w:szCs w:val="19"/>
                <w:lang w:val="fr-CA" w:eastAsia="fr-CA" w:bidi="ar-SA"/>
              </w:rPr>
              <w:t xml:space="preserve">* </w:t>
            </w:r>
            <w:r w:rsidR="007F5B4E" w:rsidRPr="007F5B4E">
              <w:rPr>
                <w:rFonts w:asciiTheme="minorHAnsi" w:eastAsia="Times New Roman" w:hAnsiTheme="minorHAnsi" w:cstheme="minorHAnsi"/>
                <w:color w:val="000000"/>
                <w:sz w:val="19"/>
                <w:szCs w:val="19"/>
                <w:lang w:val="fr-CA" w:eastAsia="fr-CA" w:bidi="ar-SA"/>
              </w:rPr>
              <w:tab/>
              <w:t>Jusqu’au départ ou au décès du membre de la communauté.</w:t>
            </w:r>
          </w:p>
          <w:p w14:paraId="7AAEC583" w14:textId="77777777" w:rsidR="007F5B4E" w:rsidRPr="007F5B4E" w:rsidRDefault="007F5B4E" w:rsidP="00D95FC9">
            <w:pPr>
              <w:pBdr>
                <w:top w:val="nil"/>
                <w:left w:val="nil"/>
                <w:bottom w:val="nil"/>
                <w:right w:val="nil"/>
                <w:between w:val="nil"/>
              </w:pBdr>
              <w:autoSpaceDE/>
              <w:autoSpaceDN/>
              <w:ind w:left="321" w:right="141" w:hanging="283"/>
              <w:rPr>
                <w:rFonts w:asciiTheme="minorHAnsi" w:eastAsia="Times New Roman" w:hAnsiTheme="minorHAnsi" w:cstheme="minorHAnsi"/>
                <w:color w:val="000000"/>
                <w:sz w:val="19"/>
                <w:szCs w:val="19"/>
                <w:lang w:val="fr-CA" w:eastAsia="fr-CA" w:bidi="ar-SA"/>
              </w:rPr>
            </w:pPr>
          </w:p>
          <w:p w14:paraId="1DDC3677" w14:textId="312F4126" w:rsidR="007F5B4E" w:rsidRPr="007F5B4E" w:rsidRDefault="007F5B4E" w:rsidP="00B602E4">
            <w:pPr>
              <w:pBdr>
                <w:top w:val="nil"/>
                <w:left w:val="nil"/>
                <w:bottom w:val="nil"/>
                <w:right w:val="nil"/>
                <w:between w:val="nil"/>
              </w:pBdr>
              <w:autoSpaceDE/>
              <w:autoSpaceDN/>
              <w:spacing w:after="120"/>
              <w:ind w:left="324" w:right="142" w:hanging="284"/>
              <w:rPr>
                <w:rFonts w:asciiTheme="minorHAnsi" w:eastAsia="Times New Roman" w:hAnsiTheme="minorHAnsi" w:cstheme="minorHAnsi"/>
                <w:color w:val="000000"/>
                <w:sz w:val="19"/>
                <w:szCs w:val="19"/>
                <w:lang w:val="fr-CA" w:eastAsia="fr-CA" w:bidi="ar-SA"/>
              </w:rPr>
            </w:pPr>
            <w:r w:rsidRPr="007F5B4E">
              <w:rPr>
                <w:rFonts w:asciiTheme="minorHAnsi" w:eastAsia="Times New Roman" w:hAnsiTheme="minorHAnsi" w:cstheme="minorHAnsi"/>
                <w:color w:val="000000"/>
                <w:sz w:val="19"/>
                <w:szCs w:val="19"/>
                <w:lang w:val="fr-CA" w:eastAsia="fr-CA" w:bidi="ar-SA"/>
              </w:rPr>
              <w:t xml:space="preserve">T </w:t>
            </w:r>
            <w:r w:rsidRPr="007F5B4E">
              <w:rPr>
                <w:rFonts w:asciiTheme="minorHAnsi" w:eastAsia="Times New Roman" w:hAnsiTheme="minorHAnsi" w:cstheme="minorHAnsi"/>
                <w:color w:val="000000"/>
                <w:sz w:val="19"/>
                <w:szCs w:val="19"/>
                <w:lang w:val="fr-CA" w:eastAsia="fr-CA" w:bidi="ar-SA"/>
              </w:rPr>
              <w:tab/>
              <w:t>Conserver ce qui peut être pertinent pour l’histoire de la</w:t>
            </w:r>
            <w:sdt>
              <w:sdtPr>
                <w:rPr>
                  <w:rFonts w:asciiTheme="minorHAnsi" w:eastAsia="Times New Roman" w:hAnsiTheme="minorHAnsi" w:cstheme="minorHAnsi"/>
                  <w:sz w:val="19"/>
                  <w:szCs w:val="19"/>
                  <w:lang w:val="fr-CA" w:eastAsia="fr-CA" w:bidi="ar-SA"/>
                </w:rPr>
                <w:tag w:val="goog_rdk_90"/>
                <w:id w:val="326336229"/>
              </w:sdtPr>
              <w:sdtEndPr/>
              <w:sdtContent/>
            </w:sdt>
            <w:sdt>
              <w:sdtPr>
                <w:rPr>
                  <w:rFonts w:asciiTheme="minorHAnsi" w:eastAsia="Times New Roman" w:hAnsiTheme="minorHAnsi" w:cstheme="minorHAnsi"/>
                  <w:sz w:val="19"/>
                  <w:szCs w:val="19"/>
                  <w:lang w:val="fr-CA" w:eastAsia="fr-CA" w:bidi="ar-SA"/>
                </w:rPr>
                <w:tag w:val="goog_rdk_91"/>
                <w:id w:val="2113317009"/>
              </w:sdtPr>
              <w:sdtEndPr/>
              <w:sdtContent/>
            </w:sdt>
            <w:r w:rsidRPr="007F5B4E">
              <w:rPr>
                <w:rFonts w:asciiTheme="minorHAnsi" w:eastAsia="Times New Roman" w:hAnsiTheme="minorHAnsi" w:cstheme="minorHAnsi"/>
                <w:color w:val="000000"/>
                <w:sz w:val="19"/>
                <w:szCs w:val="19"/>
                <w:lang w:val="fr-CA" w:eastAsia="fr-CA" w:bidi="ar-SA"/>
              </w:rPr>
              <w:t xml:space="preserve"> personne ou de la communauté.</w:t>
            </w:r>
          </w:p>
        </w:tc>
      </w:tr>
    </w:tbl>
    <w:p w14:paraId="512791E7" w14:textId="77777777" w:rsidR="007F5B4E" w:rsidRPr="007F5B4E" w:rsidRDefault="007F5B4E" w:rsidP="007F5B4E">
      <w:pPr>
        <w:pBdr>
          <w:top w:val="nil"/>
          <w:left w:val="nil"/>
          <w:bottom w:val="nil"/>
          <w:right w:val="nil"/>
          <w:between w:val="nil"/>
        </w:pBdr>
        <w:autoSpaceDE/>
        <w:autoSpaceDN/>
        <w:rPr>
          <w:rFonts w:ascii="Avenir Next LT Pro" w:eastAsia="Times New Roman" w:hAnsi="Avenir Next LT Pro" w:cs="Times New Roman"/>
          <w:color w:val="000000"/>
          <w:sz w:val="19"/>
          <w:szCs w:val="19"/>
          <w:lang w:val="fr-CA" w:eastAsia="fr-CA" w:bidi="ar-SA"/>
        </w:rPr>
      </w:pPr>
    </w:p>
    <w:p w14:paraId="0778D7CD" w14:textId="77777777" w:rsidR="007F5B4E" w:rsidRDefault="007F5B4E">
      <w:pPr>
        <w:rPr>
          <w:b/>
          <w:bCs/>
        </w:rPr>
      </w:pPr>
      <w:r>
        <w:rPr>
          <w:b/>
          <w:bCs/>
        </w:rPr>
        <w:br w:type="page"/>
      </w:r>
    </w:p>
    <w:tbl>
      <w:tblPr>
        <w:tblStyle w:val="TableauGrille2-Accentuation1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D470C7" w:rsidRPr="007F5B4E" w14:paraId="44CB960A"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6BA6B6DB" w14:textId="77777777" w:rsidR="00D470C7" w:rsidRPr="007F5B4E" w:rsidRDefault="00D470C7" w:rsidP="00507969">
            <w:pPr>
              <w:pStyle w:val="Titre2"/>
              <w:ind w:left="34" w:firstLine="0"/>
              <w:jc w:val="center"/>
              <w:outlineLvl w:val="1"/>
              <w:rPr>
                <w:rFonts w:ascii="GT Walsheim BAnQ Md" w:hAnsi="GT Walsheim BAnQ Md"/>
                <w:b/>
                <w:bCs/>
                <w:color w:val="636BB0"/>
                <w:sz w:val="28"/>
                <w:szCs w:val="28"/>
              </w:rPr>
            </w:pPr>
            <w:bookmarkStart w:id="67" w:name="_12000"/>
            <w:bookmarkStart w:id="68" w:name="_Hlk101527139"/>
            <w:bookmarkEnd w:id="67"/>
            <w:r w:rsidRPr="007F5B4E">
              <w:rPr>
                <w:rFonts w:ascii="GT Walsheim BAnQ Md" w:hAnsi="GT Walsheim BAnQ Md"/>
                <w:b/>
                <w:bCs/>
                <w:color w:val="636BB0"/>
                <w:sz w:val="28"/>
                <w:szCs w:val="28"/>
              </w:rPr>
              <w:t>1</w:t>
            </w:r>
            <w:r w:rsidRPr="009C285D">
              <w:rPr>
                <w:rFonts w:ascii="GT Walsheim BAnQ Md" w:hAnsi="GT Walsheim BAnQ Md"/>
                <w:b/>
                <w:bCs/>
                <w:color w:val="636BB0"/>
                <w:sz w:val="28"/>
                <w:szCs w:val="28"/>
              </w:rPr>
              <w:t>2</w:t>
            </w:r>
            <w:r w:rsidRPr="007F5B4E">
              <w:rPr>
                <w:rFonts w:ascii="GT Walsheim BAnQ Md" w:hAnsi="GT Walsheim BAnQ Md"/>
                <w:b/>
                <w:bCs/>
                <w:color w:val="636BB0"/>
                <w:sz w:val="28"/>
                <w:szCs w:val="28"/>
              </w:rPr>
              <w:t>000</w:t>
            </w:r>
          </w:p>
        </w:tc>
        <w:tc>
          <w:tcPr>
            <w:tcW w:w="13324" w:type="dxa"/>
            <w:tcBorders>
              <w:top w:val="none" w:sz="0" w:space="0" w:color="auto"/>
              <w:left w:val="none" w:sz="0" w:space="0" w:color="auto"/>
              <w:bottom w:val="none" w:sz="0" w:space="0" w:color="auto"/>
            </w:tcBorders>
            <w:shd w:val="clear" w:color="auto" w:fill="auto"/>
          </w:tcPr>
          <w:p w14:paraId="75C1D861" w14:textId="77777777" w:rsidR="00D470C7" w:rsidRPr="007F5B4E" w:rsidRDefault="00D470C7" w:rsidP="009C285D">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183767">
              <w:rPr>
                <w:rFonts w:ascii="GT Walsheim BAnQ Md" w:hAnsi="GT Walsheim BAnQ Md" w:cstheme="minorBidi"/>
                <w:color w:val="636BB0"/>
                <w:sz w:val="28"/>
                <w:szCs w:val="28"/>
              </w:rPr>
              <w:t>MISSIONS DE LA COMMUNAUTÉ RELIGIEUSE</w:t>
            </w:r>
            <w:r w:rsidRPr="007F5B4E">
              <w:rPr>
                <w:rFonts w:ascii="GT Walsheim BAnQ Md" w:hAnsi="GT Walsheim BAnQ Md"/>
                <w:color w:val="636BB0"/>
                <w:sz w:val="28"/>
                <w:szCs w:val="28"/>
              </w:rPr>
              <w:t xml:space="preserve"> </w:t>
            </w:r>
          </w:p>
          <w:p w14:paraId="289705F0" w14:textId="72F92AD1" w:rsidR="00D470C7" w:rsidRPr="007F5B4E" w:rsidRDefault="00D470C7" w:rsidP="00112B40">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sidRPr="00183767">
              <w:rPr>
                <w:rFonts w:ascii="GT Walsheim BAnQ Md" w:hAnsi="GT Walsheim BAnQ Md" w:cstheme="minorBidi"/>
                <w:b w:val="0"/>
                <w:bCs w:val="0"/>
                <w:sz w:val="20"/>
                <w:szCs w:val="20"/>
              </w:rPr>
              <w:t xml:space="preserve">Cette section </w:t>
            </w:r>
            <w:r w:rsidR="003E5D25">
              <w:rPr>
                <w:rFonts w:ascii="GT Walsheim BAnQ Md" w:hAnsi="GT Walsheim BAnQ Md" w:cstheme="minorBidi"/>
                <w:b w:val="0"/>
                <w:bCs w:val="0"/>
                <w:sz w:val="20"/>
                <w:szCs w:val="20"/>
              </w:rPr>
              <w:t>regroupe</w:t>
            </w:r>
            <w:r w:rsidRPr="00183767">
              <w:rPr>
                <w:rFonts w:ascii="GT Walsheim BAnQ Md" w:hAnsi="GT Walsheim BAnQ Md" w:cstheme="minorBidi"/>
                <w:b w:val="0"/>
                <w:bCs w:val="0"/>
                <w:sz w:val="20"/>
                <w:szCs w:val="20"/>
              </w:rPr>
              <w:t xml:space="preserve"> les documents relatifs aux missions de la communauté religieuse telles que l’éducation, la santé, la prédication, les missions étrangères, l’engagement social et la justice sociale.</w:t>
            </w:r>
          </w:p>
        </w:tc>
      </w:tr>
      <w:tr w:rsidR="00D470C7" w:rsidRPr="007F5B4E" w14:paraId="009DCC61" w14:textId="77777777" w:rsidTr="0050796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147CCE8" w14:textId="77777777" w:rsidR="00D470C7" w:rsidRPr="00753328" w:rsidRDefault="00D470C7" w:rsidP="00753328">
            <w:pPr>
              <w:pStyle w:val="Titre2"/>
              <w:spacing w:before="120" w:after="120"/>
              <w:ind w:left="34" w:firstLine="0"/>
              <w:jc w:val="center"/>
              <w:outlineLvl w:val="1"/>
              <w:rPr>
                <w:rFonts w:ascii="GT Walsheim BAnQ Md" w:hAnsi="GT Walsheim BAnQ Md"/>
                <w:b/>
                <w:bCs/>
                <w:color w:val="636BB0"/>
              </w:rPr>
            </w:pPr>
            <w:bookmarkStart w:id="69" w:name="_12100"/>
            <w:bookmarkEnd w:id="69"/>
            <w:r w:rsidRPr="00753328">
              <w:rPr>
                <w:rFonts w:ascii="GT Walsheim BAnQ Md" w:hAnsi="GT Walsheim BAnQ Md"/>
                <w:b/>
                <w:bCs/>
                <w:color w:val="636BB0"/>
              </w:rPr>
              <w:t>12100</w:t>
            </w:r>
          </w:p>
        </w:tc>
        <w:tc>
          <w:tcPr>
            <w:tcW w:w="13324" w:type="dxa"/>
            <w:shd w:val="clear" w:color="auto" w:fill="auto"/>
          </w:tcPr>
          <w:p w14:paraId="4A8CC0DD" w14:textId="77777777" w:rsidR="00D470C7" w:rsidRPr="00183767" w:rsidRDefault="00D470C7" w:rsidP="00647ECC">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stheme="minorBidi"/>
                <w:b/>
                <w:bCs/>
                <w:color w:val="636BB0"/>
              </w:rPr>
            </w:pPr>
            <w:r w:rsidRPr="00183767">
              <w:rPr>
                <w:rFonts w:ascii="GT Walsheim BAnQ Md" w:hAnsi="GT Walsheim BAnQ Md" w:cstheme="minorBidi"/>
                <w:b/>
                <w:bCs/>
                <w:color w:val="636BB0"/>
              </w:rPr>
              <w:t>Activités liées aux missions de la communauté religieuse</w:t>
            </w:r>
          </w:p>
          <w:p w14:paraId="14CFBD4C" w14:textId="1B10295D" w:rsidR="00D470C7" w:rsidRPr="007F5B4E" w:rsidRDefault="00D470C7" w:rsidP="00647ECC">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7F5B4E">
              <w:rPr>
                <w:rFonts w:ascii="GT Walsheim BAnQ Md" w:hAnsi="GT Walsheim BAnQ Md"/>
                <w:sz w:val="20"/>
                <w:szCs w:val="20"/>
              </w:rPr>
              <w:t xml:space="preserve">Documents relatifs </w:t>
            </w:r>
            <w:r w:rsidR="00EF72FB">
              <w:rPr>
                <w:rFonts w:ascii="GT Walsheim BAnQ Md" w:hAnsi="GT Walsheim BAnQ Md"/>
                <w:sz w:val="20"/>
                <w:szCs w:val="20"/>
              </w:rPr>
              <w:t>aux œuvres et aux activités liées aux missions</w:t>
            </w:r>
            <w:r w:rsidRPr="007F5B4E">
              <w:rPr>
                <w:rFonts w:ascii="GT Walsheim BAnQ Md" w:hAnsi="GT Walsheim BAnQ Md"/>
                <w:sz w:val="20"/>
                <w:szCs w:val="20"/>
              </w:rPr>
              <w:t xml:space="preserve"> de la communauté religieuse.</w:t>
            </w:r>
          </w:p>
        </w:tc>
      </w:tr>
    </w:tbl>
    <w:p w14:paraId="40B64874" w14:textId="77777777" w:rsidR="00D470C7" w:rsidRPr="007F5B4E" w:rsidRDefault="00D470C7" w:rsidP="00D470C7">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D470C7" w:rsidRPr="00E64674" w14:paraId="18B08A8A"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2C067238" w14:textId="77777777" w:rsidR="00D470C7" w:rsidRPr="007F5B4E" w:rsidRDefault="00D470C7" w:rsidP="00E64674">
            <w:pPr>
              <w:spacing w:before="20" w:after="20" w:line="276" w:lineRule="auto"/>
              <w:jc w:val="center"/>
              <w:rPr>
                <w:rFonts w:asciiTheme="minorHAnsi" w:hAnsiTheme="minorHAnsi" w:cstheme="minorHAnsi"/>
                <w:sz w:val="17"/>
                <w:szCs w:val="17"/>
              </w:rPr>
            </w:pPr>
            <w:r w:rsidRPr="007F5B4E">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E5898C0" w14:textId="560F8C15"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77E8BF62"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703174D"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0CA1B2D4"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325617ED"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2BE0BFAF"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68265538"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21A02B79" w14:textId="77777777" w:rsidR="00D470C7" w:rsidRPr="007F5B4E" w:rsidRDefault="00D470C7"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7F5B4E">
              <w:rPr>
                <w:rFonts w:asciiTheme="minorHAnsi" w:hAnsiTheme="minorHAnsi" w:cstheme="minorHAnsi"/>
                <w:sz w:val="17"/>
                <w:szCs w:val="17"/>
              </w:rPr>
              <w:t>NOTE D’APPLICATION</w:t>
            </w:r>
          </w:p>
        </w:tc>
      </w:tr>
    </w:tbl>
    <w:p w14:paraId="47BF91D8" w14:textId="77777777" w:rsidR="00D470C7" w:rsidRPr="007F5B4E" w:rsidRDefault="00D470C7" w:rsidP="00D470C7">
      <w:pPr>
        <w:rPr>
          <w:sz w:val="10"/>
          <w:szCs w:val="10"/>
        </w:rPr>
      </w:pPr>
    </w:p>
    <w:tbl>
      <w:tblPr>
        <w:tblW w:w="14322"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74"/>
      </w:tblGrid>
      <w:tr w:rsidR="00D470C7" w:rsidRPr="00401508" w14:paraId="04BE5B2B" w14:textId="77777777" w:rsidTr="00507969">
        <w:trPr>
          <w:trHeight w:val="2782"/>
        </w:trPr>
        <w:tc>
          <w:tcPr>
            <w:tcW w:w="998" w:type="dxa"/>
          </w:tcPr>
          <w:bookmarkEnd w:id="68"/>
          <w:p w14:paraId="1B4AF0C6" w14:textId="77777777" w:rsidR="00D470C7" w:rsidRPr="00401508" w:rsidRDefault="00D470C7" w:rsidP="00647ECC">
            <w:pPr>
              <w:pBdr>
                <w:top w:val="nil"/>
                <w:left w:val="nil"/>
                <w:bottom w:val="nil"/>
                <w:right w:val="nil"/>
                <w:between w:val="nil"/>
              </w:pBdr>
              <w:ind w:left="108" w:right="135"/>
              <w:jc w:val="center"/>
              <w:rPr>
                <w:rFonts w:asciiTheme="minorHAnsi" w:hAnsiTheme="minorHAnsi" w:cstheme="minorHAnsi"/>
                <w:b/>
                <w:color w:val="000000"/>
                <w:sz w:val="19"/>
                <w:szCs w:val="19"/>
              </w:rPr>
            </w:pPr>
            <w:r w:rsidRPr="00401508">
              <w:rPr>
                <w:rFonts w:asciiTheme="minorHAnsi" w:hAnsiTheme="minorHAnsi" w:cstheme="minorHAnsi"/>
                <w:b/>
                <w:color w:val="000000"/>
                <w:sz w:val="19"/>
                <w:szCs w:val="19"/>
              </w:rPr>
              <w:t>12110</w:t>
            </w:r>
          </w:p>
        </w:tc>
        <w:tc>
          <w:tcPr>
            <w:tcW w:w="4672" w:type="dxa"/>
          </w:tcPr>
          <w:p w14:paraId="2503A596" w14:textId="77777777" w:rsidR="00D470C7" w:rsidRPr="00401508" w:rsidRDefault="00D470C7" w:rsidP="00E80F02">
            <w:pPr>
              <w:pBdr>
                <w:top w:val="nil"/>
                <w:left w:val="nil"/>
                <w:bottom w:val="nil"/>
                <w:right w:val="nil"/>
                <w:between w:val="nil"/>
              </w:pBdr>
              <w:ind w:left="40" w:right="27"/>
              <w:rPr>
                <w:rFonts w:asciiTheme="minorHAnsi" w:hAnsiTheme="minorHAnsi" w:cstheme="minorHAnsi"/>
                <w:b/>
                <w:color w:val="000000"/>
                <w:sz w:val="19"/>
                <w:szCs w:val="19"/>
              </w:rPr>
            </w:pPr>
            <w:r w:rsidRPr="00401508">
              <w:rPr>
                <w:rFonts w:asciiTheme="minorHAnsi" w:hAnsiTheme="minorHAnsi" w:cstheme="minorHAnsi"/>
                <w:b/>
                <w:color w:val="000000"/>
                <w:sz w:val="19"/>
                <w:szCs w:val="19"/>
              </w:rPr>
              <w:t>Dossiers des œuvres et des activités liées aux missions de la communauté religieuse</w:t>
            </w:r>
            <w:r w:rsidRPr="00401508" w:rsidDel="00193F20">
              <w:rPr>
                <w:rFonts w:asciiTheme="minorHAnsi" w:hAnsiTheme="minorHAnsi" w:cstheme="minorHAnsi"/>
                <w:b/>
                <w:color w:val="000000"/>
                <w:sz w:val="19"/>
                <w:szCs w:val="19"/>
              </w:rPr>
              <w:t xml:space="preserve"> </w:t>
            </w:r>
          </w:p>
          <w:p w14:paraId="17F4342D" w14:textId="0D829E4B"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r w:rsidRPr="00401508">
              <w:rPr>
                <w:rFonts w:asciiTheme="minorHAnsi" w:hAnsiTheme="minorHAnsi" w:cstheme="minorHAnsi"/>
                <w:color w:val="000000"/>
                <w:sz w:val="19"/>
                <w:szCs w:val="19"/>
              </w:rPr>
              <w:t>Documents relatifs à l’implication de la communauté et de ses membres dans les différents secteurs (éducation, santé, prédication, missions étrangères, pastoral</w:t>
            </w:r>
            <w:r w:rsidR="00E6039C">
              <w:rPr>
                <w:rFonts w:asciiTheme="minorHAnsi" w:hAnsiTheme="minorHAnsi" w:cstheme="minorHAnsi"/>
                <w:color w:val="000000"/>
                <w:sz w:val="19"/>
                <w:szCs w:val="19"/>
              </w:rPr>
              <w:t>e</w:t>
            </w:r>
            <w:r w:rsidRPr="00401508">
              <w:rPr>
                <w:rFonts w:asciiTheme="minorHAnsi" w:hAnsiTheme="minorHAnsi" w:cstheme="minorHAnsi"/>
                <w:color w:val="000000"/>
                <w:sz w:val="19"/>
                <w:szCs w:val="19"/>
              </w:rPr>
              <w:t>, accompagnement spirituel et social, centres spirituels, etc.).</w:t>
            </w:r>
          </w:p>
          <w:p w14:paraId="0E825D2B"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p>
          <w:p w14:paraId="3A3D04A7" w14:textId="77777777" w:rsidR="00D470C7" w:rsidRPr="00401508" w:rsidRDefault="00D470C7" w:rsidP="00E80F02">
            <w:pPr>
              <w:pStyle w:val="Paragraphedeliste"/>
              <w:numPr>
                <w:ilvl w:val="0"/>
                <w:numId w:val="3"/>
              </w:numPr>
              <w:pBdr>
                <w:top w:val="nil"/>
                <w:left w:val="nil"/>
                <w:bottom w:val="nil"/>
                <w:right w:val="nil"/>
                <w:between w:val="nil"/>
              </w:pBdr>
              <w:tabs>
                <w:tab w:val="left" w:pos="456"/>
                <w:tab w:val="left" w:pos="472"/>
              </w:tabs>
              <w:autoSpaceDE/>
              <w:autoSpaceDN/>
              <w:ind w:left="456" w:right="27" w:hanging="284"/>
              <w:rPr>
                <w:rFonts w:asciiTheme="minorHAnsi" w:eastAsia="Times New Roman" w:hAnsiTheme="minorHAnsi" w:cstheme="minorHAnsi"/>
                <w:sz w:val="19"/>
                <w:szCs w:val="19"/>
                <w:lang w:val="fr-CA" w:eastAsia="fr-CA" w:bidi="ar-SA"/>
              </w:rPr>
            </w:pPr>
            <w:r w:rsidRPr="00401508">
              <w:rPr>
                <w:rFonts w:asciiTheme="minorHAnsi" w:eastAsia="Times New Roman" w:hAnsiTheme="minorHAnsi" w:cstheme="minorHAnsi"/>
                <w:sz w:val="19"/>
                <w:szCs w:val="19"/>
                <w:lang w:val="fr-CA" w:eastAsia="fr-CA" w:bidi="ar-SA"/>
              </w:rPr>
              <w:t>Procès-verbaux, prévisions budgétaires, états financiers, correspondance, documentation, photographies, programmations, etc.</w:t>
            </w:r>
          </w:p>
          <w:p w14:paraId="51E83FD3"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p>
          <w:p w14:paraId="55E57497" w14:textId="77777777" w:rsidR="00D470C7" w:rsidRPr="00401508" w:rsidRDefault="00D470C7" w:rsidP="00E80F02">
            <w:pPr>
              <w:pBdr>
                <w:top w:val="nil"/>
                <w:left w:val="nil"/>
                <w:bottom w:val="nil"/>
                <w:right w:val="nil"/>
                <w:between w:val="nil"/>
              </w:pBdr>
              <w:ind w:left="40" w:right="27"/>
              <w:rPr>
                <w:rFonts w:asciiTheme="minorHAnsi" w:hAnsiTheme="minorHAnsi" w:cstheme="minorHAnsi"/>
                <w:color w:val="000000"/>
                <w:sz w:val="19"/>
                <w:szCs w:val="19"/>
              </w:rPr>
            </w:pPr>
            <w:r w:rsidRPr="00401508">
              <w:rPr>
                <w:rFonts w:asciiTheme="minorHAnsi" w:hAnsiTheme="minorHAnsi" w:cstheme="minorHAnsi"/>
                <w:color w:val="000000"/>
                <w:sz w:val="19"/>
                <w:szCs w:val="19"/>
              </w:rPr>
              <w:t>Classer les dossiers par types de mission (éducation, prédication, missions étrangères, etc.), puis au nom de l’œuvre ou de l’activité.</w:t>
            </w:r>
          </w:p>
          <w:p w14:paraId="54D968FD" w14:textId="590907AA" w:rsidR="00D470C7" w:rsidRPr="00E80F02" w:rsidRDefault="00D470C7" w:rsidP="00E80F02">
            <w:pPr>
              <w:pBdr>
                <w:top w:val="nil"/>
                <w:left w:val="nil"/>
                <w:bottom w:val="nil"/>
                <w:right w:val="nil"/>
                <w:between w:val="nil"/>
              </w:pBdr>
              <w:spacing w:before="120" w:after="120"/>
              <w:ind w:left="40" w:right="28"/>
              <w:rPr>
                <w:rFonts w:asciiTheme="minorHAnsi" w:hAnsiTheme="minorHAnsi" w:cstheme="minorHAnsi"/>
                <w:color w:val="000000"/>
                <w:sz w:val="19"/>
                <w:szCs w:val="19"/>
              </w:rPr>
            </w:pPr>
            <w:r w:rsidRPr="00401508">
              <w:rPr>
                <w:rFonts w:asciiTheme="minorHAnsi" w:hAnsiTheme="minorHAnsi" w:cstheme="minorHAnsi"/>
                <w:color w:val="000000"/>
                <w:sz w:val="19"/>
                <w:szCs w:val="19"/>
              </w:rPr>
              <w:t>Classer les ententes, conventions et contrats sous la cote 1910.</w:t>
            </w:r>
          </w:p>
        </w:tc>
        <w:tc>
          <w:tcPr>
            <w:tcW w:w="851" w:type="dxa"/>
          </w:tcPr>
          <w:p w14:paraId="339D872E"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3D57BE5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tc>
        <w:tc>
          <w:tcPr>
            <w:tcW w:w="992" w:type="dxa"/>
          </w:tcPr>
          <w:p w14:paraId="6A2CCB4B"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537FD9FB"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tc>
        <w:tc>
          <w:tcPr>
            <w:tcW w:w="709" w:type="dxa"/>
          </w:tcPr>
          <w:p w14:paraId="6ADA54F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54F96476"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7E8FE4A5"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888*</w:t>
            </w:r>
          </w:p>
        </w:tc>
        <w:tc>
          <w:tcPr>
            <w:tcW w:w="567" w:type="dxa"/>
          </w:tcPr>
          <w:p w14:paraId="71438FB7"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47ED5066"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763228B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0</w:t>
            </w:r>
          </w:p>
        </w:tc>
        <w:tc>
          <w:tcPr>
            <w:tcW w:w="567" w:type="dxa"/>
          </w:tcPr>
          <w:p w14:paraId="7D505E7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0F4452B3"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4B254650"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T</w:t>
            </w:r>
          </w:p>
        </w:tc>
        <w:tc>
          <w:tcPr>
            <w:tcW w:w="992" w:type="dxa"/>
          </w:tcPr>
          <w:p w14:paraId="7007481F"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6266BE07"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p>
          <w:p w14:paraId="1A94FA9F" w14:textId="77777777" w:rsidR="00D470C7" w:rsidRPr="00401508" w:rsidRDefault="00D470C7" w:rsidP="00647ECC">
            <w:pPr>
              <w:pBdr>
                <w:top w:val="nil"/>
                <w:left w:val="nil"/>
                <w:bottom w:val="nil"/>
                <w:right w:val="nil"/>
                <w:between w:val="nil"/>
              </w:pBdr>
              <w:jc w:val="center"/>
              <w:rPr>
                <w:rFonts w:asciiTheme="minorHAnsi" w:hAnsiTheme="minorHAnsi" w:cstheme="minorHAnsi"/>
                <w:color w:val="000000"/>
                <w:sz w:val="19"/>
                <w:szCs w:val="19"/>
              </w:rPr>
            </w:pPr>
            <w:r w:rsidRPr="00401508">
              <w:rPr>
                <w:rFonts w:asciiTheme="minorHAnsi" w:hAnsiTheme="minorHAnsi" w:cstheme="minorHAnsi"/>
                <w:color w:val="000000"/>
                <w:sz w:val="19"/>
                <w:szCs w:val="19"/>
              </w:rPr>
              <w:t>NON</w:t>
            </w:r>
          </w:p>
        </w:tc>
        <w:tc>
          <w:tcPr>
            <w:tcW w:w="3974" w:type="dxa"/>
          </w:tcPr>
          <w:p w14:paraId="605F64B3" w14:textId="77777777" w:rsidR="00D470C7" w:rsidRPr="00401508" w:rsidRDefault="00D470C7" w:rsidP="00647ECC">
            <w:pPr>
              <w:pBdr>
                <w:top w:val="nil"/>
                <w:left w:val="nil"/>
                <w:bottom w:val="nil"/>
                <w:right w:val="nil"/>
                <w:between w:val="nil"/>
              </w:pBdr>
              <w:ind w:left="108" w:right="135"/>
              <w:rPr>
                <w:rFonts w:asciiTheme="minorHAnsi" w:hAnsiTheme="minorHAnsi" w:cstheme="minorHAnsi"/>
                <w:color w:val="000000"/>
                <w:sz w:val="19"/>
                <w:szCs w:val="19"/>
              </w:rPr>
            </w:pPr>
          </w:p>
          <w:p w14:paraId="46A7170C" w14:textId="77777777" w:rsidR="00D470C7" w:rsidRPr="00401508" w:rsidRDefault="00D470C7" w:rsidP="00D470C7">
            <w:pPr>
              <w:pBdr>
                <w:top w:val="nil"/>
                <w:left w:val="nil"/>
                <w:bottom w:val="nil"/>
                <w:right w:val="nil"/>
                <w:between w:val="nil"/>
              </w:pBdr>
              <w:ind w:left="180" w:right="135" w:hanging="142"/>
              <w:rPr>
                <w:rFonts w:asciiTheme="minorHAnsi" w:hAnsiTheme="minorHAnsi" w:cstheme="minorHAnsi"/>
                <w:color w:val="000000"/>
                <w:sz w:val="19"/>
                <w:szCs w:val="19"/>
              </w:rPr>
            </w:pPr>
          </w:p>
          <w:p w14:paraId="132BF00B" w14:textId="77777777"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r w:rsidRPr="00401508">
              <w:rPr>
                <w:rFonts w:asciiTheme="minorHAnsi" w:hAnsiTheme="minorHAnsi" w:cstheme="minorHAnsi"/>
                <w:color w:val="000000"/>
                <w:sz w:val="19"/>
                <w:szCs w:val="19"/>
              </w:rPr>
              <w:t xml:space="preserve">* </w:t>
            </w:r>
            <w:r w:rsidRPr="00401508">
              <w:rPr>
                <w:rFonts w:asciiTheme="minorHAnsi" w:hAnsiTheme="minorHAnsi" w:cstheme="minorHAnsi"/>
                <w:color w:val="000000"/>
                <w:sz w:val="19"/>
                <w:szCs w:val="19"/>
              </w:rPr>
              <w:tab/>
              <w:t>Pendant 2 ans ou tant que nécessaire.</w:t>
            </w:r>
          </w:p>
          <w:p w14:paraId="17A490D1" w14:textId="77777777"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p>
          <w:p w14:paraId="1F546BF5" w14:textId="5AD826EE" w:rsidR="00D470C7" w:rsidRPr="00401508" w:rsidRDefault="00D470C7" w:rsidP="006327CE">
            <w:pPr>
              <w:pBdr>
                <w:top w:val="nil"/>
                <w:left w:val="nil"/>
                <w:bottom w:val="nil"/>
                <w:right w:val="nil"/>
                <w:between w:val="nil"/>
              </w:pBdr>
              <w:ind w:left="321" w:right="135" w:hanging="321"/>
              <w:rPr>
                <w:rFonts w:asciiTheme="minorHAnsi" w:hAnsiTheme="minorHAnsi" w:cstheme="minorHAnsi"/>
                <w:color w:val="000000"/>
                <w:sz w:val="19"/>
                <w:szCs w:val="19"/>
              </w:rPr>
            </w:pPr>
            <w:r w:rsidRPr="00401508">
              <w:rPr>
                <w:rFonts w:asciiTheme="minorHAnsi" w:hAnsiTheme="minorHAnsi" w:cstheme="minorHAnsi"/>
                <w:color w:val="000000"/>
                <w:sz w:val="19"/>
                <w:szCs w:val="19"/>
              </w:rPr>
              <w:t xml:space="preserve">T </w:t>
            </w:r>
            <w:r w:rsidRPr="00401508">
              <w:rPr>
                <w:rFonts w:asciiTheme="minorHAnsi" w:hAnsiTheme="minorHAnsi" w:cstheme="minorHAnsi"/>
                <w:color w:val="000000"/>
                <w:sz w:val="19"/>
                <w:szCs w:val="19"/>
              </w:rPr>
              <w:tab/>
              <w:t>Conserver les documents qui démontrent l’implication de la communauté.</w:t>
            </w:r>
          </w:p>
        </w:tc>
      </w:tr>
    </w:tbl>
    <w:p w14:paraId="68529702" w14:textId="77777777" w:rsidR="007F5B4E" w:rsidRDefault="007F5B4E">
      <w:pPr>
        <w:rPr>
          <w:b/>
          <w:bCs/>
        </w:rPr>
      </w:pPr>
      <w:r>
        <w:rPr>
          <w:b/>
          <w:bCs/>
        </w:rPr>
        <w:br w:type="page"/>
      </w:r>
    </w:p>
    <w:tbl>
      <w:tblPr>
        <w:tblStyle w:val="TableauGrille2-Accentuation1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415FEA" w:rsidRPr="00415FEA" w14:paraId="34179244"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shd w:val="clear" w:color="auto" w:fill="auto"/>
          </w:tcPr>
          <w:p w14:paraId="11EDC28C" w14:textId="79E39C64" w:rsidR="00415FEA" w:rsidRPr="00415FEA" w:rsidRDefault="007F5B4E" w:rsidP="00507969">
            <w:pPr>
              <w:pStyle w:val="Titre2"/>
              <w:ind w:left="34" w:firstLine="0"/>
              <w:jc w:val="center"/>
              <w:outlineLvl w:val="1"/>
              <w:rPr>
                <w:rFonts w:ascii="GT Walsheim BAnQ Md" w:hAnsi="GT Walsheim BAnQ Md"/>
                <w:b/>
                <w:bCs/>
                <w:color w:val="636BB0"/>
                <w:sz w:val="28"/>
                <w:szCs w:val="28"/>
              </w:rPr>
            </w:pPr>
            <w:bookmarkStart w:id="70" w:name="_13000"/>
            <w:bookmarkEnd w:id="70"/>
            <w:r w:rsidRPr="009C285D">
              <w:rPr>
                <w:rFonts w:ascii="GT Walsheim BAnQ Md" w:hAnsi="GT Walsheim BAnQ Md"/>
                <w:b/>
                <w:bCs/>
                <w:color w:val="636BB0"/>
                <w:sz w:val="28"/>
                <w:szCs w:val="28"/>
              </w:rPr>
              <w:br w:type="page"/>
            </w:r>
            <w:r w:rsidR="00415FEA" w:rsidRPr="00415FEA">
              <w:rPr>
                <w:rFonts w:ascii="GT Walsheim BAnQ Md" w:hAnsi="GT Walsheim BAnQ Md"/>
                <w:b/>
                <w:bCs/>
                <w:color w:val="636BB0"/>
                <w:sz w:val="28"/>
                <w:szCs w:val="28"/>
              </w:rPr>
              <w:t>13000</w:t>
            </w:r>
          </w:p>
        </w:tc>
        <w:tc>
          <w:tcPr>
            <w:tcW w:w="13324" w:type="dxa"/>
            <w:tcBorders>
              <w:top w:val="none" w:sz="0" w:space="0" w:color="auto"/>
              <w:left w:val="none" w:sz="0" w:space="0" w:color="auto"/>
              <w:bottom w:val="none" w:sz="0" w:space="0" w:color="auto"/>
            </w:tcBorders>
            <w:shd w:val="clear" w:color="auto" w:fill="auto"/>
          </w:tcPr>
          <w:p w14:paraId="694D3A3E" w14:textId="7DA5515F" w:rsidR="00415FEA" w:rsidRPr="00415FEA" w:rsidRDefault="00415FEA" w:rsidP="00551396">
            <w:pPr>
              <w:spacing w:after="120"/>
              <w:cnfStyle w:val="100000000000" w:firstRow="1" w:lastRow="0" w:firstColumn="0" w:lastColumn="0" w:oddVBand="0" w:evenVBand="0" w:oddHBand="0" w:evenHBand="0" w:firstRowFirstColumn="0" w:firstRowLastColumn="0" w:lastRowFirstColumn="0" w:lastRowLastColumn="0"/>
              <w:rPr>
                <w:rFonts w:ascii="GT Walsheim BAnQ Md" w:eastAsiaTheme="minorHAnsi" w:hAnsi="GT Walsheim BAnQ Md"/>
                <w:caps/>
                <w:color w:val="636BB0"/>
                <w:sz w:val="28"/>
                <w:szCs w:val="28"/>
              </w:rPr>
            </w:pPr>
            <w:r w:rsidRPr="00415FEA">
              <w:rPr>
                <w:rFonts w:ascii="GT Walsheim BAnQ Md" w:eastAsiaTheme="minorHAnsi" w:hAnsi="GT Walsheim BAnQ Md"/>
                <w:caps/>
                <w:color w:val="636BB0"/>
                <w:sz w:val="28"/>
                <w:szCs w:val="28"/>
              </w:rPr>
              <w:t>Personnes associ</w:t>
            </w:r>
            <w:r w:rsidR="00907E45">
              <w:rPr>
                <w:rFonts w:ascii="GT Walsheim BAnQ Md" w:eastAsiaTheme="minorHAnsi" w:hAnsi="GT Walsheim BAnQ Md"/>
                <w:caps/>
                <w:color w:val="636BB0"/>
                <w:sz w:val="28"/>
                <w:szCs w:val="28"/>
              </w:rPr>
              <w:t>É</w:t>
            </w:r>
            <w:r w:rsidRPr="00415FEA">
              <w:rPr>
                <w:rFonts w:ascii="GT Walsheim BAnQ Md" w:eastAsiaTheme="minorHAnsi" w:hAnsi="GT Walsheim BAnQ Md"/>
                <w:caps/>
                <w:color w:val="636BB0"/>
                <w:sz w:val="28"/>
                <w:szCs w:val="28"/>
              </w:rPr>
              <w:t>es</w:t>
            </w:r>
          </w:p>
          <w:p w14:paraId="52C03E01" w14:textId="2D7DDD6B" w:rsidR="00415FEA" w:rsidRPr="00415FEA" w:rsidRDefault="00415FEA" w:rsidP="00415FEA">
            <w:pPr>
              <w:pBdr>
                <w:top w:val="nil"/>
                <w:left w:val="nil"/>
                <w:bottom w:val="nil"/>
                <w:right w:val="nil"/>
                <w:between w:val="nil"/>
              </w:pBdr>
              <w:spacing w:before="120" w:after="120"/>
              <w:jc w:val="both"/>
              <w:cnfStyle w:val="100000000000" w:firstRow="1" w:lastRow="0" w:firstColumn="0" w:lastColumn="0" w:oddVBand="0" w:evenVBand="0" w:oddHBand="0" w:evenHBand="0" w:firstRowFirstColumn="0" w:firstRowLastColumn="0" w:lastRowFirstColumn="0" w:lastRowLastColumn="0"/>
              <w:rPr>
                <w:rFonts w:ascii="GT Walsheim BAnQ Md" w:eastAsiaTheme="minorHAnsi" w:hAnsi="GT Walsheim BAnQ Md"/>
                <w:b w:val="0"/>
                <w:bCs w:val="0"/>
                <w:color w:val="636BB0"/>
                <w:sz w:val="28"/>
                <w:szCs w:val="28"/>
              </w:rPr>
            </w:pPr>
            <w:r w:rsidRPr="00415FEA">
              <w:rPr>
                <w:rFonts w:ascii="GT Walsheim BAnQ Md" w:eastAsiaTheme="minorHAnsi" w:hAnsi="GT Walsheim BAnQ Md"/>
                <w:b w:val="0"/>
                <w:bCs w:val="0"/>
                <w:sz w:val="20"/>
                <w:szCs w:val="20"/>
              </w:rPr>
              <w:t xml:space="preserve">Cette section </w:t>
            </w:r>
            <w:r w:rsidR="003E5D25">
              <w:rPr>
                <w:rFonts w:ascii="GT Walsheim BAnQ Md" w:eastAsiaTheme="minorHAnsi" w:hAnsi="GT Walsheim BAnQ Md"/>
                <w:b w:val="0"/>
                <w:bCs w:val="0"/>
                <w:sz w:val="20"/>
                <w:szCs w:val="20"/>
              </w:rPr>
              <w:t>regroupe</w:t>
            </w:r>
            <w:r w:rsidRPr="00415FEA">
              <w:rPr>
                <w:rFonts w:ascii="GT Walsheim BAnQ Md" w:eastAsiaTheme="minorHAnsi" w:hAnsi="GT Walsheim BAnQ Md"/>
                <w:b w:val="0"/>
                <w:bCs w:val="0"/>
                <w:sz w:val="20"/>
                <w:szCs w:val="20"/>
              </w:rPr>
              <w:t xml:space="preserve"> les documents relatifs aux personnes associées qui partagent la spiritualité de la communauté religieuse.</w:t>
            </w:r>
          </w:p>
        </w:tc>
      </w:tr>
      <w:tr w:rsidR="00415FEA" w:rsidRPr="00415FEA" w14:paraId="0A2F3D90" w14:textId="77777777" w:rsidTr="0050796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075315BF" w14:textId="77777777" w:rsidR="00415FEA" w:rsidRPr="00753328" w:rsidRDefault="00415FEA" w:rsidP="00753328">
            <w:pPr>
              <w:pStyle w:val="Titre2"/>
              <w:spacing w:before="120" w:after="120"/>
              <w:ind w:left="34" w:firstLine="0"/>
              <w:jc w:val="center"/>
              <w:outlineLvl w:val="1"/>
              <w:rPr>
                <w:rFonts w:ascii="GT Walsheim BAnQ Md" w:hAnsi="GT Walsheim BAnQ Md"/>
                <w:b/>
                <w:bCs/>
                <w:color w:val="636BB0"/>
              </w:rPr>
            </w:pPr>
            <w:bookmarkStart w:id="71" w:name="_13100"/>
            <w:bookmarkEnd w:id="71"/>
            <w:r w:rsidRPr="00753328">
              <w:rPr>
                <w:rFonts w:ascii="GT Walsheim BAnQ Md" w:hAnsi="GT Walsheim BAnQ Md"/>
                <w:b/>
                <w:bCs/>
                <w:color w:val="636BB0"/>
              </w:rPr>
              <w:t>13100</w:t>
            </w:r>
          </w:p>
        </w:tc>
        <w:tc>
          <w:tcPr>
            <w:tcW w:w="13324" w:type="dxa"/>
            <w:shd w:val="clear" w:color="auto" w:fill="auto"/>
          </w:tcPr>
          <w:p w14:paraId="1975E81A" w14:textId="77777777" w:rsidR="00415FEA" w:rsidRPr="00415FEA" w:rsidRDefault="00415FEA" w:rsidP="00415FE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GT Walsheim BAnQ Md" w:eastAsiaTheme="minorHAnsi" w:hAnsi="GT Walsheim BAnQ Md"/>
                <w:b/>
                <w:bCs/>
                <w:color w:val="636BB0"/>
              </w:rPr>
            </w:pPr>
            <w:r w:rsidRPr="00415FEA">
              <w:rPr>
                <w:rFonts w:ascii="GT Walsheim BAnQ Md" w:eastAsiaTheme="minorHAnsi" w:hAnsi="GT Walsheim BAnQ Md"/>
                <w:b/>
                <w:bCs/>
                <w:color w:val="636BB0"/>
              </w:rPr>
              <w:t>Personnes associées</w:t>
            </w:r>
          </w:p>
          <w:p w14:paraId="5B55EB43" w14:textId="77777777" w:rsidR="00415FEA" w:rsidRPr="00415FEA" w:rsidRDefault="00415FEA" w:rsidP="00415FEA">
            <w:pPr>
              <w:spacing w:before="120" w:after="120"/>
              <w:cnfStyle w:val="000000100000" w:firstRow="0" w:lastRow="0" w:firstColumn="0" w:lastColumn="0" w:oddVBand="0" w:evenVBand="0" w:oddHBand="1" w:evenHBand="0" w:firstRowFirstColumn="0" w:firstRowLastColumn="0" w:lastRowFirstColumn="0" w:lastRowLastColumn="0"/>
              <w:rPr>
                <w:rFonts w:ascii="GT Walsheim BAnQ Md" w:eastAsiaTheme="minorHAnsi" w:hAnsi="GT Walsheim BAnQ Md"/>
                <w:color w:val="636BB0"/>
                <w:sz w:val="20"/>
                <w:szCs w:val="20"/>
              </w:rPr>
            </w:pPr>
            <w:r w:rsidRPr="00415FEA">
              <w:rPr>
                <w:rFonts w:ascii="GT Walsheim BAnQ Md" w:eastAsiaTheme="minorHAnsi" w:hAnsi="GT Walsheim BAnQ Md"/>
                <w:sz w:val="20"/>
                <w:szCs w:val="20"/>
              </w:rPr>
              <w:t>Documents relatifs au fonctionnement et à la gestion des activités et des communications des personnes associées à la communauté religieuse.</w:t>
            </w:r>
          </w:p>
        </w:tc>
      </w:tr>
    </w:tbl>
    <w:p w14:paraId="51597715" w14:textId="77777777" w:rsidR="00415FEA" w:rsidRPr="00415FEA" w:rsidRDefault="00415FEA" w:rsidP="00415FEA">
      <w:pPr>
        <w:rPr>
          <w:sz w:val="10"/>
          <w:szCs w:val="10"/>
        </w:rPr>
      </w:pPr>
    </w:p>
    <w:tbl>
      <w:tblPr>
        <w:tblStyle w:val="TableauGrille2-Accentuation31"/>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15FEA" w:rsidRPr="00E64674" w14:paraId="2CD3CD89"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03A3C30" w14:textId="77777777" w:rsidR="00415FEA" w:rsidRPr="00E64674" w:rsidRDefault="00415FEA"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0523FC4C" w14:textId="50A418E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509290A7"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21C4347B"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7F1E160A"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40408926"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06DA590A"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01968D22"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7B1032F" w14:textId="77777777" w:rsidR="00415FEA" w:rsidRPr="00E64674" w:rsidRDefault="00415FEA"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NOTE D’APPLICATION</w:t>
            </w:r>
          </w:p>
        </w:tc>
      </w:tr>
    </w:tbl>
    <w:p w14:paraId="5480CD3C" w14:textId="77777777" w:rsidR="00415FEA" w:rsidRPr="00415FEA" w:rsidRDefault="00415FEA" w:rsidP="00415FEA">
      <w:pPr>
        <w:pBdr>
          <w:top w:val="nil"/>
          <w:left w:val="nil"/>
          <w:bottom w:val="nil"/>
          <w:right w:val="nil"/>
          <w:between w:val="nil"/>
        </w:pBdr>
        <w:autoSpaceDE/>
        <w:autoSpaceDN/>
        <w:spacing w:line="276" w:lineRule="auto"/>
        <w:rPr>
          <w:color w:val="000000"/>
          <w:sz w:val="10"/>
          <w:szCs w:val="10"/>
          <w:lang w:val="fr-CA" w:eastAsia="fr-CA" w:bidi="ar-SA"/>
        </w:rPr>
      </w:pP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415FEA" w:rsidRPr="00415FEA" w14:paraId="33387678" w14:textId="77777777" w:rsidTr="002B4A08">
        <w:trPr>
          <w:trHeight w:val="1932"/>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4E4B6D"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13110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087D7"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Gestion des personnes associées</w:t>
            </w:r>
          </w:p>
          <w:p w14:paraId="195804AC" w14:textId="235586C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au fonctionnement et à la gestion des personnes associées à la communauté. </w:t>
            </w:r>
          </w:p>
          <w:p w14:paraId="60B7EB7C"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0AD1EC4F" w14:textId="34B42DD1"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Statuts</w:t>
            </w:r>
            <w:r w:rsidRPr="00401508">
              <w:rPr>
                <w:rFonts w:asciiTheme="minorHAnsi" w:eastAsia="Times New Roman" w:hAnsiTheme="minorHAnsi" w:cstheme="minorHAnsi"/>
                <w:bCs/>
                <w:color w:val="000000"/>
                <w:sz w:val="19"/>
                <w:szCs w:val="19"/>
                <w:lang w:val="fr-CA" w:eastAsia="fr-CA" w:bidi="ar-SA"/>
              </w:rPr>
              <w:t xml:space="preserve"> des personnes associées, liste</w:t>
            </w:r>
            <w:r w:rsidR="00980764">
              <w:rPr>
                <w:rFonts w:asciiTheme="minorHAnsi" w:eastAsia="Times New Roman" w:hAnsiTheme="minorHAnsi" w:cstheme="minorHAnsi"/>
                <w:bCs/>
                <w:color w:val="000000"/>
                <w:sz w:val="19"/>
                <w:szCs w:val="19"/>
                <w:lang w:val="fr-CA" w:eastAsia="fr-CA" w:bidi="ar-SA"/>
              </w:rPr>
              <w:t>s</w:t>
            </w:r>
            <w:r w:rsidRPr="00401508">
              <w:rPr>
                <w:rFonts w:asciiTheme="minorHAnsi" w:eastAsia="Times New Roman" w:hAnsiTheme="minorHAnsi" w:cstheme="minorHAnsi"/>
                <w:bCs/>
                <w:color w:val="000000"/>
                <w:sz w:val="19"/>
                <w:szCs w:val="19"/>
                <w:lang w:val="fr-CA" w:eastAsia="fr-CA" w:bidi="ar-SA"/>
              </w:rPr>
              <w:t xml:space="preserve"> des personnes associées, bases de données, statistiques, etc. </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635AA2" w14:textId="77777777" w:rsidR="00415FEA" w:rsidRPr="00415FEA" w:rsidRDefault="00415FEA" w:rsidP="00415F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8BAB7" w14:textId="77777777" w:rsidR="00415FEA" w:rsidRPr="00415FEA" w:rsidRDefault="00415FEA" w:rsidP="00415FEA">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3FCB5C"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 </w:t>
            </w:r>
          </w:p>
          <w:p w14:paraId="586949D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999</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2602C"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F705220"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B5CC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5F43A1A"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5ED89"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2565E70"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6671B4F8" w14:textId="354CA1AD"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 xml:space="preserve">Conserver les documents pertinents pour l’histoire de la communauté. </w:t>
            </w:r>
          </w:p>
        </w:tc>
      </w:tr>
      <w:tr w:rsidR="00415FEA" w:rsidRPr="00415FEA" w14:paraId="2368BC5E" w14:textId="77777777" w:rsidTr="00507969">
        <w:trPr>
          <w:trHeight w:val="58"/>
        </w:trPr>
        <w:tc>
          <w:tcPr>
            <w:tcW w:w="998" w:type="dxa"/>
            <w:tcBorders>
              <w:top w:val="single" w:sz="4" w:space="0" w:color="BFBFBF" w:themeColor="background1" w:themeShade="BF"/>
              <w:left w:val="nil"/>
              <w:bottom w:val="single" w:sz="4" w:space="0" w:color="BFBFBF" w:themeColor="background1" w:themeShade="BF"/>
              <w:right w:val="nil"/>
            </w:tcBorders>
          </w:tcPr>
          <w:p w14:paraId="1825B469" w14:textId="77777777" w:rsidR="00415FEA" w:rsidRPr="00415FEA" w:rsidRDefault="00415FEA" w:rsidP="00415FEA">
            <w:pPr>
              <w:pBdr>
                <w:top w:val="nil"/>
                <w:left w:val="nil"/>
                <w:bottom w:val="nil"/>
                <w:right w:val="nil"/>
                <w:between w:val="nil"/>
              </w:pBdr>
              <w:autoSpaceDE/>
              <w:autoSpaceDN/>
              <w:jc w:val="center"/>
              <w:rPr>
                <w:rFonts w:eastAsia="Times New Roman"/>
                <w:sz w:val="10"/>
                <w:szCs w:val="10"/>
                <w:lang w:val="fr-CA" w:eastAsia="fr-CA" w:bidi="ar-SA"/>
              </w:rPr>
            </w:pPr>
          </w:p>
        </w:tc>
        <w:tc>
          <w:tcPr>
            <w:tcW w:w="4672" w:type="dxa"/>
            <w:tcBorders>
              <w:top w:val="single" w:sz="4" w:space="0" w:color="BFBFBF" w:themeColor="background1" w:themeShade="BF"/>
              <w:left w:val="nil"/>
              <w:bottom w:val="single" w:sz="4" w:space="0" w:color="BFBFBF" w:themeColor="background1" w:themeShade="BF"/>
              <w:right w:val="nil"/>
            </w:tcBorders>
          </w:tcPr>
          <w:p w14:paraId="7986D950" w14:textId="77777777" w:rsidR="00415FEA" w:rsidRPr="00415FEA" w:rsidRDefault="00415FEA" w:rsidP="00401508">
            <w:pPr>
              <w:pBdr>
                <w:top w:val="nil"/>
                <w:left w:val="nil"/>
                <w:bottom w:val="nil"/>
                <w:right w:val="nil"/>
                <w:between w:val="nil"/>
              </w:pBdr>
              <w:autoSpaceDE/>
              <w:autoSpaceDN/>
              <w:ind w:left="40"/>
              <w:rPr>
                <w:rFonts w:eastAsia="Times New Roman"/>
                <w:color w:val="000000"/>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454BC29B" w14:textId="77777777" w:rsidR="00415FEA" w:rsidRPr="00415FEA" w:rsidRDefault="00415FEA" w:rsidP="00415FEA">
            <w:pPr>
              <w:pBdr>
                <w:top w:val="nil"/>
                <w:left w:val="nil"/>
                <w:bottom w:val="nil"/>
                <w:right w:val="nil"/>
                <w:between w:val="nil"/>
              </w:pBdr>
              <w:autoSpaceDE/>
              <w:autoSpaceDN/>
              <w:rPr>
                <w:rFonts w:eastAsia="Times New Roman"/>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0675878F" w14:textId="77777777" w:rsidR="00415FEA" w:rsidRPr="00415FEA" w:rsidRDefault="00415FEA" w:rsidP="00415FEA">
            <w:pPr>
              <w:pBdr>
                <w:top w:val="nil"/>
                <w:left w:val="nil"/>
                <w:bottom w:val="nil"/>
                <w:right w:val="nil"/>
                <w:between w:val="nil"/>
              </w:pBdr>
              <w:autoSpaceDE/>
              <w:autoSpaceDN/>
              <w:rPr>
                <w:rFonts w:eastAsia="Times New Roman"/>
                <w:color w:val="000000"/>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65DE24DB"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638D056"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1C9D2080"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52F49D40" w14:textId="77777777" w:rsidR="00415FEA" w:rsidRPr="00415FEA" w:rsidRDefault="00415FEA" w:rsidP="00415FEA">
            <w:pPr>
              <w:pBdr>
                <w:top w:val="nil"/>
                <w:left w:val="nil"/>
                <w:bottom w:val="nil"/>
                <w:right w:val="nil"/>
                <w:between w:val="nil"/>
              </w:pBdr>
              <w:autoSpaceDE/>
              <w:autoSpaceDN/>
              <w:jc w:val="center"/>
              <w:rPr>
                <w:rFonts w:eastAsia="Times New Roman"/>
                <w:color w:val="000000"/>
                <w:sz w:val="10"/>
                <w:szCs w:val="10"/>
                <w:lang w:val="fr-CA" w:eastAsia="fr-CA" w:bidi="ar-SA"/>
              </w:rPr>
            </w:pPr>
          </w:p>
        </w:tc>
        <w:tc>
          <w:tcPr>
            <w:tcW w:w="3969" w:type="dxa"/>
            <w:tcBorders>
              <w:top w:val="single" w:sz="4" w:space="0" w:color="BFBFBF" w:themeColor="background1" w:themeShade="BF"/>
              <w:left w:val="nil"/>
              <w:bottom w:val="single" w:sz="4" w:space="0" w:color="BFBFBF" w:themeColor="background1" w:themeShade="BF"/>
              <w:right w:val="nil"/>
            </w:tcBorders>
          </w:tcPr>
          <w:p w14:paraId="0D41766C" w14:textId="77777777" w:rsidR="00415FEA" w:rsidRPr="00415FEA" w:rsidRDefault="00415FEA" w:rsidP="006327CE">
            <w:pPr>
              <w:pBdr>
                <w:top w:val="nil"/>
                <w:left w:val="nil"/>
                <w:bottom w:val="nil"/>
                <w:right w:val="nil"/>
                <w:between w:val="nil"/>
              </w:pBdr>
              <w:autoSpaceDE/>
              <w:autoSpaceDN/>
              <w:ind w:left="288" w:hanging="288"/>
              <w:rPr>
                <w:rFonts w:eastAsia="Times New Roman"/>
                <w:color w:val="000000"/>
                <w:sz w:val="10"/>
                <w:szCs w:val="10"/>
                <w:lang w:val="fr-CA" w:eastAsia="fr-CA" w:bidi="ar-SA"/>
              </w:rPr>
            </w:pPr>
          </w:p>
        </w:tc>
      </w:tr>
      <w:tr w:rsidR="00415FEA" w:rsidRPr="00415FEA" w14:paraId="3A588140" w14:textId="77777777" w:rsidTr="00507969">
        <w:trPr>
          <w:trHeight w:val="1980"/>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40F1F4B"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13120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03C1D"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Activités et événements</w:t>
            </w:r>
          </w:p>
          <w:p w14:paraId="7C7F0364" w14:textId="2FC42BC8"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à l’organisation d’activités, d’événements et de rencontres d’animation reliés aux personnes associées à la communauté. </w:t>
            </w:r>
          </w:p>
          <w:p w14:paraId="2FB211E2"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5D64DCFF" w14:textId="77777777"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Inscriptions</w:t>
            </w:r>
            <w:r w:rsidRPr="00401508">
              <w:rPr>
                <w:rFonts w:asciiTheme="minorHAnsi" w:eastAsia="Times New Roman" w:hAnsiTheme="minorHAnsi" w:cstheme="minorHAnsi"/>
                <w:bCs/>
                <w:color w:val="000000"/>
                <w:sz w:val="19"/>
                <w:szCs w:val="19"/>
                <w:lang w:val="fr-CA" w:eastAsia="fr-CA" w:bidi="ar-SA"/>
              </w:rPr>
              <w:t>, listes des participants, programmes et horaires, logistique, comptes rendus, dossiers d’activités, rapports, etc.</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7F10EF"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962B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BC6D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D70CD6"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14552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714A95D"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3</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B244F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380C1B42"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E8BEB"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8CA8126"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3BC97349"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Conserver les programmes, les comptes rendus, les listes d’invités, les photographies, les rapports ainsi que tout document témoignant de manière significative des événements organisés.</w:t>
            </w:r>
          </w:p>
        </w:tc>
      </w:tr>
      <w:tr w:rsidR="00415FEA" w:rsidRPr="00415FEA" w14:paraId="1990D719" w14:textId="77777777" w:rsidTr="00507969">
        <w:trPr>
          <w:trHeight w:val="139"/>
        </w:trPr>
        <w:tc>
          <w:tcPr>
            <w:tcW w:w="998" w:type="dxa"/>
            <w:tcBorders>
              <w:top w:val="single" w:sz="4" w:space="0" w:color="BFBFBF" w:themeColor="background1" w:themeShade="BF"/>
              <w:left w:val="nil"/>
              <w:bottom w:val="single" w:sz="4" w:space="0" w:color="BFBFBF" w:themeColor="background1" w:themeShade="BF"/>
              <w:right w:val="nil"/>
            </w:tcBorders>
          </w:tcPr>
          <w:p w14:paraId="706343E5" w14:textId="77777777" w:rsidR="00415FEA" w:rsidRPr="00415FEA" w:rsidRDefault="00415FEA" w:rsidP="00415FEA">
            <w:pPr>
              <w:pBdr>
                <w:top w:val="nil"/>
                <w:left w:val="nil"/>
                <w:bottom w:val="nil"/>
                <w:right w:val="nil"/>
                <w:between w:val="nil"/>
              </w:pBdr>
              <w:autoSpaceDE/>
              <w:autoSpaceDN/>
              <w:jc w:val="center"/>
              <w:rPr>
                <w:rFonts w:eastAsia="Times New Roman"/>
                <w:sz w:val="10"/>
                <w:szCs w:val="10"/>
                <w:lang w:val="fr-CA" w:eastAsia="fr-CA" w:bidi="ar-SA"/>
              </w:rPr>
            </w:pPr>
          </w:p>
        </w:tc>
        <w:tc>
          <w:tcPr>
            <w:tcW w:w="4672" w:type="dxa"/>
            <w:tcBorders>
              <w:top w:val="single" w:sz="4" w:space="0" w:color="BFBFBF" w:themeColor="background1" w:themeShade="BF"/>
              <w:left w:val="nil"/>
              <w:bottom w:val="single" w:sz="4" w:space="0" w:color="BFBFBF" w:themeColor="background1" w:themeShade="BF"/>
              <w:right w:val="nil"/>
            </w:tcBorders>
          </w:tcPr>
          <w:p w14:paraId="2B30AB9E" w14:textId="77777777" w:rsidR="00415FEA" w:rsidRPr="00415FEA" w:rsidRDefault="00415FEA" w:rsidP="00401508">
            <w:pPr>
              <w:pBdr>
                <w:top w:val="nil"/>
                <w:left w:val="nil"/>
                <w:bottom w:val="nil"/>
                <w:right w:val="nil"/>
                <w:between w:val="nil"/>
              </w:pBdr>
              <w:autoSpaceDE/>
              <w:autoSpaceDN/>
              <w:ind w:left="40"/>
              <w:jc w:val="center"/>
              <w:rPr>
                <w:rFonts w:eastAsia="Times New Roman"/>
                <w:sz w:val="10"/>
                <w:szCs w:val="10"/>
                <w:lang w:val="fr-CA" w:eastAsia="fr-CA" w:bidi="ar-SA"/>
              </w:rPr>
            </w:pPr>
          </w:p>
        </w:tc>
        <w:tc>
          <w:tcPr>
            <w:tcW w:w="851" w:type="dxa"/>
            <w:tcBorders>
              <w:top w:val="single" w:sz="4" w:space="0" w:color="BFBFBF" w:themeColor="background1" w:themeShade="BF"/>
              <w:left w:val="nil"/>
              <w:bottom w:val="single" w:sz="4" w:space="0" w:color="BFBFBF" w:themeColor="background1" w:themeShade="BF"/>
              <w:right w:val="nil"/>
            </w:tcBorders>
          </w:tcPr>
          <w:p w14:paraId="053496F5"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4D8FDE37"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709" w:type="dxa"/>
            <w:tcBorders>
              <w:top w:val="single" w:sz="4" w:space="0" w:color="BFBFBF" w:themeColor="background1" w:themeShade="BF"/>
              <w:left w:val="nil"/>
              <w:bottom w:val="single" w:sz="4" w:space="0" w:color="BFBFBF" w:themeColor="background1" w:themeShade="BF"/>
              <w:right w:val="nil"/>
            </w:tcBorders>
          </w:tcPr>
          <w:p w14:paraId="234CBA13"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518B396D"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567" w:type="dxa"/>
            <w:tcBorders>
              <w:top w:val="single" w:sz="4" w:space="0" w:color="BFBFBF" w:themeColor="background1" w:themeShade="BF"/>
              <w:left w:val="nil"/>
              <w:bottom w:val="single" w:sz="4" w:space="0" w:color="BFBFBF" w:themeColor="background1" w:themeShade="BF"/>
              <w:right w:val="nil"/>
            </w:tcBorders>
          </w:tcPr>
          <w:p w14:paraId="6526F239"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992" w:type="dxa"/>
            <w:tcBorders>
              <w:top w:val="single" w:sz="4" w:space="0" w:color="BFBFBF" w:themeColor="background1" w:themeShade="BF"/>
              <w:left w:val="nil"/>
              <w:bottom w:val="single" w:sz="4" w:space="0" w:color="BFBFBF" w:themeColor="background1" w:themeShade="BF"/>
              <w:right w:val="nil"/>
            </w:tcBorders>
          </w:tcPr>
          <w:p w14:paraId="22275691" w14:textId="77777777" w:rsidR="00415FEA" w:rsidRPr="00415FEA" w:rsidRDefault="00415FEA" w:rsidP="00415FEA">
            <w:pPr>
              <w:pBdr>
                <w:top w:val="nil"/>
                <w:left w:val="nil"/>
                <w:bottom w:val="nil"/>
                <w:right w:val="nil"/>
                <w:between w:val="nil"/>
              </w:pBdr>
              <w:autoSpaceDE/>
              <w:autoSpaceDN/>
              <w:ind w:left="108"/>
              <w:jc w:val="center"/>
              <w:rPr>
                <w:rFonts w:eastAsia="Times New Roman"/>
                <w:sz w:val="10"/>
                <w:szCs w:val="10"/>
                <w:lang w:val="fr-CA" w:eastAsia="fr-CA" w:bidi="ar-SA"/>
              </w:rPr>
            </w:pPr>
          </w:p>
        </w:tc>
        <w:tc>
          <w:tcPr>
            <w:tcW w:w="3969" w:type="dxa"/>
            <w:tcBorders>
              <w:top w:val="single" w:sz="4" w:space="0" w:color="BFBFBF" w:themeColor="background1" w:themeShade="BF"/>
              <w:left w:val="nil"/>
              <w:bottom w:val="single" w:sz="4" w:space="0" w:color="BFBFBF" w:themeColor="background1" w:themeShade="BF"/>
              <w:right w:val="nil"/>
            </w:tcBorders>
          </w:tcPr>
          <w:p w14:paraId="5A30B4B1" w14:textId="77777777" w:rsidR="00415FEA" w:rsidRPr="00415FEA" w:rsidRDefault="00415FEA" w:rsidP="006327CE">
            <w:pPr>
              <w:pBdr>
                <w:top w:val="nil"/>
                <w:left w:val="nil"/>
                <w:bottom w:val="nil"/>
                <w:right w:val="nil"/>
                <w:between w:val="nil"/>
              </w:pBdr>
              <w:autoSpaceDE/>
              <w:autoSpaceDN/>
              <w:ind w:left="108" w:hanging="288"/>
              <w:jc w:val="center"/>
              <w:rPr>
                <w:rFonts w:eastAsia="Times New Roman"/>
                <w:sz w:val="10"/>
                <w:szCs w:val="10"/>
                <w:lang w:val="fr-CA" w:eastAsia="fr-CA" w:bidi="ar-SA"/>
              </w:rPr>
            </w:pPr>
          </w:p>
        </w:tc>
      </w:tr>
      <w:tr w:rsidR="00415FEA" w:rsidRPr="00415FEA" w14:paraId="5760080D" w14:textId="77777777" w:rsidTr="00E80F02">
        <w:trPr>
          <w:trHeight w:val="858"/>
        </w:trPr>
        <w:tc>
          <w:tcPr>
            <w:tcW w:w="99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498AA07" w14:textId="1C0E5E33"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b/>
                <w:bCs/>
                <w:sz w:val="19"/>
                <w:szCs w:val="19"/>
                <w:lang w:val="fr-CA" w:eastAsia="fr-CA" w:bidi="ar-SA"/>
              </w:rPr>
            </w:pPr>
            <w:r w:rsidRPr="00415FEA">
              <w:rPr>
                <w:rFonts w:asciiTheme="minorHAnsi" w:eastAsia="Times New Roman" w:hAnsiTheme="minorHAnsi" w:cstheme="minorHAnsi"/>
                <w:b/>
                <w:bCs/>
                <w:sz w:val="19"/>
                <w:szCs w:val="19"/>
                <w:lang w:val="fr-CA" w:eastAsia="fr-CA" w:bidi="ar-SA"/>
              </w:rPr>
              <w:t>1</w:t>
            </w:r>
            <w:r w:rsidR="00F964AE">
              <w:rPr>
                <w:rFonts w:asciiTheme="minorHAnsi" w:eastAsia="Times New Roman" w:hAnsiTheme="minorHAnsi" w:cstheme="minorHAnsi"/>
                <w:b/>
                <w:bCs/>
                <w:sz w:val="19"/>
                <w:szCs w:val="19"/>
                <w:lang w:val="fr-CA" w:eastAsia="fr-CA" w:bidi="ar-SA"/>
              </w:rPr>
              <w:t>3</w:t>
            </w:r>
            <w:r w:rsidRPr="00415FEA">
              <w:rPr>
                <w:rFonts w:asciiTheme="minorHAnsi" w:eastAsia="Times New Roman" w:hAnsiTheme="minorHAnsi" w:cstheme="minorHAnsi"/>
                <w:b/>
                <w:bCs/>
                <w:sz w:val="19"/>
                <w:szCs w:val="19"/>
                <w:lang w:val="fr-CA" w:eastAsia="fr-CA" w:bidi="ar-SA"/>
              </w:rPr>
              <w:t>130</w:t>
            </w:r>
          </w:p>
        </w:tc>
        <w:tc>
          <w:tcPr>
            <w:tcW w:w="4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FC77A"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
                <w:color w:val="000000"/>
                <w:sz w:val="19"/>
                <w:szCs w:val="19"/>
                <w:lang w:val="fr-CA" w:eastAsia="fr-CA" w:bidi="ar-SA"/>
              </w:rPr>
              <w:t>Communication avec les personnes associées</w:t>
            </w:r>
          </w:p>
          <w:p w14:paraId="0B54739B" w14:textId="425C3740"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r w:rsidRPr="00415FEA">
              <w:rPr>
                <w:rFonts w:asciiTheme="minorHAnsi" w:eastAsia="Times New Roman" w:hAnsiTheme="minorHAnsi" w:cstheme="minorHAnsi"/>
                <w:bCs/>
                <w:color w:val="000000"/>
                <w:sz w:val="19"/>
                <w:szCs w:val="19"/>
                <w:lang w:val="fr-CA" w:eastAsia="fr-CA" w:bidi="ar-SA"/>
              </w:rPr>
              <w:t xml:space="preserve">Documents relatifs aux communications entre la communauté et </w:t>
            </w:r>
            <w:r w:rsidR="00773551">
              <w:rPr>
                <w:rFonts w:asciiTheme="minorHAnsi" w:eastAsia="Times New Roman" w:hAnsiTheme="minorHAnsi" w:cstheme="minorHAnsi"/>
                <w:bCs/>
                <w:color w:val="000000"/>
                <w:sz w:val="19"/>
                <w:szCs w:val="19"/>
                <w:lang w:val="fr-CA" w:eastAsia="fr-CA" w:bidi="ar-SA"/>
              </w:rPr>
              <w:t>l</w:t>
            </w:r>
            <w:r w:rsidRPr="00415FEA">
              <w:rPr>
                <w:rFonts w:asciiTheme="minorHAnsi" w:eastAsia="Times New Roman" w:hAnsiTheme="minorHAnsi" w:cstheme="minorHAnsi"/>
                <w:bCs/>
                <w:color w:val="000000"/>
                <w:sz w:val="19"/>
                <w:szCs w:val="19"/>
                <w:lang w:val="fr-CA" w:eastAsia="fr-CA" w:bidi="ar-SA"/>
              </w:rPr>
              <w:t xml:space="preserve">es personnes associées. </w:t>
            </w:r>
          </w:p>
          <w:p w14:paraId="41E3C472" w14:textId="77777777" w:rsidR="00415FEA" w:rsidRPr="00415FEA" w:rsidRDefault="00415FEA" w:rsidP="00401508">
            <w:pPr>
              <w:pBdr>
                <w:top w:val="nil"/>
                <w:left w:val="nil"/>
                <w:bottom w:val="nil"/>
                <w:right w:val="nil"/>
                <w:between w:val="nil"/>
              </w:pBdr>
              <w:autoSpaceDE/>
              <w:autoSpaceDN/>
              <w:ind w:left="40"/>
              <w:rPr>
                <w:rFonts w:asciiTheme="minorHAnsi" w:eastAsia="Times New Roman" w:hAnsiTheme="minorHAnsi" w:cstheme="minorHAnsi"/>
                <w:bCs/>
                <w:color w:val="000000"/>
                <w:sz w:val="19"/>
                <w:szCs w:val="19"/>
                <w:lang w:val="fr-CA" w:eastAsia="fr-CA" w:bidi="ar-SA"/>
              </w:rPr>
            </w:pPr>
          </w:p>
          <w:p w14:paraId="59F419A9" w14:textId="77777777" w:rsidR="00415FEA" w:rsidRPr="00401508" w:rsidRDefault="00415FEA" w:rsidP="00E80F02">
            <w:pPr>
              <w:pStyle w:val="Paragraphedeliste"/>
              <w:numPr>
                <w:ilvl w:val="0"/>
                <w:numId w:val="3"/>
              </w:numPr>
              <w:pBdr>
                <w:top w:val="nil"/>
                <w:left w:val="nil"/>
                <w:bottom w:val="nil"/>
                <w:right w:val="nil"/>
                <w:between w:val="nil"/>
              </w:pBdr>
              <w:tabs>
                <w:tab w:val="left" w:pos="456"/>
              </w:tabs>
              <w:autoSpaceDE/>
              <w:autoSpaceDN/>
              <w:spacing w:after="120"/>
              <w:ind w:left="454" w:right="295" w:hanging="284"/>
              <w:rPr>
                <w:rFonts w:asciiTheme="minorHAnsi" w:eastAsia="Times New Roman" w:hAnsiTheme="minorHAnsi" w:cstheme="minorHAnsi"/>
                <w:bCs/>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bCs/>
                <w:color w:val="000000"/>
                <w:sz w:val="19"/>
                <w:szCs w:val="19"/>
                <w:lang w:val="fr-CA" w:eastAsia="fr-CA" w:bidi="ar-SA"/>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956D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545E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799EA"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1B088E89"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2</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0E028"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63B435D2"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0</w:t>
            </w:r>
          </w:p>
        </w:tc>
        <w:tc>
          <w:tcPr>
            <w:tcW w:w="5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1AA95"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79E22E"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6E691" w14:textId="77777777" w:rsidR="00415FEA" w:rsidRPr="00415FEA" w:rsidRDefault="00415FEA" w:rsidP="00415FEA">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B27F2DC" w14:textId="77777777" w:rsidR="00415FEA" w:rsidRPr="00415FEA" w:rsidRDefault="00415FEA" w:rsidP="006327CE">
            <w:pPr>
              <w:pBdr>
                <w:top w:val="nil"/>
                <w:left w:val="nil"/>
                <w:bottom w:val="nil"/>
                <w:right w:val="nil"/>
                <w:between w:val="nil"/>
              </w:pBdr>
              <w:autoSpaceDE/>
              <w:autoSpaceDN/>
              <w:ind w:left="288" w:hanging="288"/>
              <w:rPr>
                <w:rFonts w:asciiTheme="minorHAnsi" w:eastAsia="Times New Roman" w:hAnsiTheme="minorHAnsi" w:cstheme="minorHAnsi"/>
                <w:color w:val="000000"/>
                <w:sz w:val="19"/>
                <w:szCs w:val="19"/>
                <w:lang w:val="fr-CA" w:eastAsia="fr-CA" w:bidi="ar-SA"/>
              </w:rPr>
            </w:pPr>
          </w:p>
          <w:p w14:paraId="569CC5E0" w14:textId="66C06A37" w:rsidR="00415FEA" w:rsidRPr="00415FEA" w:rsidRDefault="00415FEA" w:rsidP="006327CE">
            <w:pPr>
              <w:pBdr>
                <w:top w:val="nil"/>
                <w:left w:val="nil"/>
                <w:bottom w:val="nil"/>
                <w:right w:val="nil"/>
                <w:between w:val="nil"/>
              </w:pBdr>
              <w:autoSpaceDE/>
              <w:autoSpaceDN/>
              <w:spacing w:after="120"/>
              <w:ind w:left="289" w:hanging="288"/>
              <w:rPr>
                <w:rFonts w:asciiTheme="minorHAnsi" w:eastAsia="Times New Roman" w:hAnsiTheme="minorHAnsi" w:cstheme="minorHAnsi"/>
                <w:color w:val="000000"/>
                <w:sz w:val="19"/>
                <w:szCs w:val="19"/>
                <w:lang w:val="fr-CA" w:eastAsia="fr-CA" w:bidi="ar-SA"/>
              </w:rPr>
            </w:pPr>
            <w:r w:rsidRPr="00415FEA">
              <w:rPr>
                <w:rFonts w:asciiTheme="minorHAnsi" w:eastAsia="Times New Roman" w:hAnsiTheme="minorHAnsi" w:cstheme="minorHAnsi"/>
                <w:color w:val="000000"/>
                <w:sz w:val="19"/>
                <w:szCs w:val="19"/>
                <w:lang w:val="fr-CA" w:eastAsia="fr-CA" w:bidi="ar-SA"/>
              </w:rPr>
              <w:t xml:space="preserve">T </w:t>
            </w:r>
            <w:r w:rsidRPr="00415FEA">
              <w:rPr>
                <w:rFonts w:asciiTheme="minorHAnsi" w:eastAsia="Times New Roman" w:hAnsiTheme="minorHAnsi" w:cstheme="minorHAnsi"/>
                <w:color w:val="000000"/>
                <w:sz w:val="19"/>
                <w:szCs w:val="19"/>
                <w:lang w:val="fr-CA" w:eastAsia="fr-CA" w:bidi="ar-SA"/>
              </w:rPr>
              <w:tab/>
              <w:t xml:space="preserve">Conserver les documents qui témoignent de manière significative des relations qu’entretient la communauté avec </w:t>
            </w:r>
            <w:r w:rsidR="00773551">
              <w:rPr>
                <w:rFonts w:asciiTheme="minorHAnsi" w:eastAsia="Times New Roman" w:hAnsiTheme="minorHAnsi" w:cstheme="minorHAnsi"/>
                <w:color w:val="000000"/>
                <w:sz w:val="19"/>
                <w:szCs w:val="19"/>
                <w:lang w:val="fr-CA" w:eastAsia="fr-CA" w:bidi="ar-SA"/>
              </w:rPr>
              <w:t>l</w:t>
            </w:r>
            <w:r w:rsidRPr="00415FEA">
              <w:rPr>
                <w:rFonts w:asciiTheme="minorHAnsi" w:eastAsia="Times New Roman" w:hAnsiTheme="minorHAnsi" w:cstheme="minorHAnsi"/>
                <w:color w:val="000000"/>
                <w:sz w:val="19"/>
                <w:szCs w:val="19"/>
                <w:lang w:val="fr-CA" w:eastAsia="fr-CA" w:bidi="ar-SA"/>
              </w:rPr>
              <w:t>es personnes associées.</w:t>
            </w:r>
          </w:p>
        </w:tc>
      </w:tr>
    </w:tbl>
    <w:p w14:paraId="1A21C739" w14:textId="77777777" w:rsidR="00415FEA" w:rsidRPr="00415FEA" w:rsidRDefault="00415FEA" w:rsidP="00415FEA">
      <w:pPr>
        <w:autoSpaceDE/>
        <w:autoSpaceDN/>
        <w:rPr>
          <w:rFonts w:asciiTheme="minorHAnsi" w:eastAsia="Times New Roman" w:hAnsiTheme="minorHAnsi" w:cstheme="minorHAnsi"/>
          <w:sz w:val="19"/>
          <w:szCs w:val="19"/>
          <w:lang w:val="fr-CA" w:eastAsia="fr-CA" w:bidi="ar-SA"/>
        </w:rPr>
      </w:pPr>
    </w:p>
    <w:p w14:paraId="72B211DD" w14:textId="6BCFC8DC" w:rsidR="007F5B4E" w:rsidRPr="00415FEA" w:rsidRDefault="007F5B4E">
      <w:pPr>
        <w:rPr>
          <w:b/>
          <w:bCs/>
          <w:lang w:val="fr-CA"/>
        </w:rPr>
      </w:pPr>
    </w:p>
    <w:p w14:paraId="7D86DF8D" w14:textId="437821B6" w:rsidR="007F5B4E" w:rsidRDefault="007F5B4E">
      <w:r>
        <w:rPr>
          <w:b/>
          <w:bCs/>
        </w:rPr>
        <w:br w:type="page"/>
      </w:r>
    </w:p>
    <w:tbl>
      <w:tblPr>
        <w:tblStyle w:val="TableauGrille2-Accentuation1"/>
        <w:tblW w:w="14317"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324"/>
      </w:tblGrid>
      <w:tr w:rsidR="004050E5" w:rsidRPr="00D17A2C" w14:paraId="10E873E4" w14:textId="77777777" w:rsidTr="00507969">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bottom w:val="none" w:sz="0" w:space="0" w:color="auto"/>
              <w:right w:val="none" w:sz="0" w:space="0" w:color="auto"/>
            </w:tcBorders>
          </w:tcPr>
          <w:p w14:paraId="14458EB7" w14:textId="315DFB85" w:rsidR="004050E5" w:rsidRPr="00D17A2C" w:rsidRDefault="00633943" w:rsidP="00507969">
            <w:pPr>
              <w:pStyle w:val="Titre2"/>
              <w:spacing w:after="120"/>
              <w:ind w:left="34" w:firstLine="0"/>
              <w:jc w:val="center"/>
              <w:outlineLvl w:val="1"/>
              <w:rPr>
                <w:rFonts w:ascii="GT Walsheim BAnQ Md" w:hAnsi="GT Walsheim BAnQ Md"/>
                <w:b/>
                <w:bCs/>
                <w:color w:val="636BB0"/>
                <w:sz w:val="28"/>
                <w:szCs w:val="28"/>
              </w:rPr>
            </w:pPr>
            <w:bookmarkStart w:id="72" w:name="_14000"/>
            <w:bookmarkEnd w:id="72"/>
            <w:r w:rsidRPr="00D17A2C">
              <w:rPr>
                <w:rFonts w:ascii="GT Walsheim BAnQ Md" w:hAnsi="GT Walsheim BAnQ Md"/>
                <w:b/>
                <w:bCs/>
                <w:color w:val="636BB0"/>
                <w:sz w:val="28"/>
                <w:szCs w:val="28"/>
              </w:rPr>
              <w:t>14000</w:t>
            </w:r>
          </w:p>
        </w:tc>
        <w:tc>
          <w:tcPr>
            <w:tcW w:w="13324" w:type="dxa"/>
            <w:tcBorders>
              <w:top w:val="none" w:sz="0" w:space="0" w:color="auto"/>
              <w:left w:val="none" w:sz="0" w:space="0" w:color="auto"/>
              <w:bottom w:val="none" w:sz="0" w:space="0" w:color="auto"/>
            </w:tcBorders>
          </w:tcPr>
          <w:p w14:paraId="4B80CCCF" w14:textId="5FF8E910" w:rsidR="004050E5" w:rsidRPr="00D17A2C" w:rsidRDefault="00633943" w:rsidP="00D32988">
            <w:pPr>
              <w:spacing w:after="120"/>
              <w:cnfStyle w:val="100000000000" w:firstRow="1" w:lastRow="0" w:firstColumn="0" w:lastColumn="0" w:oddVBand="0" w:evenVBand="0" w:oddHBand="0" w:evenHBand="0" w:firstRowFirstColumn="0" w:firstRowLastColumn="0" w:lastRowFirstColumn="0" w:lastRowLastColumn="0"/>
              <w:rPr>
                <w:rFonts w:ascii="GT Walsheim BAnQ Md" w:hAnsi="GT Walsheim BAnQ Md"/>
                <w:color w:val="636BB0"/>
                <w:sz w:val="28"/>
                <w:szCs w:val="28"/>
              </w:rPr>
            </w:pPr>
            <w:r w:rsidRPr="00D17A2C">
              <w:rPr>
                <w:rFonts w:ascii="GT Walsheim BAnQ Md" w:hAnsi="GT Walsheim BAnQ Md"/>
                <w:color w:val="636BB0"/>
                <w:sz w:val="28"/>
                <w:szCs w:val="28"/>
              </w:rPr>
              <w:t>SERVICES COMPLÉMENTAIRES</w:t>
            </w:r>
          </w:p>
          <w:p w14:paraId="273E023C" w14:textId="7EB7A342" w:rsidR="00633943" w:rsidRPr="00D17A2C" w:rsidRDefault="00413A8C" w:rsidP="00112B40">
            <w:pPr>
              <w:pBdr>
                <w:top w:val="nil"/>
                <w:left w:val="nil"/>
                <w:bottom w:val="nil"/>
                <w:right w:val="nil"/>
                <w:between w:val="nil"/>
              </w:pBdr>
              <w:spacing w:after="120"/>
              <w:jc w:val="both"/>
              <w:cnfStyle w:val="100000000000" w:firstRow="1" w:lastRow="0" w:firstColumn="0" w:lastColumn="0" w:oddVBand="0" w:evenVBand="0" w:oddHBand="0" w:evenHBand="0" w:firstRowFirstColumn="0" w:firstRowLastColumn="0" w:lastRowFirstColumn="0" w:lastRowLastColumn="0"/>
              <w:rPr>
                <w:rFonts w:ascii="Avenir Next LT Pro" w:hAnsi="Avenir Next LT Pro" w:cs="Calibri"/>
                <w:b w:val="0"/>
                <w:bCs w:val="0"/>
                <w:color w:val="000000"/>
                <w:sz w:val="20"/>
                <w:szCs w:val="20"/>
              </w:rPr>
            </w:pPr>
            <w:r>
              <w:rPr>
                <w:rFonts w:ascii="GT Walsheim BAnQ Md" w:hAnsi="GT Walsheim BAnQ Md"/>
                <w:b w:val="0"/>
                <w:bCs w:val="0"/>
                <w:sz w:val="20"/>
                <w:szCs w:val="20"/>
              </w:rPr>
              <w:t xml:space="preserve">Cette section </w:t>
            </w:r>
            <w:r w:rsidR="003E5D25">
              <w:rPr>
                <w:rFonts w:ascii="GT Walsheim BAnQ Md" w:hAnsi="GT Walsheim BAnQ Md"/>
                <w:b w:val="0"/>
                <w:bCs w:val="0"/>
                <w:sz w:val="20"/>
                <w:szCs w:val="20"/>
              </w:rPr>
              <w:t>regroupe</w:t>
            </w:r>
            <w:r>
              <w:rPr>
                <w:rFonts w:ascii="GT Walsheim BAnQ Md" w:hAnsi="GT Walsheim BAnQ Md"/>
                <w:b w:val="0"/>
                <w:bCs w:val="0"/>
                <w:sz w:val="20"/>
                <w:szCs w:val="20"/>
              </w:rPr>
              <w:t xml:space="preserve"> les d</w:t>
            </w:r>
            <w:r w:rsidR="00633943" w:rsidRPr="00112B40">
              <w:rPr>
                <w:rFonts w:ascii="GT Walsheim BAnQ Md" w:hAnsi="GT Walsheim BAnQ Md"/>
                <w:b w:val="0"/>
                <w:bCs w:val="0"/>
                <w:sz w:val="20"/>
                <w:szCs w:val="20"/>
              </w:rPr>
              <w:t>ocuments relatifs aux services complémentaires qui sont disponibles dans la communauté religieuse (musées, services d’archives, infirmeries, procures, services alimentaires).</w:t>
            </w:r>
          </w:p>
        </w:tc>
      </w:tr>
      <w:tr w:rsidR="004050E5" w14:paraId="073DCC49" w14:textId="77777777" w:rsidTr="00112B4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40B2BF3B" w14:textId="6FF868F6" w:rsidR="004050E5" w:rsidRPr="00753328" w:rsidRDefault="00633943" w:rsidP="00753328">
            <w:pPr>
              <w:pStyle w:val="Titre2"/>
              <w:spacing w:before="120" w:after="120"/>
              <w:ind w:left="34" w:firstLine="0"/>
              <w:jc w:val="center"/>
              <w:outlineLvl w:val="1"/>
              <w:rPr>
                <w:rFonts w:ascii="GT Walsheim BAnQ Md" w:hAnsi="GT Walsheim BAnQ Md"/>
                <w:b/>
                <w:bCs/>
                <w:color w:val="636BB0"/>
              </w:rPr>
            </w:pPr>
            <w:bookmarkStart w:id="73" w:name="_14100"/>
            <w:bookmarkEnd w:id="73"/>
            <w:r w:rsidRPr="00753328">
              <w:rPr>
                <w:rFonts w:ascii="GT Walsheim BAnQ Md" w:hAnsi="GT Walsheim BAnQ Md"/>
                <w:b/>
                <w:bCs/>
                <w:color w:val="636BB0"/>
              </w:rPr>
              <w:t>14</w:t>
            </w:r>
            <w:r w:rsidR="004050E5" w:rsidRPr="00753328">
              <w:rPr>
                <w:rFonts w:ascii="GT Walsheim BAnQ Md" w:hAnsi="GT Walsheim BAnQ Md"/>
                <w:b/>
                <w:bCs/>
                <w:color w:val="636BB0"/>
              </w:rPr>
              <w:t>100</w:t>
            </w:r>
          </w:p>
        </w:tc>
        <w:tc>
          <w:tcPr>
            <w:tcW w:w="13324" w:type="dxa"/>
            <w:shd w:val="clear" w:color="auto" w:fill="auto"/>
          </w:tcPr>
          <w:p w14:paraId="35EFD04A" w14:textId="1C824E49" w:rsidR="00633943" w:rsidRPr="00D32988" w:rsidRDefault="00633943" w:rsidP="00D32988">
            <w:pPr>
              <w:pBdr>
                <w:top w:val="nil"/>
                <w:left w:val="nil"/>
                <w:bottom w:val="nil"/>
                <w:right w:val="nil"/>
                <w:between w:val="nil"/>
              </w:pBdr>
              <w:spacing w:before="120" w:after="120"/>
              <w:ind w:left="28"/>
              <w:cnfStyle w:val="000000100000" w:firstRow="0" w:lastRow="0" w:firstColumn="0" w:lastColumn="0" w:oddVBand="0" w:evenVBand="0" w:oddHBand="1" w:evenHBand="0" w:firstRowFirstColumn="0" w:firstRowLastColumn="0" w:lastRowFirstColumn="0" w:lastRowLastColumn="0"/>
              <w:rPr>
                <w:rFonts w:ascii="Avenir Next LT Pro" w:hAnsi="Avenir Next LT Pro"/>
                <w:b/>
                <w:bCs/>
              </w:rPr>
            </w:pPr>
            <w:r w:rsidRPr="00D32988">
              <w:rPr>
                <w:rFonts w:ascii="GT Walsheim BAnQ Rg" w:hAnsi="GT Walsheim BAnQ Rg"/>
                <w:b/>
                <w:bCs/>
                <w:color w:val="636BB0"/>
              </w:rPr>
              <w:t>Activités liées aux services complémentaires</w:t>
            </w:r>
            <w:r w:rsidRPr="00D32988">
              <w:rPr>
                <w:rFonts w:ascii="Avenir Next LT Pro" w:hAnsi="Avenir Next LT Pro"/>
                <w:b/>
                <w:bCs/>
              </w:rPr>
              <w:t xml:space="preserve"> </w:t>
            </w:r>
          </w:p>
          <w:p w14:paraId="6C800B48" w14:textId="4B613102" w:rsidR="004050E5" w:rsidRPr="00112B40" w:rsidRDefault="00436636" w:rsidP="00112B40">
            <w:pPr>
              <w:spacing w:after="120"/>
              <w:jc w:val="both"/>
              <w:cnfStyle w:val="000000100000" w:firstRow="0" w:lastRow="0" w:firstColumn="0" w:lastColumn="0" w:oddVBand="0" w:evenVBand="0" w:oddHBand="1" w:evenHBand="0" w:firstRowFirstColumn="0" w:firstRowLastColumn="0" w:lastRowFirstColumn="0" w:lastRowLastColumn="0"/>
              <w:rPr>
                <w:rFonts w:ascii="GT Walsheim BAnQ Md" w:hAnsi="GT Walsheim BAnQ Md"/>
                <w:color w:val="636BB0"/>
                <w:sz w:val="20"/>
                <w:szCs w:val="20"/>
              </w:rPr>
            </w:pPr>
            <w:r w:rsidRPr="00112B40">
              <w:rPr>
                <w:rFonts w:ascii="GT Walsheim BAnQ Md" w:hAnsi="GT Walsheim BAnQ Md"/>
                <w:sz w:val="20"/>
                <w:szCs w:val="20"/>
              </w:rPr>
              <w:t>Documents relatifs aux activités liées aux services complémentaires disponibles dans la communauté religieuse.</w:t>
            </w:r>
          </w:p>
        </w:tc>
      </w:tr>
    </w:tbl>
    <w:p w14:paraId="68D2BB33" w14:textId="77777777" w:rsidR="004050E5" w:rsidRPr="004050E5" w:rsidRDefault="004050E5" w:rsidP="004050E5">
      <w:pPr>
        <w:rPr>
          <w:rFonts w:ascii="Avenir Next LT Pro" w:hAnsi="Avenir Next LT Pro"/>
          <w:sz w:val="10"/>
          <w:szCs w:val="10"/>
        </w:rPr>
      </w:pPr>
      <w:bookmarkStart w:id="74" w:name="_Hlk101443949"/>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17383" w:rsidRPr="00E64674" w14:paraId="2DF48408"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77647395" w14:textId="77777777" w:rsidR="004050E5" w:rsidRPr="00C033A8" w:rsidRDefault="004050E5" w:rsidP="00E64674">
            <w:pPr>
              <w:spacing w:before="20" w:after="20" w:line="276" w:lineRule="auto"/>
              <w:jc w:val="center"/>
              <w:rPr>
                <w:rFonts w:asciiTheme="minorHAnsi" w:hAnsiTheme="minorHAnsi" w:cstheme="minorHAnsi"/>
                <w:sz w:val="17"/>
                <w:szCs w:val="17"/>
              </w:rPr>
            </w:pP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3B31616" w14:textId="65FF0EAA"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686326AD"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3ECFAF23"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407EA7F5"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55FE3E77"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15AF3A9E"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7E687BA3"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095C1DEB" w14:textId="77777777" w:rsidR="004050E5" w:rsidRPr="00C033A8" w:rsidRDefault="004050E5"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bookmarkEnd w:id="74"/>
    </w:tbl>
    <w:p w14:paraId="7F36197B" w14:textId="77777777" w:rsidR="00A17383" w:rsidRPr="00415FEA" w:rsidRDefault="00A17383">
      <w:pPr>
        <w:rPr>
          <w:sz w:val="10"/>
          <w:szCs w:val="10"/>
        </w:rPr>
      </w:pPr>
    </w:p>
    <w:tbl>
      <w:tblPr>
        <w:tblW w:w="14322" w:type="dxa"/>
        <w:tblBorders>
          <w:top w:val="single" w:sz="4" w:space="0" w:color="BFBFBF" w:themeColor="background1" w:themeShade="BF"/>
          <w:bottom w:val="single" w:sz="4" w:space="0" w:color="BFBFBF" w:themeColor="background1" w:themeShade="BF"/>
          <w:insideH w:val="single" w:sz="4" w:space="0" w:color="D9D9D9" w:themeColor="background1" w:themeShade="D9"/>
          <w:insideV w:val="single" w:sz="4" w:space="0" w:color="BFBFBF" w:themeColor="background1" w:themeShade="BF"/>
        </w:tblBorders>
        <w:tblLayout w:type="fixed"/>
        <w:tblLook w:val="0000" w:firstRow="0" w:lastRow="0" w:firstColumn="0" w:lastColumn="0" w:noHBand="0" w:noVBand="0"/>
      </w:tblPr>
      <w:tblGrid>
        <w:gridCol w:w="993"/>
        <w:gridCol w:w="4677"/>
        <w:gridCol w:w="851"/>
        <w:gridCol w:w="992"/>
        <w:gridCol w:w="709"/>
        <w:gridCol w:w="567"/>
        <w:gridCol w:w="567"/>
        <w:gridCol w:w="992"/>
        <w:gridCol w:w="3974"/>
      </w:tblGrid>
      <w:tr w:rsidR="00A17383" w:rsidRPr="009E1342" w14:paraId="0C9A76E3" w14:textId="77777777" w:rsidTr="00E80F02">
        <w:trPr>
          <w:trHeight w:val="3268"/>
        </w:trPr>
        <w:tc>
          <w:tcPr>
            <w:tcW w:w="993" w:type="dxa"/>
          </w:tcPr>
          <w:p w14:paraId="5C8CBA3E" w14:textId="3E4EF0BD"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b/>
                <w:color w:val="000000"/>
                <w:sz w:val="19"/>
                <w:szCs w:val="19"/>
                <w:lang w:val="fr-CA" w:eastAsia="fr-CA" w:bidi="ar-SA"/>
              </w:rPr>
            </w:pPr>
            <w:r w:rsidRPr="00006FF3">
              <w:rPr>
                <w:rFonts w:asciiTheme="minorHAnsi" w:eastAsia="Times New Roman" w:hAnsiTheme="minorHAnsi" w:cstheme="minorHAnsi"/>
                <w:b/>
                <w:color w:val="000000"/>
                <w:sz w:val="19"/>
                <w:szCs w:val="19"/>
                <w:lang w:val="fr-CA" w:eastAsia="fr-CA" w:bidi="ar-SA"/>
              </w:rPr>
              <w:t>14110</w:t>
            </w:r>
          </w:p>
        </w:tc>
        <w:tc>
          <w:tcPr>
            <w:tcW w:w="4677" w:type="dxa"/>
          </w:tcPr>
          <w:p w14:paraId="1DD1B8D6" w14:textId="77777777" w:rsidR="00006FF3" w:rsidRPr="00006FF3" w:rsidRDefault="00006FF3" w:rsidP="005F4B56">
            <w:pPr>
              <w:pBdr>
                <w:top w:val="nil"/>
                <w:left w:val="nil"/>
                <w:bottom w:val="nil"/>
                <w:right w:val="nil"/>
                <w:between w:val="nil"/>
              </w:pBdr>
              <w:autoSpaceDE/>
              <w:autoSpaceDN/>
              <w:ind w:left="37"/>
              <w:rPr>
                <w:rFonts w:asciiTheme="minorHAnsi" w:eastAsia="Times New Roman" w:hAnsiTheme="minorHAnsi" w:cstheme="minorHAnsi"/>
                <w:b/>
                <w:color w:val="000000"/>
                <w:sz w:val="19"/>
                <w:szCs w:val="19"/>
                <w:lang w:val="fr-CA" w:eastAsia="fr-CA" w:bidi="ar-SA"/>
              </w:rPr>
            </w:pPr>
            <w:r w:rsidRPr="00006FF3">
              <w:rPr>
                <w:rFonts w:asciiTheme="minorHAnsi" w:eastAsia="Times New Roman" w:hAnsiTheme="minorHAnsi" w:cstheme="minorHAnsi"/>
                <w:b/>
                <w:color w:val="000000"/>
                <w:sz w:val="19"/>
                <w:szCs w:val="19"/>
                <w:lang w:val="fr-CA" w:eastAsia="fr-CA" w:bidi="ar-SA"/>
              </w:rPr>
              <w:t>Musée</w:t>
            </w:r>
          </w:p>
          <w:p w14:paraId="11ACBB31" w14:textId="070B0CAC" w:rsidR="00006FF3" w:rsidRPr="009E1342" w:rsidRDefault="00006FF3" w:rsidP="005F4B56">
            <w:pPr>
              <w:pBdr>
                <w:top w:val="nil"/>
                <w:left w:val="nil"/>
                <w:bottom w:val="nil"/>
                <w:right w:val="nil"/>
                <w:between w:val="nil"/>
              </w:pBdr>
              <w:autoSpaceDE/>
              <w:autoSpaceDN/>
              <w:ind w:left="37"/>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Documents relatifs à la gestion des activités du musée </w:t>
            </w:r>
            <w:r w:rsidR="008D494B" w:rsidRPr="009E1342">
              <w:rPr>
                <w:rFonts w:asciiTheme="minorHAnsi" w:eastAsia="Times New Roman" w:hAnsiTheme="minorHAnsi" w:cstheme="minorHAnsi"/>
                <w:color w:val="000000"/>
                <w:sz w:val="19"/>
                <w:szCs w:val="19"/>
                <w:lang w:val="fr-CA" w:eastAsia="fr-CA" w:bidi="ar-SA"/>
              </w:rPr>
              <w:t>d</w:t>
            </w:r>
            <w:r w:rsidRPr="00006FF3">
              <w:rPr>
                <w:rFonts w:asciiTheme="minorHAnsi" w:eastAsia="Times New Roman" w:hAnsiTheme="minorHAnsi" w:cstheme="minorHAnsi"/>
                <w:color w:val="000000"/>
                <w:sz w:val="19"/>
                <w:szCs w:val="19"/>
                <w:lang w:val="fr-CA" w:eastAsia="fr-CA" w:bidi="ar-SA"/>
              </w:rPr>
              <w:t>e la</w:t>
            </w:r>
            <w:r w:rsidR="00907E45">
              <w:rPr>
                <w:rFonts w:asciiTheme="minorHAnsi" w:eastAsia="Times New Roman" w:hAnsiTheme="minorHAnsi" w:cstheme="minorHAnsi"/>
                <w:color w:val="000000"/>
                <w:sz w:val="19"/>
                <w:szCs w:val="19"/>
                <w:lang w:val="fr-CA" w:eastAsia="fr-CA" w:bidi="ar-SA"/>
              </w:rPr>
              <w:t xml:space="preserve"> </w:t>
            </w:r>
            <w:r w:rsidR="009F0281" w:rsidRPr="009E1342">
              <w:rPr>
                <w:rFonts w:asciiTheme="minorHAnsi" w:eastAsia="Times New Roman" w:hAnsiTheme="minorHAnsi" w:cstheme="minorHAnsi"/>
                <w:color w:val="000000"/>
                <w:sz w:val="19"/>
                <w:szCs w:val="19"/>
                <w:lang w:val="fr-CA" w:eastAsia="fr-CA" w:bidi="ar-SA"/>
              </w:rPr>
              <w:t>communauté</w:t>
            </w:r>
            <w:r w:rsidRPr="00006FF3">
              <w:rPr>
                <w:rFonts w:asciiTheme="minorHAnsi" w:eastAsia="Times New Roman" w:hAnsiTheme="minorHAnsi" w:cstheme="minorHAnsi"/>
                <w:color w:val="000000"/>
                <w:sz w:val="19"/>
                <w:szCs w:val="19"/>
                <w:lang w:val="fr-CA" w:eastAsia="fr-CA" w:bidi="ar-SA"/>
              </w:rPr>
              <w:t xml:space="preserve"> (projets d’exposition, </w:t>
            </w:r>
            <w:r w:rsidR="008D494B" w:rsidRPr="009E1342">
              <w:rPr>
                <w:rFonts w:asciiTheme="minorHAnsi" w:eastAsia="Times New Roman" w:hAnsiTheme="minorHAnsi" w:cstheme="minorHAnsi"/>
                <w:color w:val="000000"/>
                <w:sz w:val="19"/>
                <w:szCs w:val="19"/>
                <w:lang w:val="fr-CA" w:eastAsia="fr-CA" w:bidi="ar-SA"/>
              </w:rPr>
              <w:t>v</w:t>
            </w:r>
            <w:r w:rsidRPr="00006FF3">
              <w:rPr>
                <w:rFonts w:asciiTheme="minorHAnsi" w:eastAsia="Times New Roman" w:hAnsiTheme="minorHAnsi" w:cstheme="minorHAnsi"/>
                <w:color w:val="000000"/>
                <w:sz w:val="19"/>
                <w:szCs w:val="19"/>
                <w:lang w:val="fr-CA" w:eastAsia="fr-CA" w:bidi="ar-SA"/>
              </w:rPr>
              <w:t>isites de groupe, etc.).</w:t>
            </w:r>
          </w:p>
          <w:p w14:paraId="21A36BDE" w14:textId="77777777" w:rsidR="00EC010D" w:rsidRPr="00006FF3" w:rsidRDefault="00EC010D" w:rsidP="00907E45">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p>
          <w:p w14:paraId="2A960B49" w14:textId="7CBA43CD" w:rsidR="00006FF3" w:rsidRPr="00401508" w:rsidRDefault="00006FF3" w:rsidP="00E80F02">
            <w:pPr>
              <w:pStyle w:val="Paragraphedeliste"/>
              <w:numPr>
                <w:ilvl w:val="0"/>
                <w:numId w:val="3"/>
              </w:numPr>
              <w:pBdr>
                <w:top w:val="nil"/>
                <w:left w:val="nil"/>
                <w:bottom w:val="nil"/>
                <w:right w:val="nil"/>
                <w:between w:val="nil"/>
              </w:pBdr>
              <w:tabs>
                <w:tab w:val="left" w:pos="456"/>
              </w:tabs>
              <w:autoSpaceDE/>
              <w:autoSpaceDN/>
              <w:ind w:left="454"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color w:val="000000"/>
                <w:sz w:val="19"/>
                <w:szCs w:val="19"/>
                <w:lang w:val="fr-CA" w:eastAsia="fr-CA" w:bidi="ar-SA"/>
              </w:rPr>
              <w:t>, dépliants d’exposition, articles de journaux, textes et conférences sur le musée, statistiques, rapports, programmes d’activités, horaires, publications, etc.</w:t>
            </w:r>
          </w:p>
          <w:p w14:paraId="593BCA1B" w14:textId="77777777" w:rsidR="00006FF3" w:rsidRPr="00006FF3" w:rsidRDefault="00006FF3" w:rsidP="005F4B56">
            <w:pPr>
              <w:pBdr>
                <w:top w:val="nil"/>
                <w:left w:val="nil"/>
                <w:bottom w:val="nil"/>
                <w:right w:val="nil"/>
                <w:between w:val="nil"/>
              </w:pBdr>
              <w:autoSpaceDE/>
              <w:autoSpaceDN/>
              <w:ind w:left="40"/>
              <w:rPr>
                <w:rFonts w:asciiTheme="minorHAnsi" w:eastAsia="Times New Roman" w:hAnsiTheme="minorHAnsi" w:cstheme="minorHAnsi"/>
                <w:color w:val="000000"/>
                <w:sz w:val="19"/>
                <w:szCs w:val="19"/>
                <w:lang w:val="fr-CA" w:eastAsia="fr-CA" w:bidi="ar-SA"/>
              </w:rPr>
            </w:pPr>
          </w:p>
          <w:p w14:paraId="65C55ECC" w14:textId="77777777" w:rsidR="00006FF3" w:rsidRPr="00006FF3" w:rsidRDefault="00006FF3" w:rsidP="005F4B56">
            <w:pPr>
              <w:pBdr>
                <w:top w:val="nil"/>
                <w:left w:val="nil"/>
                <w:bottom w:val="nil"/>
                <w:right w:val="nil"/>
                <w:between w:val="nil"/>
              </w:pBdr>
              <w:autoSpaceDE/>
              <w:autoSpaceDN/>
              <w:ind w:left="37"/>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Classer les ententes, contrats et conventions sous la cote 1910.</w:t>
            </w:r>
          </w:p>
          <w:p w14:paraId="5FD2B503" w14:textId="39E3CFC7" w:rsidR="005F4B56" w:rsidRPr="00006FF3" w:rsidRDefault="00E70B05" w:rsidP="00E80F02">
            <w:pPr>
              <w:pBdr>
                <w:top w:val="nil"/>
                <w:left w:val="nil"/>
                <w:bottom w:val="nil"/>
                <w:right w:val="nil"/>
                <w:between w:val="nil"/>
              </w:pBdr>
              <w:autoSpaceDE/>
              <w:autoSpaceDN/>
              <w:spacing w:before="120" w:after="120"/>
              <w:ind w:left="40" w:right="221"/>
              <w:rPr>
                <w:rFonts w:asciiTheme="minorHAnsi" w:eastAsia="Times New Roman" w:hAnsiTheme="minorHAnsi" w:cstheme="minorHAnsi"/>
                <w:color w:val="000000"/>
                <w:sz w:val="19"/>
                <w:szCs w:val="19"/>
                <w:lang w:val="fr-CA" w:eastAsia="fr-CA" w:bidi="ar-SA"/>
              </w:rPr>
            </w:pPr>
            <w:sdt>
              <w:sdtPr>
                <w:rPr>
                  <w:rFonts w:asciiTheme="minorHAnsi" w:eastAsia="Times New Roman" w:hAnsiTheme="minorHAnsi" w:cstheme="minorHAnsi"/>
                  <w:sz w:val="19"/>
                  <w:szCs w:val="19"/>
                  <w:lang w:val="fr-CA" w:eastAsia="fr-CA" w:bidi="ar-SA"/>
                </w:rPr>
                <w:tag w:val="goog_rdk_16"/>
                <w:id w:val="-499271976"/>
              </w:sdtPr>
              <w:sdtEndPr/>
              <w:sdtContent/>
            </w:sdt>
            <w:r w:rsidR="00006FF3" w:rsidRPr="00006FF3">
              <w:rPr>
                <w:rFonts w:asciiTheme="minorHAnsi" w:eastAsia="Times New Roman" w:hAnsiTheme="minorHAnsi" w:cstheme="minorHAnsi"/>
                <w:color w:val="000000"/>
                <w:sz w:val="19"/>
                <w:szCs w:val="19"/>
                <w:lang w:val="fr-CA" w:eastAsia="fr-CA" w:bidi="ar-SA"/>
              </w:rPr>
              <w:t>Classer les documents de gestion du musée selon les cotes des sections 1000 à 6000.</w:t>
            </w:r>
          </w:p>
        </w:tc>
        <w:tc>
          <w:tcPr>
            <w:tcW w:w="851" w:type="dxa"/>
          </w:tcPr>
          <w:p w14:paraId="31772C6D"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43F0207F"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992" w:type="dxa"/>
          </w:tcPr>
          <w:p w14:paraId="6E1B8C3D"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31DFF3C7"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p w14:paraId="7797D741" w14:textId="77777777" w:rsidR="00006FF3" w:rsidRPr="00006FF3" w:rsidRDefault="00006FF3" w:rsidP="005F4B56">
            <w:pPr>
              <w:pBdr>
                <w:top w:val="nil"/>
                <w:left w:val="nil"/>
                <w:bottom w:val="nil"/>
                <w:right w:val="nil"/>
                <w:between w:val="nil"/>
              </w:pBdr>
              <w:autoSpaceDE/>
              <w:autoSpaceDN/>
              <w:rPr>
                <w:rFonts w:asciiTheme="minorHAnsi" w:eastAsia="Times New Roman" w:hAnsiTheme="minorHAnsi" w:cstheme="minorHAnsi"/>
                <w:color w:val="000000"/>
                <w:sz w:val="19"/>
                <w:szCs w:val="19"/>
                <w:lang w:val="fr-CA" w:eastAsia="fr-CA" w:bidi="ar-SA"/>
              </w:rPr>
            </w:pPr>
          </w:p>
        </w:tc>
        <w:tc>
          <w:tcPr>
            <w:tcW w:w="709" w:type="dxa"/>
          </w:tcPr>
          <w:p w14:paraId="1729E123"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464859F8" w14:textId="610A665B"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888*</w:t>
            </w:r>
          </w:p>
        </w:tc>
        <w:tc>
          <w:tcPr>
            <w:tcW w:w="567" w:type="dxa"/>
          </w:tcPr>
          <w:p w14:paraId="60B06AB0"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E73DB9E"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3</w:t>
            </w:r>
          </w:p>
        </w:tc>
        <w:tc>
          <w:tcPr>
            <w:tcW w:w="567" w:type="dxa"/>
          </w:tcPr>
          <w:p w14:paraId="0DBCF07A"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06476C9A"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T</w:t>
            </w:r>
          </w:p>
        </w:tc>
        <w:tc>
          <w:tcPr>
            <w:tcW w:w="992" w:type="dxa"/>
          </w:tcPr>
          <w:p w14:paraId="7E327681"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p>
          <w:p w14:paraId="70F921E8" w14:textId="77777777" w:rsidR="00006FF3" w:rsidRPr="00006FF3" w:rsidRDefault="00006FF3" w:rsidP="005F4B56">
            <w:pPr>
              <w:pBdr>
                <w:top w:val="nil"/>
                <w:left w:val="nil"/>
                <w:bottom w:val="nil"/>
                <w:right w:val="nil"/>
                <w:between w:val="nil"/>
              </w:pBdr>
              <w:autoSpaceDE/>
              <w:autoSpaceDN/>
              <w:jc w:val="center"/>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NON</w:t>
            </w:r>
          </w:p>
        </w:tc>
        <w:tc>
          <w:tcPr>
            <w:tcW w:w="3974" w:type="dxa"/>
          </w:tcPr>
          <w:p w14:paraId="0FA46961" w14:textId="77777777" w:rsidR="00EC010D" w:rsidRPr="009E1342" w:rsidRDefault="00EC010D"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35744C06" w14:textId="708B8178" w:rsidR="00006FF3" w:rsidRPr="00006FF3" w:rsidRDefault="00006FF3"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 </w:t>
            </w:r>
            <w:sdt>
              <w:sdtPr>
                <w:rPr>
                  <w:rFonts w:asciiTheme="minorHAnsi" w:eastAsia="Times New Roman" w:hAnsiTheme="minorHAnsi" w:cstheme="minorHAnsi"/>
                  <w:sz w:val="19"/>
                  <w:szCs w:val="19"/>
                  <w:lang w:val="fr-CA" w:eastAsia="fr-CA" w:bidi="ar-SA"/>
                </w:rPr>
                <w:tag w:val="goog_rdk_19"/>
                <w:id w:val="668524175"/>
              </w:sdtPr>
              <w:sdtEndPr/>
              <w:sdtContent>
                <w:r w:rsidR="00EC010D" w:rsidRPr="009E1342">
                  <w:rPr>
                    <w:rFonts w:asciiTheme="minorHAnsi" w:eastAsia="Times New Roman" w:hAnsiTheme="minorHAnsi" w:cstheme="minorHAnsi"/>
                    <w:sz w:val="19"/>
                    <w:szCs w:val="19"/>
                    <w:lang w:val="fr-CA" w:eastAsia="fr-CA" w:bidi="ar-SA"/>
                  </w:rPr>
                  <w:tab/>
                </w:r>
              </w:sdtContent>
            </w:sdt>
            <w:r w:rsidRPr="00006FF3">
              <w:rPr>
                <w:rFonts w:asciiTheme="minorHAnsi" w:eastAsia="Times New Roman" w:hAnsiTheme="minorHAnsi" w:cstheme="minorHAnsi"/>
                <w:sz w:val="19"/>
                <w:szCs w:val="19"/>
                <w:lang w:val="fr-CA" w:eastAsia="fr-CA" w:bidi="ar-SA"/>
              </w:rPr>
              <w:t xml:space="preserve">Pendant </w:t>
            </w:r>
            <w:r w:rsidRPr="00006FF3">
              <w:rPr>
                <w:rFonts w:asciiTheme="minorHAnsi" w:eastAsia="Times New Roman" w:hAnsiTheme="minorHAnsi" w:cstheme="minorHAnsi"/>
                <w:color w:val="000000"/>
                <w:sz w:val="19"/>
                <w:szCs w:val="19"/>
                <w:lang w:val="fr-CA" w:eastAsia="fr-CA" w:bidi="ar-SA"/>
              </w:rPr>
              <w:t>2 ans ou tant que nécessaire.</w:t>
            </w:r>
          </w:p>
          <w:p w14:paraId="49954816" w14:textId="77777777" w:rsidR="00006FF3" w:rsidRPr="00006FF3" w:rsidRDefault="00006FF3" w:rsidP="006327CE">
            <w:pPr>
              <w:pBdr>
                <w:top w:val="nil"/>
                <w:left w:val="nil"/>
                <w:bottom w:val="nil"/>
                <w:right w:val="nil"/>
                <w:between w:val="nil"/>
              </w:pBdr>
              <w:autoSpaceDE/>
              <w:autoSpaceDN/>
              <w:ind w:left="309" w:hanging="283"/>
              <w:rPr>
                <w:rFonts w:asciiTheme="minorHAnsi" w:eastAsia="Times New Roman" w:hAnsiTheme="minorHAnsi" w:cstheme="minorHAnsi"/>
                <w:color w:val="000000"/>
                <w:sz w:val="19"/>
                <w:szCs w:val="19"/>
                <w:lang w:val="fr-CA" w:eastAsia="fr-CA" w:bidi="ar-SA"/>
              </w:rPr>
            </w:pPr>
          </w:p>
          <w:p w14:paraId="7EFB5FE3" w14:textId="6542C365" w:rsidR="00006FF3" w:rsidRPr="00006FF3" w:rsidRDefault="00006FF3" w:rsidP="006327CE">
            <w:pPr>
              <w:pBdr>
                <w:top w:val="nil"/>
                <w:left w:val="nil"/>
                <w:bottom w:val="nil"/>
                <w:right w:val="nil"/>
                <w:between w:val="nil"/>
              </w:pBdr>
              <w:autoSpaceDE/>
              <w:autoSpaceDN/>
              <w:ind w:left="309" w:right="277" w:hanging="283"/>
              <w:rPr>
                <w:rFonts w:asciiTheme="minorHAnsi" w:eastAsia="Times New Roman" w:hAnsiTheme="minorHAnsi" w:cstheme="minorHAnsi"/>
                <w:color w:val="000000"/>
                <w:sz w:val="19"/>
                <w:szCs w:val="19"/>
                <w:lang w:val="fr-CA" w:eastAsia="fr-CA" w:bidi="ar-SA"/>
              </w:rPr>
            </w:pPr>
            <w:r w:rsidRPr="00006FF3">
              <w:rPr>
                <w:rFonts w:asciiTheme="minorHAnsi" w:eastAsia="Times New Roman" w:hAnsiTheme="minorHAnsi" w:cstheme="minorHAnsi"/>
                <w:color w:val="000000"/>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20"/>
                <w:id w:val="-1990851997"/>
              </w:sdtPr>
              <w:sdtEndPr/>
              <w:sdtContent>
                <w:r w:rsidR="00EC010D" w:rsidRPr="009E1342">
                  <w:rPr>
                    <w:rFonts w:asciiTheme="minorHAnsi" w:eastAsia="Times New Roman" w:hAnsiTheme="minorHAnsi" w:cstheme="minorHAnsi"/>
                    <w:sz w:val="19"/>
                    <w:szCs w:val="19"/>
                    <w:lang w:val="fr-CA" w:eastAsia="fr-CA" w:bidi="ar-SA"/>
                  </w:rPr>
                  <w:tab/>
                </w:r>
              </w:sdtContent>
            </w:sdt>
            <w:r w:rsidRPr="00006FF3">
              <w:rPr>
                <w:rFonts w:asciiTheme="minorHAnsi" w:eastAsia="Times New Roman" w:hAnsiTheme="minorHAnsi" w:cstheme="minorHAnsi"/>
                <w:color w:val="000000"/>
                <w:sz w:val="19"/>
                <w:szCs w:val="19"/>
                <w:lang w:val="fr-CA" w:eastAsia="fr-CA" w:bidi="ar-SA"/>
              </w:rPr>
              <w:t>Conserver les rapports, les</w:t>
            </w:r>
            <w:r w:rsidR="009F0281" w:rsidRPr="009E1342">
              <w:rPr>
                <w:rFonts w:asciiTheme="minorHAnsi" w:eastAsia="Times New Roman" w:hAnsiTheme="minorHAnsi" w:cstheme="minorHAnsi"/>
                <w:color w:val="000000"/>
                <w:sz w:val="19"/>
                <w:szCs w:val="19"/>
                <w:lang w:val="fr-CA" w:eastAsia="fr-CA" w:bidi="ar-SA"/>
              </w:rPr>
              <w:t xml:space="preserve"> </w:t>
            </w:r>
            <w:r w:rsidRPr="00006FF3">
              <w:rPr>
                <w:rFonts w:asciiTheme="minorHAnsi" w:eastAsia="Times New Roman" w:hAnsiTheme="minorHAnsi" w:cstheme="minorHAnsi"/>
                <w:color w:val="000000"/>
                <w:sz w:val="19"/>
                <w:szCs w:val="19"/>
                <w:lang w:val="fr-CA" w:eastAsia="fr-CA" w:bidi="ar-SA"/>
              </w:rPr>
              <w:t>statistiques et les documents qui témoignent de façon significative de l’implication de la communauté.</w:t>
            </w:r>
          </w:p>
        </w:tc>
      </w:tr>
    </w:tbl>
    <w:p w14:paraId="455FEF2F" w14:textId="6C6E3301" w:rsidR="006B3FDF" w:rsidRPr="00415FEA" w:rsidRDefault="006B3FDF" w:rsidP="005F4B56">
      <w:pPr>
        <w:rPr>
          <w:sz w:val="10"/>
          <w:szCs w:val="10"/>
        </w:rPr>
      </w:pPr>
    </w:p>
    <w:tbl>
      <w:tblPr>
        <w:tblW w:w="14327" w:type="dxa"/>
        <w:tblInd w:w="-5" w:type="dxa"/>
        <w:tblBorders>
          <w:top w:val="single" w:sz="4" w:space="0" w:color="BFBFBF" w:themeColor="background1" w:themeShade="BF"/>
          <w:bottom w:val="single" w:sz="4" w:space="0" w:color="BFBFBF" w:themeColor="background1" w:themeShade="BF"/>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998"/>
        <w:gridCol w:w="4677"/>
        <w:gridCol w:w="851"/>
        <w:gridCol w:w="992"/>
        <w:gridCol w:w="709"/>
        <w:gridCol w:w="567"/>
        <w:gridCol w:w="567"/>
        <w:gridCol w:w="992"/>
        <w:gridCol w:w="3974"/>
      </w:tblGrid>
      <w:tr w:rsidR="00A17383" w:rsidRPr="005F4B56" w14:paraId="2BAECBDC" w14:textId="77777777" w:rsidTr="002B4A08">
        <w:trPr>
          <w:trHeight w:val="2897"/>
        </w:trPr>
        <w:tc>
          <w:tcPr>
            <w:tcW w:w="998" w:type="dxa"/>
          </w:tcPr>
          <w:p w14:paraId="29807EDE" w14:textId="0DFD78D0"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b/>
                <w:sz w:val="19"/>
                <w:szCs w:val="19"/>
              </w:rPr>
            </w:pPr>
            <w:r w:rsidRPr="005F4B56">
              <w:rPr>
                <w:rFonts w:asciiTheme="minorHAnsi" w:hAnsiTheme="minorHAnsi" w:cstheme="minorHAnsi"/>
                <w:b/>
                <w:sz w:val="19"/>
                <w:szCs w:val="19"/>
              </w:rPr>
              <w:t>14120</w:t>
            </w:r>
          </w:p>
        </w:tc>
        <w:tc>
          <w:tcPr>
            <w:tcW w:w="4677" w:type="dxa"/>
          </w:tcPr>
          <w:p w14:paraId="418FC0AC" w14:textId="77777777" w:rsidR="00006FF3" w:rsidRPr="005F4B56" w:rsidRDefault="00E70B05" w:rsidP="005F4B56">
            <w:pPr>
              <w:widowControl/>
              <w:pBdr>
                <w:top w:val="nil"/>
                <w:left w:val="nil"/>
                <w:bottom w:val="nil"/>
                <w:right w:val="nil"/>
                <w:between w:val="nil"/>
              </w:pBdr>
              <w:autoSpaceDE/>
              <w:autoSpaceDN/>
              <w:rPr>
                <w:rFonts w:asciiTheme="minorHAnsi" w:hAnsiTheme="minorHAnsi" w:cstheme="minorHAnsi"/>
                <w:b/>
                <w:sz w:val="19"/>
                <w:szCs w:val="19"/>
              </w:rPr>
            </w:pPr>
            <w:sdt>
              <w:sdtPr>
                <w:rPr>
                  <w:rFonts w:asciiTheme="minorHAnsi" w:hAnsiTheme="minorHAnsi" w:cstheme="minorHAnsi"/>
                  <w:sz w:val="19"/>
                  <w:szCs w:val="19"/>
                </w:rPr>
                <w:tag w:val="goog_rdk_21"/>
                <w:id w:val="1257257004"/>
              </w:sdtPr>
              <w:sdtEndPr/>
              <w:sdtContent/>
            </w:sdt>
            <w:r w:rsidR="00006FF3" w:rsidRPr="005F4B56">
              <w:rPr>
                <w:rFonts w:asciiTheme="minorHAnsi" w:hAnsiTheme="minorHAnsi" w:cstheme="minorHAnsi"/>
                <w:b/>
                <w:sz w:val="19"/>
                <w:szCs w:val="19"/>
              </w:rPr>
              <w:t>Service d’archives</w:t>
            </w:r>
          </w:p>
          <w:p w14:paraId="42DF5EE6" w14:textId="4B39B9DD"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r w:rsidRPr="005F4B56">
              <w:rPr>
                <w:rFonts w:asciiTheme="minorHAnsi" w:hAnsiTheme="minorHAnsi" w:cstheme="minorHAnsi"/>
                <w:sz w:val="19"/>
                <w:szCs w:val="19"/>
              </w:rPr>
              <w:t>Documents relatifs à la gestion des activités du service d’archives de la communauté (demandes de recherche, visites, accueil des usagers, etc.).</w:t>
            </w:r>
          </w:p>
          <w:p w14:paraId="2F5325CC" w14:textId="77777777" w:rsidR="008D494B" w:rsidRPr="005F4B56" w:rsidRDefault="008D494B" w:rsidP="005F4B56">
            <w:pPr>
              <w:widowControl/>
              <w:pBdr>
                <w:top w:val="nil"/>
                <w:left w:val="nil"/>
                <w:bottom w:val="nil"/>
                <w:right w:val="nil"/>
                <w:between w:val="nil"/>
              </w:pBdr>
              <w:autoSpaceDE/>
              <w:autoSpaceDN/>
              <w:rPr>
                <w:rFonts w:asciiTheme="minorHAnsi" w:hAnsiTheme="minorHAnsi" w:cstheme="minorHAnsi"/>
                <w:sz w:val="19"/>
                <w:szCs w:val="19"/>
              </w:rPr>
            </w:pPr>
          </w:p>
          <w:p w14:paraId="0E488449" w14:textId="77777777" w:rsidR="00006FF3" w:rsidRPr="005F4B56" w:rsidRDefault="00006FF3"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Rapports</w:t>
            </w:r>
            <w:r w:rsidRPr="005F4B56">
              <w:rPr>
                <w:rFonts w:asciiTheme="minorHAnsi" w:eastAsia="Times New Roman" w:hAnsiTheme="minorHAnsi" w:cstheme="minorHAnsi"/>
                <w:color w:val="000000"/>
                <w:sz w:val="19"/>
                <w:szCs w:val="19"/>
                <w:lang w:val="fr-CA" w:eastAsia="fr-CA" w:bidi="ar-SA"/>
              </w:rPr>
              <w:t>, correspondance, statistiques, etc.</w:t>
            </w:r>
          </w:p>
          <w:p w14:paraId="0F07991F" w14:textId="77777777"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p>
          <w:p w14:paraId="318A015F" w14:textId="77777777" w:rsidR="00006FF3" w:rsidRPr="005F4B56" w:rsidRDefault="00006FF3" w:rsidP="005F4B56">
            <w:pPr>
              <w:widowControl/>
              <w:pBdr>
                <w:top w:val="nil"/>
                <w:left w:val="nil"/>
                <w:bottom w:val="nil"/>
                <w:right w:val="nil"/>
                <w:between w:val="nil"/>
              </w:pBdr>
              <w:autoSpaceDE/>
              <w:autoSpaceDN/>
              <w:rPr>
                <w:rFonts w:asciiTheme="minorHAnsi" w:hAnsiTheme="minorHAnsi" w:cstheme="minorHAnsi"/>
                <w:sz w:val="19"/>
                <w:szCs w:val="19"/>
              </w:rPr>
            </w:pPr>
            <w:r w:rsidRPr="005F4B56">
              <w:rPr>
                <w:rFonts w:asciiTheme="minorHAnsi" w:hAnsiTheme="minorHAnsi" w:cstheme="minorHAnsi"/>
                <w:sz w:val="19"/>
                <w:szCs w:val="19"/>
              </w:rPr>
              <w:t>Classer les ententes, contrats et conventions sous la cote 1910.</w:t>
            </w:r>
          </w:p>
          <w:p w14:paraId="16635B74" w14:textId="4938A315" w:rsidR="005F4B56" w:rsidRPr="005F4B56" w:rsidRDefault="00006FF3" w:rsidP="00E80F02">
            <w:pPr>
              <w:widowControl/>
              <w:pBdr>
                <w:top w:val="nil"/>
                <w:left w:val="nil"/>
                <w:bottom w:val="nil"/>
                <w:right w:val="nil"/>
                <w:between w:val="nil"/>
              </w:pBdr>
              <w:autoSpaceDE/>
              <w:autoSpaceDN/>
              <w:spacing w:before="120" w:after="120"/>
              <w:rPr>
                <w:rFonts w:asciiTheme="minorHAnsi" w:hAnsiTheme="minorHAnsi" w:cstheme="minorHAnsi"/>
                <w:sz w:val="19"/>
                <w:szCs w:val="19"/>
              </w:rPr>
            </w:pPr>
            <w:r w:rsidRPr="005F4B56">
              <w:rPr>
                <w:rFonts w:asciiTheme="minorHAnsi" w:hAnsiTheme="minorHAnsi" w:cstheme="minorHAnsi"/>
                <w:sz w:val="19"/>
                <w:szCs w:val="19"/>
              </w:rPr>
              <w:t>Classer les documents de gestion du service d’archives selon les cotes des sections 1000 à 6000.</w:t>
            </w:r>
          </w:p>
        </w:tc>
        <w:tc>
          <w:tcPr>
            <w:tcW w:w="851" w:type="dxa"/>
          </w:tcPr>
          <w:p w14:paraId="7CB81E9E"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3E7B9D6B"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2752DBD4"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30C81235"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066F4BF5"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213E6C69" w14:textId="31F26E0E"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888*</w:t>
            </w:r>
          </w:p>
        </w:tc>
        <w:tc>
          <w:tcPr>
            <w:tcW w:w="567" w:type="dxa"/>
          </w:tcPr>
          <w:p w14:paraId="59E0C303"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64CF0F24" w14:textId="1EA6316B"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3</w:t>
            </w:r>
          </w:p>
        </w:tc>
        <w:tc>
          <w:tcPr>
            <w:tcW w:w="567" w:type="dxa"/>
          </w:tcPr>
          <w:p w14:paraId="7684D31B"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2F86F6E3" w14:textId="047B0672"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T</w:t>
            </w:r>
          </w:p>
        </w:tc>
        <w:tc>
          <w:tcPr>
            <w:tcW w:w="992" w:type="dxa"/>
          </w:tcPr>
          <w:p w14:paraId="6EC63EC3" w14:textId="77777777"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p>
          <w:p w14:paraId="4AC0CA99" w14:textId="4662ACD6" w:rsidR="00006FF3" w:rsidRPr="005F4B56" w:rsidRDefault="00006FF3" w:rsidP="005F4B56">
            <w:pPr>
              <w:widowControl/>
              <w:pBdr>
                <w:top w:val="nil"/>
                <w:left w:val="nil"/>
                <w:bottom w:val="nil"/>
                <w:right w:val="nil"/>
                <w:between w:val="nil"/>
              </w:pBdr>
              <w:autoSpaceDE/>
              <w:autoSpaceDN/>
              <w:jc w:val="center"/>
              <w:rPr>
                <w:rFonts w:asciiTheme="minorHAnsi" w:hAnsiTheme="minorHAnsi" w:cstheme="minorHAnsi"/>
                <w:sz w:val="19"/>
                <w:szCs w:val="19"/>
              </w:rPr>
            </w:pPr>
            <w:r w:rsidRPr="005F4B56">
              <w:rPr>
                <w:rFonts w:asciiTheme="minorHAnsi" w:hAnsiTheme="minorHAnsi" w:cstheme="minorHAnsi"/>
                <w:sz w:val="19"/>
                <w:szCs w:val="19"/>
              </w:rPr>
              <w:t>NON</w:t>
            </w:r>
          </w:p>
        </w:tc>
        <w:tc>
          <w:tcPr>
            <w:tcW w:w="3974" w:type="dxa"/>
          </w:tcPr>
          <w:p w14:paraId="37A60B53" w14:textId="77777777" w:rsidR="00006FF3" w:rsidRPr="005F4B56" w:rsidRDefault="00006FF3" w:rsidP="006327CE">
            <w:pPr>
              <w:widowControl/>
              <w:pBdr>
                <w:top w:val="nil"/>
                <w:left w:val="nil"/>
                <w:bottom w:val="nil"/>
                <w:right w:val="nil"/>
                <w:between w:val="nil"/>
              </w:pBdr>
              <w:autoSpaceDE/>
              <w:autoSpaceDN/>
              <w:ind w:left="309" w:hanging="309"/>
              <w:rPr>
                <w:rFonts w:asciiTheme="minorHAnsi" w:hAnsiTheme="minorHAnsi" w:cstheme="minorHAnsi"/>
                <w:sz w:val="19"/>
                <w:szCs w:val="19"/>
              </w:rPr>
            </w:pPr>
          </w:p>
          <w:p w14:paraId="24702305" w14:textId="1E9ACA5B" w:rsidR="00006FF3" w:rsidRPr="005F4B56" w:rsidRDefault="00006FF3" w:rsidP="006327CE">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r w:rsidRPr="005F4B56">
              <w:rPr>
                <w:rFonts w:asciiTheme="minorHAnsi" w:hAnsiTheme="minorHAnsi" w:cstheme="minorHAnsi"/>
                <w:sz w:val="19"/>
                <w:szCs w:val="19"/>
              </w:rPr>
              <w:t xml:space="preserve">* </w:t>
            </w:r>
            <w:r w:rsidR="00C033A8" w:rsidRPr="005F4B56">
              <w:rPr>
                <w:rFonts w:asciiTheme="minorHAnsi" w:hAnsiTheme="minorHAnsi" w:cstheme="minorHAnsi"/>
                <w:sz w:val="19"/>
                <w:szCs w:val="19"/>
              </w:rPr>
              <w:tab/>
            </w:r>
            <w:r w:rsidRPr="005F4B56">
              <w:rPr>
                <w:rFonts w:asciiTheme="minorHAnsi" w:eastAsia="Times New Roman" w:hAnsiTheme="minorHAnsi" w:cstheme="minorHAnsi"/>
                <w:sz w:val="19"/>
                <w:szCs w:val="19"/>
                <w:lang w:val="fr-CA" w:eastAsia="fr-CA" w:bidi="ar-SA"/>
              </w:rPr>
              <w:t>Pendant 2 ans ou tant que nécessaire.</w:t>
            </w:r>
          </w:p>
          <w:p w14:paraId="7CFC348E" w14:textId="77777777" w:rsidR="00006FF3" w:rsidRPr="005F4B56" w:rsidRDefault="00006FF3" w:rsidP="006327CE">
            <w:pPr>
              <w:pBdr>
                <w:top w:val="nil"/>
                <w:left w:val="nil"/>
                <w:bottom w:val="nil"/>
                <w:right w:val="nil"/>
                <w:between w:val="nil"/>
              </w:pBdr>
              <w:autoSpaceDE/>
              <w:autoSpaceDN/>
              <w:ind w:left="309" w:hanging="309"/>
              <w:rPr>
                <w:rFonts w:asciiTheme="minorHAnsi" w:eastAsia="Times New Roman" w:hAnsiTheme="minorHAnsi" w:cstheme="minorHAnsi"/>
                <w:sz w:val="19"/>
                <w:szCs w:val="19"/>
                <w:lang w:val="fr-CA" w:eastAsia="fr-CA" w:bidi="ar-SA"/>
              </w:rPr>
            </w:pPr>
          </w:p>
          <w:p w14:paraId="72791F33" w14:textId="226C4399" w:rsidR="00006FF3" w:rsidRPr="005F4B56" w:rsidRDefault="00006FF3" w:rsidP="006327CE">
            <w:pPr>
              <w:pBdr>
                <w:top w:val="nil"/>
                <w:left w:val="nil"/>
                <w:bottom w:val="nil"/>
                <w:right w:val="nil"/>
                <w:between w:val="nil"/>
              </w:pBdr>
              <w:autoSpaceDE/>
              <w:autoSpaceDN/>
              <w:ind w:left="309" w:hanging="309"/>
              <w:rPr>
                <w:rFonts w:asciiTheme="minorHAnsi" w:hAnsiTheme="minorHAnsi" w:cstheme="minorHAnsi"/>
                <w:sz w:val="19"/>
                <w:szCs w:val="19"/>
              </w:rPr>
            </w:pPr>
            <w:r w:rsidRPr="005F4B56">
              <w:rPr>
                <w:rFonts w:asciiTheme="minorHAnsi" w:eastAsia="Times New Roman" w:hAnsiTheme="minorHAnsi" w:cstheme="minorHAnsi"/>
                <w:sz w:val="19"/>
                <w:szCs w:val="19"/>
                <w:lang w:val="fr-CA" w:eastAsia="fr-CA" w:bidi="ar-SA"/>
              </w:rPr>
              <w:t xml:space="preserve">T </w:t>
            </w:r>
            <w:sdt>
              <w:sdtPr>
                <w:rPr>
                  <w:rFonts w:asciiTheme="minorHAnsi" w:eastAsia="Times New Roman" w:hAnsiTheme="minorHAnsi" w:cstheme="minorHAnsi"/>
                  <w:sz w:val="19"/>
                  <w:szCs w:val="19"/>
                  <w:lang w:val="fr-CA" w:eastAsia="fr-CA" w:bidi="ar-SA"/>
                </w:rPr>
                <w:tag w:val="goog_rdk_20"/>
                <w:id w:val="-1815638313"/>
              </w:sdtPr>
              <w:sdtEndPr/>
              <w:sdtContent>
                <w:r w:rsidR="00C033A8" w:rsidRPr="005F4B56">
                  <w:rPr>
                    <w:rFonts w:asciiTheme="minorHAnsi" w:eastAsia="Times New Roman" w:hAnsiTheme="minorHAnsi" w:cstheme="minorHAnsi"/>
                    <w:sz w:val="19"/>
                    <w:szCs w:val="19"/>
                    <w:lang w:val="fr-CA" w:eastAsia="fr-CA" w:bidi="ar-SA"/>
                  </w:rPr>
                  <w:tab/>
                </w:r>
              </w:sdtContent>
            </w:sdt>
            <w:r w:rsidRPr="005F4B56">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248A353B" w14:textId="77777777" w:rsidR="00A17383" w:rsidRPr="004050E5" w:rsidRDefault="00A17383" w:rsidP="00A17383">
      <w:pPr>
        <w:rPr>
          <w:rFonts w:ascii="Avenir Next LT Pro" w:hAnsi="Avenir Next LT Pro"/>
          <w:sz w:val="10"/>
          <w:szCs w:val="10"/>
        </w:rPr>
      </w:pPr>
    </w:p>
    <w:p w14:paraId="1EFC87B1" w14:textId="77777777" w:rsidR="00E34C5D" w:rsidRDefault="00E34C5D">
      <w:r>
        <w:rPr>
          <w:b/>
          <w:bCs/>
        </w:rP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A17383" w:rsidRPr="00E64674" w14:paraId="4AE99AC2"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6528CE01" w14:textId="1A53E172" w:rsidR="00A17383" w:rsidRPr="00C033A8" w:rsidRDefault="009E1342"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br w:type="page"/>
            </w:r>
            <w:r w:rsidR="00A17383"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6973F7B1" w14:textId="04E27AFC"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20F240C2"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08AB04D5"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23E51541"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66D2918"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44CE4653"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386CB85E"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3DE9BC4D" w14:textId="77777777" w:rsidR="00A17383" w:rsidRPr="00C033A8" w:rsidRDefault="00A17383"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6BCF72CA" w14:textId="77777777" w:rsidR="00E23DB6" w:rsidRPr="00415FEA" w:rsidRDefault="00E23DB6" w:rsidP="00E23DB6">
      <w:pPr>
        <w:autoSpaceDE/>
        <w:autoSpaceDN/>
        <w:rPr>
          <w:rFonts w:eastAsia="Times New Roman"/>
          <w:sz w:val="10"/>
          <w:szCs w:val="10"/>
          <w:lang w:val="fr-CA" w:eastAsia="fr-CA" w:bidi="ar-SA"/>
        </w:rPr>
      </w:pPr>
    </w:p>
    <w:tbl>
      <w:tblPr>
        <w:tblW w:w="14317" w:type="dxa"/>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9E1342" w:rsidRPr="009E1342" w14:paraId="5E3F8B97" w14:textId="77777777" w:rsidTr="002B4A08">
        <w:trPr>
          <w:trHeight w:val="3252"/>
        </w:trPr>
        <w:tc>
          <w:tcPr>
            <w:tcW w:w="998" w:type="dxa"/>
          </w:tcPr>
          <w:p w14:paraId="10738E3F" w14:textId="75765B4C" w:rsidR="009E1342" w:rsidRPr="00E23DB6" w:rsidRDefault="009E1342" w:rsidP="006752C4">
            <w:pPr>
              <w:widowControl/>
              <w:pBdr>
                <w:top w:val="nil"/>
                <w:left w:val="nil"/>
                <w:bottom w:val="nil"/>
                <w:right w:val="nil"/>
                <w:between w:val="nil"/>
              </w:pBdr>
              <w:autoSpaceDE/>
              <w:autoSpaceDN/>
              <w:jc w:val="center"/>
              <w:rPr>
                <w:rFonts w:asciiTheme="minorHAnsi" w:hAnsiTheme="minorHAnsi" w:cstheme="minorHAnsi"/>
                <w:b/>
                <w:sz w:val="19"/>
                <w:szCs w:val="19"/>
              </w:rPr>
            </w:pPr>
            <w:r w:rsidRPr="00E23DB6">
              <w:rPr>
                <w:rFonts w:asciiTheme="minorHAnsi" w:hAnsiTheme="minorHAnsi" w:cstheme="minorHAnsi"/>
                <w:b/>
                <w:sz w:val="19"/>
                <w:szCs w:val="19"/>
              </w:rPr>
              <w:t>14130</w:t>
            </w:r>
          </w:p>
        </w:tc>
        <w:tc>
          <w:tcPr>
            <w:tcW w:w="4672" w:type="dxa"/>
          </w:tcPr>
          <w:p w14:paraId="3C24B8DD" w14:textId="7D70E6CE" w:rsidR="009E1342" w:rsidRPr="00E23DB6" w:rsidRDefault="009E1342" w:rsidP="009E1342">
            <w:pPr>
              <w:widowControl/>
              <w:pBdr>
                <w:top w:val="nil"/>
                <w:left w:val="nil"/>
                <w:bottom w:val="nil"/>
                <w:right w:val="nil"/>
                <w:between w:val="nil"/>
              </w:pBdr>
              <w:autoSpaceDE/>
              <w:autoSpaceDN/>
              <w:rPr>
                <w:rFonts w:asciiTheme="minorHAnsi" w:hAnsiTheme="minorHAnsi" w:cstheme="minorHAnsi"/>
                <w:b/>
                <w:sz w:val="19"/>
                <w:szCs w:val="19"/>
              </w:rPr>
            </w:pPr>
            <w:r w:rsidRPr="00E23DB6">
              <w:rPr>
                <w:rFonts w:asciiTheme="minorHAnsi" w:hAnsiTheme="minorHAnsi" w:cstheme="minorHAnsi"/>
                <w:b/>
                <w:sz w:val="19"/>
                <w:szCs w:val="19"/>
              </w:rPr>
              <w:t>Services alimentaires</w:t>
            </w:r>
          </w:p>
          <w:p w14:paraId="67D4D60B" w14:textId="44E05DCF" w:rsidR="009E1342" w:rsidRPr="009E1342" w:rsidRDefault="009E1342" w:rsidP="009E1342">
            <w:pPr>
              <w:widowControl/>
              <w:pBdr>
                <w:top w:val="nil"/>
                <w:left w:val="nil"/>
                <w:bottom w:val="nil"/>
                <w:right w:val="nil"/>
                <w:between w:val="nil"/>
              </w:pBdr>
              <w:autoSpaceDE/>
              <w:autoSpaceDN/>
              <w:rPr>
                <w:rFonts w:asciiTheme="minorHAnsi" w:hAnsiTheme="minorHAnsi" w:cstheme="minorHAnsi"/>
                <w:bCs/>
                <w:sz w:val="19"/>
                <w:szCs w:val="19"/>
              </w:rPr>
            </w:pPr>
            <w:r w:rsidRPr="00E23DB6">
              <w:rPr>
                <w:rFonts w:asciiTheme="minorHAnsi" w:hAnsiTheme="minorHAnsi" w:cstheme="minorHAnsi"/>
                <w:bCs/>
                <w:sz w:val="19"/>
                <w:szCs w:val="19"/>
              </w:rPr>
              <w:t>Documents relatifs à la gestion des activités des services alimentaires de la communauté (cafétérias, traiteurs, machines distributrices, etc.).</w:t>
            </w:r>
          </w:p>
          <w:p w14:paraId="1F48F528" w14:textId="77777777" w:rsidR="009E1342" w:rsidRPr="00E23DB6" w:rsidRDefault="009E1342" w:rsidP="009E1342">
            <w:pPr>
              <w:widowControl/>
              <w:pBdr>
                <w:top w:val="nil"/>
                <w:left w:val="nil"/>
                <w:bottom w:val="nil"/>
                <w:right w:val="nil"/>
                <w:between w:val="nil"/>
              </w:pBdr>
              <w:autoSpaceDE/>
              <w:autoSpaceDN/>
              <w:rPr>
                <w:rFonts w:asciiTheme="minorHAnsi" w:hAnsiTheme="minorHAnsi" w:cstheme="minorHAnsi"/>
                <w:bCs/>
                <w:sz w:val="19"/>
                <w:szCs w:val="19"/>
              </w:rPr>
            </w:pPr>
          </w:p>
          <w:p w14:paraId="6B244314" w14:textId="77777777" w:rsidR="009E1342" w:rsidRPr="00401508" w:rsidRDefault="009E1342"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401508">
              <w:rPr>
                <w:rFonts w:asciiTheme="minorHAnsi" w:eastAsia="Times New Roman" w:hAnsiTheme="minorHAnsi" w:cstheme="minorHAnsi"/>
                <w:color w:val="000000"/>
                <w:sz w:val="19"/>
                <w:szCs w:val="19"/>
                <w:lang w:val="fr-CA" w:eastAsia="fr-CA" w:bidi="ar-SA"/>
              </w:rPr>
              <w:t>, menus, listes de prix, rapports, rapports d’inspection, permis d’exploitation, etc.</w:t>
            </w:r>
          </w:p>
          <w:p w14:paraId="2EDB0C3F" w14:textId="18D554B0" w:rsidR="009E1342" w:rsidRPr="00E23DB6" w:rsidRDefault="009E1342" w:rsidP="00B602E4">
            <w:pPr>
              <w:widowControl/>
              <w:pBdr>
                <w:top w:val="nil"/>
                <w:left w:val="nil"/>
                <w:bottom w:val="nil"/>
                <w:right w:val="nil"/>
                <w:between w:val="nil"/>
              </w:pBdr>
              <w:autoSpaceDE/>
              <w:autoSpaceDN/>
              <w:spacing w:before="240"/>
              <w:rPr>
                <w:rFonts w:asciiTheme="minorHAnsi" w:hAnsiTheme="minorHAnsi" w:cstheme="minorHAnsi"/>
                <w:bCs/>
                <w:sz w:val="19"/>
                <w:szCs w:val="19"/>
              </w:rPr>
            </w:pPr>
            <w:r w:rsidRPr="00E23DB6">
              <w:rPr>
                <w:rFonts w:asciiTheme="minorHAnsi" w:hAnsiTheme="minorHAnsi" w:cstheme="minorHAnsi"/>
                <w:bCs/>
                <w:sz w:val="19"/>
                <w:szCs w:val="19"/>
              </w:rPr>
              <w:t>Classer les ententes, contrats et conventions sous la cote 1910.</w:t>
            </w:r>
          </w:p>
          <w:p w14:paraId="24718EFA" w14:textId="77777777" w:rsidR="009E1342" w:rsidRPr="00E23DB6" w:rsidRDefault="009E1342" w:rsidP="00E80F02">
            <w:pPr>
              <w:widowControl/>
              <w:pBdr>
                <w:top w:val="nil"/>
                <w:left w:val="nil"/>
                <w:bottom w:val="nil"/>
                <w:right w:val="nil"/>
                <w:between w:val="nil"/>
              </w:pBdr>
              <w:autoSpaceDE/>
              <w:autoSpaceDN/>
              <w:spacing w:before="120" w:after="120"/>
              <w:rPr>
                <w:rFonts w:asciiTheme="minorHAnsi" w:hAnsiTheme="minorHAnsi" w:cstheme="minorHAnsi"/>
                <w:bCs/>
                <w:sz w:val="19"/>
                <w:szCs w:val="19"/>
              </w:rPr>
            </w:pPr>
            <w:r w:rsidRPr="00E23DB6">
              <w:rPr>
                <w:rFonts w:asciiTheme="minorHAnsi" w:hAnsiTheme="minorHAnsi" w:cstheme="minorHAnsi"/>
                <w:bCs/>
                <w:sz w:val="19"/>
                <w:szCs w:val="19"/>
              </w:rPr>
              <w:t>Classer les documents de gestion des services alimentaires selon les cotes des sections 1000 à 6000.</w:t>
            </w:r>
          </w:p>
        </w:tc>
        <w:tc>
          <w:tcPr>
            <w:tcW w:w="851" w:type="dxa"/>
          </w:tcPr>
          <w:p w14:paraId="3386C83D"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54BCA792"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tc>
        <w:tc>
          <w:tcPr>
            <w:tcW w:w="992" w:type="dxa"/>
          </w:tcPr>
          <w:p w14:paraId="64757CF4"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0A479295"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tc>
        <w:tc>
          <w:tcPr>
            <w:tcW w:w="709" w:type="dxa"/>
          </w:tcPr>
          <w:p w14:paraId="45C0164B" w14:textId="77777777" w:rsidR="009E1342" w:rsidRPr="009E1342"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0FD3017E" w14:textId="413FC046"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888*</w:t>
            </w:r>
          </w:p>
        </w:tc>
        <w:tc>
          <w:tcPr>
            <w:tcW w:w="567" w:type="dxa"/>
          </w:tcPr>
          <w:p w14:paraId="2CED092E"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7007D4E5" w14:textId="041A8551"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3</w:t>
            </w:r>
          </w:p>
        </w:tc>
        <w:tc>
          <w:tcPr>
            <w:tcW w:w="567" w:type="dxa"/>
          </w:tcPr>
          <w:p w14:paraId="777F43DC"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2F27C8E3" w14:textId="39949911"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T</w:t>
            </w:r>
          </w:p>
        </w:tc>
        <w:tc>
          <w:tcPr>
            <w:tcW w:w="992" w:type="dxa"/>
          </w:tcPr>
          <w:p w14:paraId="245286E8" w14:textId="77777777"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p>
          <w:p w14:paraId="79634CBE" w14:textId="493D9E33" w:rsidR="009E1342" w:rsidRPr="00E23DB6" w:rsidRDefault="009E1342" w:rsidP="009E1342">
            <w:pPr>
              <w:widowControl/>
              <w:pBdr>
                <w:top w:val="nil"/>
                <w:left w:val="nil"/>
                <w:bottom w:val="nil"/>
                <w:right w:val="nil"/>
                <w:between w:val="nil"/>
              </w:pBdr>
              <w:autoSpaceDE/>
              <w:autoSpaceDN/>
              <w:jc w:val="center"/>
              <w:rPr>
                <w:rFonts w:asciiTheme="minorHAnsi" w:hAnsiTheme="minorHAnsi" w:cstheme="minorHAnsi"/>
                <w:bCs/>
                <w:sz w:val="19"/>
                <w:szCs w:val="19"/>
              </w:rPr>
            </w:pPr>
            <w:r w:rsidRPr="00E23DB6">
              <w:rPr>
                <w:rFonts w:asciiTheme="minorHAnsi" w:hAnsiTheme="minorHAnsi" w:cstheme="minorHAnsi"/>
                <w:bCs/>
                <w:sz w:val="19"/>
                <w:szCs w:val="19"/>
              </w:rPr>
              <w:t>NON</w:t>
            </w:r>
          </w:p>
        </w:tc>
        <w:tc>
          <w:tcPr>
            <w:tcW w:w="3969" w:type="dxa"/>
          </w:tcPr>
          <w:p w14:paraId="76C965EC" w14:textId="77777777" w:rsidR="009E1342" w:rsidRPr="009E1342" w:rsidRDefault="009E1342" w:rsidP="006327CE">
            <w:pPr>
              <w:widowControl/>
              <w:pBdr>
                <w:top w:val="nil"/>
                <w:left w:val="nil"/>
                <w:bottom w:val="nil"/>
                <w:right w:val="nil"/>
                <w:between w:val="nil"/>
              </w:pBdr>
              <w:autoSpaceDE/>
              <w:autoSpaceDN/>
              <w:ind w:left="325" w:hanging="325"/>
              <w:rPr>
                <w:rFonts w:asciiTheme="minorHAnsi" w:hAnsiTheme="minorHAnsi" w:cstheme="minorHAnsi"/>
                <w:bCs/>
                <w:sz w:val="19"/>
                <w:szCs w:val="19"/>
              </w:rPr>
            </w:pPr>
          </w:p>
          <w:p w14:paraId="3EDDD3D3" w14:textId="70A9F674" w:rsidR="009E1342" w:rsidRPr="00E23DB6" w:rsidRDefault="009E1342"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E23DB6">
              <w:rPr>
                <w:rFonts w:asciiTheme="minorHAnsi" w:hAnsiTheme="minorHAnsi" w:cstheme="minorHAnsi"/>
                <w:bCs/>
                <w:sz w:val="19"/>
                <w:szCs w:val="19"/>
              </w:rPr>
              <w:t xml:space="preserve">* </w:t>
            </w:r>
            <w:r w:rsidRPr="009E1342">
              <w:rPr>
                <w:rFonts w:asciiTheme="minorHAnsi" w:hAnsiTheme="minorHAnsi" w:cstheme="minorHAnsi"/>
                <w:bCs/>
                <w:sz w:val="19"/>
                <w:szCs w:val="19"/>
              </w:rPr>
              <w:tab/>
            </w:r>
            <w:r w:rsidRPr="00E23DB6">
              <w:rPr>
                <w:rFonts w:asciiTheme="minorHAnsi" w:eastAsia="Times New Roman" w:hAnsiTheme="minorHAnsi" w:cstheme="minorHAnsi"/>
                <w:sz w:val="19"/>
                <w:szCs w:val="19"/>
                <w:lang w:val="fr-CA" w:eastAsia="fr-CA" w:bidi="ar-SA"/>
              </w:rPr>
              <w:t>Pendant 2 ans ou tant que nécessaire.</w:t>
            </w:r>
          </w:p>
          <w:p w14:paraId="5F142E07" w14:textId="77777777" w:rsidR="009E1342" w:rsidRPr="00E23DB6" w:rsidRDefault="009E1342"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24369D5C" w14:textId="5B8BCCB8" w:rsidR="009E1342" w:rsidRPr="00E23DB6" w:rsidRDefault="009E1342" w:rsidP="006327CE">
            <w:pPr>
              <w:pBdr>
                <w:top w:val="nil"/>
                <w:left w:val="nil"/>
                <w:bottom w:val="nil"/>
                <w:right w:val="nil"/>
                <w:between w:val="nil"/>
              </w:pBdr>
              <w:autoSpaceDE/>
              <w:autoSpaceDN/>
              <w:ind w:left="325" w:hanging="325"/>
              <w:rPr>
                <w:rFonts w:asciiTheme="minorHAnsi" w:hAnsiTheme="minorHAnsi" w:cstheme="minorHAnsi"/>
                <w:bCs/>
                <w:sz w:val="19"/>
                <w:szCs w:val="19"/>
              </w:rPr>
            </w:pPr>
            <w:r w:rsidRPr="00E23DB6">
              <w:rPr>
                <w:rFonts w:asciiTheme="minorHAnsi" w:eastAsia="Times New Roman" w:hAnsiTheme="minorHAnsi" w:cstheme="minorHAnsi"/>
                <w:sz w:val="19"/>
                <w:szCs w:val="19"/>
                <w:lang w:val="fr-CA" w:eastAsia="fr-CA" w:bidi="ar-SA"/>
              </w:rPr>
              <w:t xml:space="preserve">T </w:t>
            </w:r>
            <w:r w:rsidRPr="009E1342">
              <w:rPr>
                <w:rFonts w:asciiTheme="minorHAnsi" w:eastAsia="Times New Roman" w:hAnsiTheme="minorHAnsi" w:cstheme="minorHAnsi"/>
                <w:sz w:val="19"/>
                <w:szCs w:val="19"/>
                <w:lang w:val="fr-CA" w:eastAsia="fr-CA" w:bidi="ar-SA"/>
              </w:rPr>
              <w:tab/>
            </w:r>
            <w:r w:rsidRPr="00E23DB6">
              <w:rPr>
                <w:rFonts w:asciiTheme="minorHAnsi" w:eastAsia="Times New Roman" w:hAnsiTheme="minorHAnsi" w:cstheme="minorHAnsi"/>
                <w:sz w:val="19"/>
                <w:szCs w:val="19"/>
                <w:lang w:val="fr-CA" w:eastAsia="fr-CA" w:bidi="ar-SA"/>
              </w:rPr>
              <w:t>Conserver les rapports</w:t>
            </w:r>
            <w:r w:rsidR="00A53B6C">
              <w:rPr>
                <w:rFonts w:asciiTheme="minorHAnsi" w:eastAsia="Times New Roman" w:hAnsiTheme="minorHAnsi" w:cstheme="minorHAnsi"/>
                <w:sz w:val="19"/>
                <w:szCs w:val="19"/>
                <w:lang w:val="fr-CA" w:eastAsia="fr-CA" w:bidi="ar-SA"/>
              </w:rPr>
              <w:t xml:space="preserve"> et</w:t>
            </w:r>
            <w:r w:rsidRPr="00E23DB6">
              <w:rPr>
                <w:rFonts w:asciiTheme="minorHAnsi" w:eastAsia="Times New Roman" w:hAnsiTheme="minorHAnsi" w:cstheme="minorHAnsi"/>
                <w:sz w:val="19"/>
                <w:szCs w:val="19"/>
                <w:lang w:val="fr-CA" w:eastAsia="fr-CA" w:bidi="ar-SA"/>
              </w:rPr>
              <w:t xml:space="preserve"> les statistiques</w:t>
            </w:r>
            <w:r w:rsidR="00A53B6C">
              <w:rPr>
                <w:rFonts w:asciiTheme="minorHAnsi" w:eastAsia="Times New Roman" w:hAnsiTheme="minorHAnsi" w:cstheme="minorHAnsi"/>
                <w:sz w:val="19"/>
                <w:szCs w:val="19"/>
                <w:lang w:val="fr-CA" w:eastAsia="fr-CA" w:bidi="ar-SA"/>
              </w:rPr>
              <w:t>.</w:t>
            </w:r>
            <w:r w:rsidRPr="00E23DB6">
              <w:rPr>
                <w:rFonts w:asciiTheme="minorHAnsi" w:eastAsia="Times New Roman" w:hAnsiTheme="minorHAnsi" w:cstheme="minorHAnsi"/>
                <w:sz w:val="19"/>
                <w:szCs w:val="19"/>
                <w:lang w:val="fr-CA" w:eastAsia="fr-CA" w:bidi="ar-SA"/>
              </w:rPr>
              <w:t xml:space="preserve"> </w:t>
            </w:r>
          </w:p>
        </w:tc>
      </w:tr>
    </w:tbl>
    <w:p w14:paraId="46DB1066" w14:textId="77777777" w:rsidR="00E23DB6" w:rsidRPr="00415FEA" w:rsidRDefault="00E23DB6" w:rsidP="00E23DB6">
      <w:pPr>
        <w:autoSpaceDE/>
        <w:autoSpaceDN/>
        <w:rPr>
          <w:rFonts w:eastAsia="Times New Roman"/>
          <w:sz w:val="10"/>
          <w:szCs w:val="10"/>
          <w:lang w:val="fr-CA" w:eastAsia="fr-CA" w:bidi="ar-SA"/>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6752C4" w:rsidRPr="004B5309" w14:paraId="3D7F028E" w14:textId="77777777" w:rsidTr="002B4A08">
        <w:trPr>
          <w:trHeight w:val="3698"/>
        </w:trPr>
        <w:tc>
          <w:tcPr>
            <w:tcW w:w="998" w:type="dxa"/>
          </w:tcPr>
          <w:p w14:paraId="5D10EC26" w14:textId="58996E3D"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b/>
                <w:sz w:val="19"/>
                <w:szCs w:val="19"/>
              </w:rPr>
            </w:pPr>
            <w:r w:rsidRPr="00E23DB6">
              <w:rPr>
                <w:rFonts w:asciiTheme="minorHAnsi" w:hAnsiTheme="minorHAnsi" w:cstheme="minorHAnsi"/>
                <w:b/>
                <w:sz w:val="19"/>
                <w:szCs w:val="19"/>
              </w:rPr>
              <w:t>14140</w:t>
            </w:r>
          </w:p>
        </w:tc>
        <w:tc>
          <w:tcPr>
            <w:tcW w:w="4672" w:type="dxa"/>
          </w:tcPr>
          <w:p w14:paraId="6D405880" w14:textId="40DEE3F0" w:rsidR="006752C4" w:rsidRPr="00E23DB6" w:rsidRDefault="006752C4" w:rsidP="006752C4">
            <w:pPr>
              <w:widowControl/>
              <w:pBdr>
                <w:top w:val="nil"/>
                <w:left w:val="nil"/>
                <w:bottom w:val="nil"/>
                <w:right w:val="nil"/>
                <w:between w:val="nil"/>
              </w:pBdr>
              <w:autoSpaceDE/>
              <w:autoSpaceDN/>
              <w:rPr>
                <w:rFonts w:asciiTheme="minorHAnsi" w:hAnsiTheme="minorHAnsi" w:cstheme="minorHAnsi"/>
                <w:b/>
                <w:sz w:val="19"/>
                <w:szCs w:val="19"/>
              </w:rPr>
            </w:pPr>
            <w:r w:rsidRPr="00E23DB6">
              <w:rPr>
                <w:rFonts w:asciiTheme="minorHAnsi" w:hAnsiTheme="minorHAnsi" w:cstheme="minorHAnsi"/>
                <w:b/>
                <w:sz w:val="19"/>
                <w:szCs w:val="19"/>
              </w:rPr>
              <w:t>Infirmerie</w:t>
            </w:r>
          </w:p>
          <w:p w14:paraId="58901984" w14:textId="61B30035" w:rsidR="006752C4" w:rsidRPr="004B5309"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r w:rsidRPr="00E23DB6">
              <w:rPr>
                <w:rFonts w:asciiTheme="minorHAnsi" w:hAnsiTheme="minorHAnsi" w:cstheme="minorHAnsi"/>
                <w:sz w:val="19"/>
                <w:szCs w:val="19"/>
              </w:rPr>
              <w:t>Documents relatifs à la gestion des activités de l’infirmerie de la communauté.</w:t>
            </w:r>
          </w:p>
          <w:p w14:paraId="4AC97FC7" w14:textId="77777777" w:rsidR="006752C4" w:rsidRPr="00E23DB6"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p>
          <w:p w14:paraId="2B2FAFE6" w14:textId="1696804F" w:rsidR="006752C4" w:rsidRPr="00401508" w:rsidRDefault="006752C4"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Rapports</w:t>
            </w:r>
            <w:r w:rsidRPr="00401508">
              <w:rPr>
                <w:rFonts w:asciiTheme="minorHAnsi" w:eastAsia="Times New Roman" w:hAnsiTheme="minorHAnsi" w:cstheme="minorHAnsi"/>
                <w:color w:val="000000"/>
                <w:sz w:val="19"/>
                <w:szCs w:val="19"/>
                <w:lang w:val="fr-CA" w:eastAsia="fr-CA" w:bidi="ar-SA"/>
              </w:rPr>
              <w:t>, statistiques, dépliants, consignes, correspondance, etc.</w:t>
            </w:r>
          </w:p>
          <w:p w14:paraId="2F65E352" w14:textId="77777777" w:rsidR="006752C4" w:rsidRPr="00E23DB6" w:rsidRDefault="006752C4" w:rsidP="00B602E4">
            <w:pPr>
              <w:widowControl/>
              <w:pBdr>
                <w:top w:val="nil"/>
                <w:left w:val="nil"/>
                <w:bottom w:val="nil"/>
                <w:right w:val="nil"/>
                <w:between w:val="nil"/>
              </w:pBdr>
              <w:autoSpaceDE/>
              <w:autoSpaceDN/>
              <w:spacing w:before="240"/>
              <w:rPr>
                <w:rFonts w:asciiTheme="minorHAnsi" w:hAnsiTheme="minorHAnsi" w:cstheme="minorHAnsi"/>
                <w:sz w:val="19"/>
                <w:szCs w:val="19"/>
              </w:rPr>
            </w:pPr>
            <w:r w:rsidRPr="00E23DB6">
              <w:rPr>
                <w:rFonts w:asciiTheme="minorHAnsi" w:hAnsiTheme="minorHAnsi" w:cstheme="minorHAnsi"/>
                <w:sz w:val="19"/>
                <w:szCs w:val="19"/>
              </w:rPr>
              <w:t>Classer les ententes, contrats et conventions sous la cote 1910.</w:t>
            </w:r>
          </w:p>
          <w:p w14:paraId="79E6D17A" w14:textId="794FA5A5" w:rsidR="006752C4" w:rsidRPr="00E23DB6" w:rsidRDefault="006752C4" w:rsidP="00E80F02">
            <w:pPr>
              <w:widowControl/>
              <w:pBdr>
                <w:top w:val="nil"/>
                <w:left w:val="nil"/>
                <w:bottom w:val="nil"/>
                <w:right w:val="nil"/>
                <w:between w:val="nil"/>
              </w:pBdr>
              <w:autoSpaceDE/>
              <w:autoSpaceDN/>
              <w:spacing w:before="120"/>
              <w:rPr>
                <w:rFonts w:asciiTheme="minorHAnsi" w:hAnsiTheme="minorHAnsi" w:cstheme="minorHAnsi"/>
                <w:sz w:val="19"/>
                <w:szCs w:val="19"/>
              </w:rPr>
            </w:pPr>
            <w:r w:rsidRPr="00E23DB6">
              <w:rPr>
                <w:rFonts w:asciiTheme="minorHAnsi" w:hAnsiTheme="minorHAnsi" w:cstheme="minorHAnsi"/>
                <w:sz w:val="19"/>
                <w:szCs w:val="19"/>
              </w:rPr>
              <w:t xml:space="preserve">Classer les documents concernant la santé d’un membre de la communauté dans son dossier médical sous la cote 11330. </w:t>
            </w:r>
          </w:p>
          <w:p w14:paraId="7B69F5E4" w14:textId="51A60E2E" w:rsidR="006752C4" w:rsidRPr="00E23DB6" w:rsidRDefault="006752C4" w:rsidP="00E80F02">
            <w:pPr>
              <w:widowControl/>
              <w:pBdr>
                <w:top w:val="nil"/>
                <w:left w:val="nil"/>
                <w:bottom w:val="nil"/>
                <w:right w:val="nil"/>
                <w:between w:val="nil"/>
              </w:pBdr>
              <w:autoSpaceDE/>
              <w:autoSpaceDN/>
              <w:spacing w:before="120" w:after="120"/>
              <w:rPr>
                <w:rFonts w:asciiTheme="minorHAnsi" w:hAnsiTheme="minorHAnsi" w:cstheme="minorHAnsi"/>
                <w:sz w:val="19"/>
                <w:szCs w:val="19"/>
              </w:rPr>
            </w:pPr>
            <w:r w:rsidRPr="00E23DB6">
              <w:rPr>
                <w:rFonts w:asciiTheme="minorHAnsi" w:hAnsiTheme="minorHAnsi" w:cstheme="minorHAnsi"/>
                <w:sz w:val="19"/>
                <w:szCs w:val="19"/>
              </w:rPr>
              <w:t>Classer les documents de gestion des services de santé ou de l’infirmerie selon les cotes des sections 1000 à 6000.</w:t>
            </w:r>
          </w:p>
        </w:tc>
        <w:tc>
          <w:tcPr>
            <w:tcW w:w="851" w:type="dxa"/>
          </w:tcPr>
          <w:p w14:paraId="2B0B26C9"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65DBC9B4"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3BD5F2AE"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9CBD375"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3B7BE59A"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53CB99A"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888*</w:t>
            </w:r>
          </w:p>
        </w:tc>
        <w:tc>
          <w:tcPr>
            <w:tcW w:w="567" w:type="dxa"/>
          </w:tcPr>
          <w:p w14:paraId="55A90C88"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69C9E54D"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3</w:t>
            </w:r>
          </w:p>
        </w:tc>
        <w:tc>
          <w:tcPr>
            <w:tcW w:w="567" w:type="dxa"/>
          </w:tcPr>
          <w:p w14:paraId="68F4D000"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12DC7C3D"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T</w:t>
            </w:r>
          </w:p>
        </w:tc>
        <w:tc>
          <w:tcPr>
            <w:tcW w:w="992" w:type="dxa"/>
          </w:tcPr>
          <w:p w14:paraId="58326386"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020E96B" w14:textId="77777777" w:rsidR="006752C4" w:rsidRPr="00E23DB6"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E23DB6">
              <w:rPr>
                <w:rFonts w:asciiTheme="minorHAnsi" w:hAnsiTheme="minorHAnsi" w:cstheme="minorHAnsi"/>
                <w:sz w:val="19"/>
                <w:szCs w:val="19"/>
              </w:rPr>
              <w:t>NON</w:t>
            </w:r>
          </w:p>
        </w:tc>
        <w:tc>
          <w:tcPr>
            <w:tcW w:w="3969" w:type="dxa"/>
          </w:tcPr>
          <w:p w14:paraId="60A66130" w14:textId="77777777" w:rsidR="00520686" w:rsidRDefault="00520686" w:rsidP="006752C4">
            <w:pPr>
              <w:pBdr>
                <w:top w:val="nil"/>
                <w:left w:val="nil"/>
                <w:bottom w:val="nil"/>
                <w:right w:val="nil"/>
                <w:between w:val="nil"/>
              </w:pBdr>
              <w:autoSpaceDE/>
              <w:autoSpaceDN/>
              <w:ind w:left="170" w:hanging="170"/>
              <w:rPr>
                <w:rFonts w:asciiTheme="minorHAnsi" w:hAnsiTheme="minorHAnsi" w:cstheme="minorHAnsi"/>
                <w:sz w:val="19"/>
                <w:szCs w:val="19"/>
              </w:rPr>
            </w:pPr>
          </w:p>
          <w:p w14:paraId="3E89B445" w14:textId="69EB559D" w:rsidR="006752C4" w:rsidRPr="00E23DB6"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E23DB6">
              <w:rPr>
                <w:rFonts w:asciiTheme="minorHAnsi" w:hAnsiTheme="minorHAnsi" w:cstheme="minorHAnsi"/>
                <w:sz w:val="19"/>
                <w:szCs w:val="19"/>
              </w:rPr>
              <w:t xml:space="preserve">* </w:t>
            </w:r>
            <w:r w:rsidRPr="004B5309">
              <w:rPr>
                <w:rFonts w:asciiTheme="minorHAnsi" w:hAnsiTheme="minorHAnsi" w:cstheme="minorHAnsi"/>
                <w:sz w:val="19"/>
                <w:szCs w:val="19"/>
              </w:rPr>
              <w:tab/>
            </w:r>
            <w:r w:rsidRPr="00E23DB6">
              <w:rPr>
                <w:rFonts w:asciiTheme="minorHAnsi" w:eastAsia="Times New Roman" w:hAnsiTheme="minorHAnsi" w:cstheme="minorHAnsi"/>
                <w:sz w:val="19"/>
                <w:szCs w:val="19"/>
                <w:lang w:val="fr-CA" w:eastAsia="fr-CA" w:bidi="ar-SA"/>
              </w:rPr>
              <w:t>Pendant 2 ans ou tant que nécessaire.</w:t>
            </w:r>
          </w:p>
          <w:p w14:paraId="43D58A44" w14:textId="77777777" w:rsidR="006752C4" w:rsidRPr="00E23DB6"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2262C51" w14:textId="5ECD95A4" w:rsidR="006752C4" w:rsidRPr="00E23DB6" w:rsidRDefault="006752C4" w:rsidP="006327CE">
            <w:pPr>
              <w:pBdr>
                <w:top w:val="nil"/>
                <w:left w:val="nil"/>
                <w:bottom w:val="nil"/>
                <w:right w:val="nil"/>
                <w:between w:val="nil"/>
              </w:pBdr>
              <w:autoSpaceDE/>
              <w:autoSpaceDN/>
              <w:ind w:left="325" w:hanging="325"/>
              <w:rPr>
                <w:rFonts w:asciiTheme="minorHAnsi" w:hAnsiTheme="minorHAnsi" w:cstheme="minorHAnsi"/>
                <w:sz w:val="19"/>
                <w:szCs w:val="19"/>
              </w:rPr>
            </w:pPr>
            <w:r w:rsidRPr="00E23DB6">
              <w:rPr>
                <w:rFonts w:asciiTheme="minorHAnsi" w:eastAsia="Times New Roman" w:hAnsiTheme="minorHAnsi" w:cstheme="minorHAnsi"/>
                <w:sz w:val="19"/>
                <w:szCs w:val="19"/>
                <w:lang w:val="fr-CA" w:eastAsia="fr-CA" w:bidi="ar-SA"/>
              </w:rPr>
              <w:t xml:space="preserve">T </w:t>
            </w:r>
            <w:r w:rsidRPr="004B5309">
              <w:rPr>
                <w:rFonts w:asciiTheme="minorHAnsi" w:eastAsia="Times New Roman" w:hAnsiTheme="minorHAnsi" w:cstheme="minorHAnsi"/>
                <w:sz w:val="19"/>
                <w:szCs w:val="19"/>
                <w:lang w:val="fr-CA" w:eastAsia="fr-CA" w:bidi="ar-SA"/>
              </w:rPr>
              <w:tab/>
            </w:r>
            <w:r w:rsidRPr="00E23DB6">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4C91E76A" w14:textId="77777777" w:rsidR="00E23DB6" w:rsidRPr="00E23DB6" w:rsidRDefault="00E23DB6" w:rsidP="00E23DB6">
      <w:pPr>
        <w:autoSpaceDE/>
        <w:autoSpaceDN/>
        <w:rPr>
          <w:rFonts w:ascii="Times New Roman" w:eastAsia="Times New Roman" w:hAnsi="Times New Roman" w:cs="Times New Roman"/>
          <w:lang w:val="fr-CA" w:eastAsia="fr-CA" w:bidi="ar-SA"/>
        </w:rPr>
      </w:pPr>
    </w:p>
    <w:p w14:paraId="1D7A3E03" w14:textId="77777777" w:rsidR="004B5309" w:rsidRDefault="004B5309">
      <w:r>
        <w:br w:type="page"/>
      </w:r>
    </w:p>
    <w:tbl>
      <w:tblPr>
        <w:tblStyle w:val="TableauGrille2-Accentuation3"/>
        <w:tblW w:w="14317" w:type="dxa"/>
        <w:tblLayout w:type="fixed"/>
        <w:tblLook w:val="04A0" w:firstRow="1" w:lastRow="0" w:firstColumn="1" w:lastColumn="0" w:noHBand="0" w:noVBand="1"/>
      </w:tblPr>
      <w:tblGrid>
        <w:gridCol w:w="993"/>
        <w:gridCol w:w="4677"/>
        <w:gridCol w:w="851"/>
        <w:gridCol w:w="992"/>
        <w:gridCol w:w="709"/>
        <w:gridCol w:w="567"/>
        <w:gridCol w:w="567"/>
        <w:gridCol w:w="992"/>
        <w:gridCol w:w="3969"/>
      </w:tblGrid>
      <w:tr w:rsidR="004B5309" w:rsidRPr="00E64674" w14:paraId="6368BEA7" w14:textId="77777777" w:rsidTr="00507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D9D9D9" w:themeColor="background1" w:themeShade="D9"/>
            </w:tcBorders>
            <w:shd w:val="clear" w:color="auto" w:fill="D9D9D9" w:themeFill="background1" w:themeFillShade="D9"/>
            <w:vAlign w:val="center"/>
          </w:tcPr>
          <w:p w14:paraId="415CA048" w14:textId="77777777" w:rsidR="004B5309" w:rsidRPr="00C033A8" w:rsidRDefault="004B5309" w:rsidP="00E64674">
            <w:pPr>
              <w:spacing w:before="20" w:after="20" w:line="276" w:lineRule="auto"/>
              <w:jc w:val="center"/>
              <w:rPr>
                <w:rFonts w:asciiTheme="minorHAnsi" w:hAnsiTheme="minorHAnsi" w:cstheme="minorHAnsi"/>
                <w:sz w:val="17"/>
                <w:szCs w:val="17"/>
              </w:rPr>
            </w:pPr>
            <w:r w:rsidRPr="00E64674">
              <w:rPr>
                <w:rFonts w:asciiTheme="minorHAnsi" w:hAnsiTheme="minorHAnsi" w:cstheme="minorHAnsi"/>
                <w:sz w:val="17"/>
                <w:szCs w:val="17"/>
              </w:rPr>
              <w:br w:type="page"/>
            </w:r>
            <w:r w:rsidRPr="00C033A8">
              <w:rPr>
                <w:rFonts w:asciiTheme="minorHAnsi" w:hAnsiTheme="minorHAnsi" w:cstheme="minorHAnsi"/>
                <w:sz w:val="17"/>
                <w:szCs w:val="17"/>
              </w:rPr>
              <w:t>COTE</w:t>
            </w:r>
          </w:p>
        </w:tc>
        <w:tc>
          <w:tcPr>
            <w:tcW w:w="4677" w:type="dxa"/>
            <w:tcBorders>
              <w:bottom w:val="single" w:sz="4" w:space="0" w:color="D9D9D9" w:themeColor="background1" w:themeShade="D9"/>
            </w:tcBorders>
            <w:shd w:val="clear" w:color="auto" w:fill="D9D9D9" w:themeFill="background1" w:themeFillShade="D9"/>
            <w:vAlign w:val="center"/>
          </w:tcPr>
          <w:p w14:paraId="197DC8F1" w14:textId="7F94C63F"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TITRE/</w:t>
            </w:r>
            <w:r w:rsidR="00EB0E83">
              <w:rPr>
                <w:rFonts w:asciiTheme="minorHAnsi" w:hAnsiTheme="minorHAnsi" w:cstheme="minorHAnsi"/>
                <w:sz w:val="17"/>
                <w:szCs w:val="17"/>
              </w:rPr>
              <w:t>DESCRIPTION</w:t>
            </w:r>
          </w:p>
        </w:tc>
        <w:tc>
          <w:tcPr>
            <w:tcW w:w="851" w:type="dxa"/>
            <w:tcBorders>
              <w:bottom w:val="single" w:sz="4" w:space="0" w:color="D9D9D9" w:themeColor="background1" w:themeShade="D9"/>
            </w:tcBorders>
            <w:shd w:val="clear" w:color="auto" w:fill="D9D9D9" w:themeFill="background1" w:themeFillShade="D9"/>
            <w:vAlign w:val="center"/>
          </w:tcPr>
          <w:p w14:paraId="099296C7"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DÉT.</w:t>
            </w:r>
          </w:p>
        </w:tc>
        <w:tc>
          <w:tcPr>
            <w:tcW w:w="992" w:type="dxa"/>
            <w:tcBorders>
              <w:bottom w:val="single" w:sz="4" w:space="0" w:color="D9D9D9" w:themeColor="background1" w:themeShade="D9"/>
            </w:tcBorders>
            <w:shd w:val="clear" w:color="auto" w:fill="D9D9D9" w:themeFill="background1" w:themeFillShade="D9"/>
            <w:vAlign w:val="center"/>
          </w:tcPr>
          <w:p w14:paraId="57AEFFDF"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SUPPORT</w:t>
            </w:r>
          </w:p>
        </w:tc>
        <w:tc>
          <w:tcPr>
            <w:tcW w:w="709" w:type="dxa"/>
            <w:tcBorders>
              <w:bottom w:val="single" w:sz="4" w:space="0" w:color="D9D9D9" w:themeColor="background1" w:themeShade="D9"/>
            </w:tcBorders>
            <w:shd w:val="clear" w:color="auto" w:fill="D9D9D9" w:themeFill="background1" w:themeFillShade="D9"/>
            <w:vAlign w:val="center"/>
          </w:tcPr>
          <w:p w14:paraId="6F9AF4F6"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ACTIF</w:t>
            </w:r>
          </w:p>
        </w:tc>
        <w:tc>
          <w:tcPr>
            <w:tcW w:w="567" w:type="dxa"/>
            <w:tcBorders>
              <w:bottom w:val="single" w:sz="4" w:space="0" w:color="D9D9D9" w:themeColor="background1" w:themeShade="D9"/>
            </w:tcBorders>
            <w:shd w:val="clear" w:color="auto" w:fill="D9D9D9" w:themeFill="background1" w:themeFillShade="D9"/>
            <w:vAlign w:val="center"/>
          </w:tcPr>
          <w:p w14:paraId="26B4713D"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E64674">
              <w:rPr>
                <w:rFonts w:asciiTheme="minorHAnsi" w:hAnsiTheme="minorHAnsi" w:cstheme="minorHAnsi"/>
                <w:sz w:val="17"/>
                <w:szCs w:val="17"/>
              </w:rPr>
              <w:t>S.-A.</w:t>
            </w:r>
          </w:p>
        </w:tc>
        <w:tc>
          <w:tcPr>
            <w:tcW w:w="567" w:type="dxa"/>
            <w:tcBorders>
              <w:bottom w:val="single" w:sz="4" w:space="0" w:color="D9D9D9" w:themeColor="background1" w:themeShade="D9"/>
            </w:tcBorders>
            <w:shd w:val="clear" w:color="auto" w:fill="D9D9D9" w:themeFill="background1" w:themeFillShade="D9"/>
            <w:vAlign w:val="center"/>
          </w:tcPr>
          <w:p w14:paraId="7368EBFA"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IN.</w:t>
            </w:r>
          </w:p>
        </w:tc>
        <w:tc>
          <w:tcPr>
            <w:tcW w:w="992" w:type="dxa"/>
            <w:tcBorders>
              <w:bottom w:val="single" w:sz="4" w:space="0" w:color="D9D9D9" w:themeColor="background1" w:themeShade="D9"/>
            </w:tcBorders>
            <w:shd w:val="clear" w:color="auto" w:fill="D9D9D9" w:themeFill="background1" w:themeFillShade="D9"/>
            <w:vAlign w:val="center"/>
          </w:tcPr>
          <w:p w14:paraId="1B31C637"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DOC. ESS.</w:t>
            </w:r>
          </w:p>
        </w:tc>
        <w:tc>
          <w:tcPr>
            <w:tcW w:w="3969" w:type="dxa"/>
            <w:tcBorders>
              <w:bottom w:val="single" w:sz="4" w:space="0" w:color="D9D9D9" w:themeColor="background1" w:themeShade="D9"/>
            </w:tcBorders>
            <w:shd w:val="clear" w:color="auto" w:fill="D9D9D9" w:themeFill="background1" w:themeFillShade="D9"/>
            <w:vAlign w:val="center"/>
          </w:tcPr>
          <w:p w14:paraId="5F8DF123" w14:textId="77777777" w:rsidR="004B5309" w:rsidRPr="00C033A8" w:rsidRDefault="004B5309" w:rsidP="00E64674">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Pr>
            </w:pPr>
            <w:r w:rsidRPr="00C033A8">
              <w:rPr>
                <w:rFonts w:asciiTheme="minorHAnsi" w:hAnsiTheme="minorHAnsi" w:cstheme="minorHAnsi"/>
                <w:sz w:val="17"/>
                <w:szCs w:val="17"/>
              </w:rPr>
              <w:t>NOTE D’APPLICATION</w:t>
            </w:r>
          </w:p>
        </w:tc>
      </w:tr>
    </w:tbl>
    <w:p w14:paraId="39FFBD03" w14:textId="77777777" w:rsidR="004B5309" w:rsidRPr="00415FEA" w:rsidRDefault="004B5309">
      <w:pPr>
        <w:rPr>
          <w:sz w:val="10"/>
          <w:szCs w:val="10"/>
        </w:rPr>
      </w:pPr>
    </w:p>
    <w:tbl>
      <w:tblPr>
        <w:tblW w:w="14317"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98"/>
        <w:gridCol w:w="4672"/>
        <w:gridCol w:w="851"/>
        <w:gridCol w:w="992"/>
        <w:gridCol w:w="709"/>
        <w:gridCol w:w="567"/>
        <w:gridCol w:w="567"/>
        <w:gridCol w:w="992"/>
        <w:gridCol w:w="3969"/>
      </w:tblGrid>
      <w:tr w:rsidR="006752C4" w:rsidRPr="00401508" w14:paraId="691888CC" w14:textId="77777777" w:rsidTr="00507969">
        <w:trPr>
          <w:trHeight w:val="2847"/>
        </w:trPr>
        <w:tc>
          <w:tcPr>
            <w:tcW w:w="998" w:type="dxa"/>
          </w:tcPr>
          <w:p w14:paraId="1467A195" w14:textId="57EF6988"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b/>
                <w:sz w:val="19"/>
                <w:szCs w:val="19"/>
              </w:rPr>
            </w:pPr>
            <w:r w:rsidRPr="00401508">
              <w:rPr>
                <w:rFonts w:asciiTheme="minorHAnsi" w:hAnsiTheme="minorHAnsi" w:cstheme="minorHAnsi"/>
                <w:b/>
                <w:sz w:val="19"/>
                <w:szCs w:val="19"/>
              </w:rPr>
              <w:t>14150</w:t>
            </w:r>
          </w:p>
        </w:tc>
        <w:tc>
          <w:tcPr>
            <w:tcW w:w="4672" w:type="dxa"/>
          </w:tcPr>
          <w:p w14:paraId="66AE7CF6" w14:textId="08770015" w:rsidR="006752C4" w:rsidRPr="00401508" w:rsidRDefault="00E70B05" w:rsidP="006752C4">
            <w:pPr>
              <w:widowControl/>
              <w:pBdr>
                <w:top w:val="nil"/>
                <w:left w:val="nil"/>
                <w:bottom w:val="nil"/>
                <w:right w:val="nil"/>
                <w:between w:val="nil"/>
              </w:pBdr>
              <w:autoSpaceDE/>
              <w:autoSpaceDN/>
              <w:rPr>
                <w:rFonts w:asciiTheme="minorHAnsi" w:hAnsiTheme="minorHAnsi" w:cstheme="minorHAnsi"/>
                <w:b/>
                <w:sz w:val="19"/>
                <w:szCs w:val="19"/>
              </w:rPr>
            </w:pPr>
            <w:sdt>
              <w:sdtPr>
                <w:rPr>
                  <w:rFonts w:asciiTheme="minorHAnsi" w:hAnsiTheme="minorHAnsi" w:cstheme="minorHAnsi"/>
                  <w:sz w:val="19"/>
                  <w:szCs w:val="19"/>
                </w:rPr>
                <w:tag w:val="goog_rdk_33"/>
                <w:id w:val="-722444305"/>
              </w:sdtPr>
              <w:sdtEndPr/>
              <w:sdtContent/>
            </w:sdt>
            <w:sdt>
              <w:sdtPr>
                <w:rPr>
                  <w:rFonts w:asciiTheme="minorHAnsi" w:hAnsiTheme="minorHAnsi" w:cstheme="minorHAnsi"/>
                  <w:sz w:val="19"/>
                  <w:szCs w:val="19"/>
                </w:rPr>
                <w:tag w:val="goog_rdk_34"/>
                <w:id w:val="-1138868568"/>
              </w:sdtPr>
              <w:sdtEndPr/>
              <w:sdtContent/>
            </w:sdt>
            <w:sdt>
              <w:sdtPr>
                <w:rPr>
                  <w:rFonts w:asciiTheme="minorHAnsi" w:hAnsiTheme="minorHAnsi" w:cstheme="minorHAnsi"/>
                  <w:sz w:val="19"/>
                  <w:szCs w:val="19"/>
                </w:rPr>
                <w:tag w:val="goog_rdk_35"/>
                <w:id w:val="348684844"/>
              </w:sdtPr>
              <w:sdtEndPr/>
              <w:sdtContent/>
            </w:sdt>
            <w:r w:rsidR="006752C4" w:rsidRPr="00401508">
              <w:rPr>
                <w:rFonts w:asciiTheme="minorHAnsi" w:hAnsiTheme="minorHAnsi" w:cstheme="minorHAnsi"/>
                <w:b/>
                <w:sz w:val="19"/>
                <w:szCs w:val="19"/>
              </w:rPr>
              <w:t>Procure</w:t>
            </w:r>
          </w:p>
          <w:p w14:paraId="4EFCCD2C" w14:textId="0B269E92" w:rsidR="006752C4" w:rsidRPr="00401508"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r w:rsidRPr="00401508">
              <w:rPr>
                <w:rFonts w:asciiTheme="minorHAnsi" w:hAnsiTheme="minorHAnsi" w:cstheme="minorHAnsi"/>
                <w:sz w:val="19"/>
                <w:szCs w:val="19"/>
              </w:rPr>
              <w:t xml:space="preserve">Documents relatifs à la gestion des activités de la procure de la communauté. </w:t>
            </w:r>
          </w:p>
          <w:p w14:paraId="01B8116B" w14:textId="77777777" w:rsidR="004B5309" w:rsidRPr="00401508" w:rsidRDefault="004B5309" w:rsidP="006752C4">
            <w:pPr>
              <w:widowControl/>
              <w:pBdr>
                <w:top w:val="nil"/>
                <w:left w:val="nil"/>
                <w:bottom w:val="nil"/>
                <w:right w:val="nil"/>
                <w:between w:val="nil"/>
              </w:pBdr>
              <w:autoSpaceDE/>
              <w:autoSpaceDN/>
              <w:rPr>
                <w:rFonts w:asciiTheme="minorHAnsi" w:hAnsiTheme="minorHAnsi" w:cstheme="minorHAnsi"/>
                <w:sz w:val="19"/>
                <w:szCs w:val="19"/>
              </w:rPr>
            </w:pPr>
          </w:p>
          <w:p w14:paraId="5357E8B9" w14:textId="77777777" w:rsidR="006752C4" w:rsidRPr="005F4B56" w:rsidRDefault="006752C4" w:rsidP="00EE2757">
            <w:pPr>
              <w:pStyle w:val="Paragraphedeliste"/>
              <w:numPr>
                <w:ilvl w:val="0"/>
                <w:numId w:val="3"/>
              </w:numPr>
              <w:pBdr>
                <w:top w:val="nil"/>
                <w:left w:val="nil"/>
                <w:bottom w:val="nil"/>
                <w:right w:val="nil"/>
                <w:between w:val="nil"/>
              </w:pBdr>
              <w:tabs>
                <w:tab w:val="left" w:pos="456"/>
              </w:tabs>
              <w:autoSpaceDE/>
              <w:autoSpaceDN/>
              <w:ind w:left="456" w:right="295" w:hanging="284"/>
              <w:rPr>
                <w:rFonts w:asciiTheme="minorHAnsi" w:eastAsia="Times New Roman" w:hAnsiTheme="minorHAnsi" w:cstheme="minorHAnsi"/>
                <w:color w:val="000000"/>
                <w:sz w:val="19"/>
                <w:szCs w:val="19"/>
                <w:lang w:val="fr-CA" w:eastAsia="fr-CA" w:bidi="ar-SA"/>
              </w:rPr>
            </w:pPr>
            <w:r w:rsidRPr="002B4A08">
              <w:rPr>
                <w:rFonts w:asciiTheme="minorHAnsi" w:eastAsia="Times New Roman" w:hAnsiTheme="minorHAnsi" w:cstheme="minorHAnsi"/>
                <w:sz w:val="19"/>
                <w:szCs w:val="19"/>
                <w:lang w:val="fr-CA" w:eastAsia="fr-CA" w:bidi="ar-SA"/>
              </w:rPr>
              <w:t>Correspondance</w:t>
            </w:r>
            <w:r w:rsidRPr="005F4B56">
              <w:rPr>
                <w:rFonts w:asciiTheme="minorHAnsi" w:eastAsia="Times New Roman" w:hAnsiTheme="minorHAnsi" w:cstheme="minorHAnsi"/>
                <w:color w:val="000000"/>
                <w:sz w:val="19"/>
                <w:szCs w:val="19"/>
                <w:lang w:val="fr-CA" w:eastAsia="fr-CA" w:bidi="ar-SA"/>
              </w:rPr>
              <w:t>, formulaires, rapports, statistiques, etc.</w:t>
            </w:r>
          </w:p>
          <w:p w14:paraId="6E87F5F1" w14:textId="77777777" w:rsidR="006752C4" w:rsidRPr="00401508" w:rsidRDefault="006752C4" w:rsidP="006752C4">
            <w:pPr>
              <w:widowControl/>
              <w:pBdr>
                <w:top w:val="nil"/>
                <w:left w:val="nil"/>
                <w:bottom w:val="nil"/>
                <w:right w:val="nil"/>
                <w:between w:val="nil"/>
              </w:pBdr>
              <w:autoSpaceDE/>
              <w:autoSpaceDN/>
              <w:rPr>
                <w:rFonts w:asciiTheme="minorHAnsi" w:hAnsiTheme="minorHAnsi" w:cstheme="minorHAnsi"/>
                <w:sz w:val="19"/>
                <w:szCs w:val="19"/>
              </w:rPr>
            </w:pPr>
          </w:p>
          <w:p w14:paraId="70F31E9A" w14:textId="77777777" w:rsidR="006752C4" w:rsidRPr="00401508" w:rsidRDefault="006752C4" w:rsidP="00B602E4">
            <w:pPr>
              <w:widowControl/>
              <w:pBdr>
                <w:top w:val="nil"/>
                <w:left w:val="nil"/>
                <w:bottom w:val="nil"/>
                <w:right w:val="nil"/>
                <w:between w:val="nil"/>
              </w:pBdr>
              <w:autoSpaceDE/>
              <w:autoSpaceDN/>
              <w:rPr>
                <w:rFonts w:asciiTheme="minorHAnsi" w:hAnsiTheme="minorHAnsi" w:cstheme="minorHAnsi"/>
                <w:sz w:val="19"/>
                <w:szCs w:val="19"/>
              </w:rPr>
            </w:pPr>
            <w:r w:rsidRPr="00401508">
              <w:rPr>
                <w:rFonts w:asciiTheme="minorHAnsi" w:hAnsiTheme="minorHAnsi" w:cstheme="minorHAnsi"/>
                <w:sz w:val="19"/>
                <w:szCs w:val="19"/>
              </w:rPr>
              <w:t>Classer les ententes, contrats et conventions sous la cote 1910.</w:t>
            </w:r>
          </w:p>
          <w:p w14:paraId="39E9E41F" w14:textId="77777777" w:rsidR="006752C4" w:rsidRPr="00401508" w:rsidRDefault="006752C4" w:rsidP="00644DA4">
            <w:pPr>
              <w:widowControl/>
              <w:pBdr>
                <w:top w:val="nil"/>
                <w:left w:val="nil"/>
                <w:bottom w:val="nil"/>
                <w:right w:val="nil"/>
                <w:between w:val="nil"/>
              </w:pBdr>
              <w:autoSpaceDE/>
              <w:autoSpaceDN/>
              <w:spacing w:before="120"/>
              <w:rPr>
                <w:rFonts w:asciiTheme="minorHAnsi" w:hAnsiTheme="minorHAnsi" w:cstheme="minorHAnsi"/>
                <w:sz w:val="19"/>
                <w:szCs w:val="19"/>
              </w:rPr>
            </w:pPr>
            <w:r w:rsidRPr="00401508">
              <w:rPr>
                <w:rFonts w:asciiTheme="minorHAnsi" w:hAnsiTheme="minorHAnsi" w:cstheme="minorHAnsi"/>
                <w:sz w:val="19"/>
                <w:szCs w:val="19"/>
              </w:rPr>
              <w:t>Classer les documents de gestion de la procure selon les cotes des sections 1000 à 6000.</w:t>
            </w:r>
          </w:p>
        </w:tc>
        <w:tc>
          <w:tcPr>
            <w:tcW w:w="851" w:type="dxa"/>
          </w:tcPr>
          <w:p w14:paraId="5CE13B92"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7B746BA"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992" w:type="dxa"/>
          </w:tcPr>
          <w:p w14:paraId="5D211C9E"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5A53CB70"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tc>
        <w:tc>
          <w:tcPr>
            <w:tcW w:w="709" w:type="dxa"/>
          </w:tcPr>
          <w:p w14:paraId="5BB0730F"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6D6EAB0"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888*</w:t>
            </w:r>
          </w:p>
        </w:tc>
        <w:tc>
          <w:tcPr>
            <w:tcW w:w="567" w:type="dxa"/>
          </w:tcPr>
          <w:p w14:paraId="1DF61B43"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C54E67C"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3</w:t>
            </w:r>
          </w:p>
        </w:tc>
        <w:tc>
          <w:tcPr>
            <w:tcW w:w="567" w:type="dxa"/>
          </w:tcPr>
          <w:p w14:paraId="701B0F04"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4D82551A"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T</w:t>
            </w:r>
          </w:p>
        </w:tc>
        <w:tc>
          <w:tcPr>
            <w:tcW w:w="992" w:type="dxa"/>
          </w:tcPr>
          <w:p w14:paraId="1C07B052" w14:textId="7C3C0412"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p>
          <w:p w14:paraId="2182707F" w14:textId="77777777" w:rsidR="006752C4" w:rsidRPr="00401508" w:rsidRDefault="006752C4" w:rsidP="00E23DB6">
            <w:pPr>
              <w:widowControl/>
              <w:pBdr>
                <w:top w:val="nil"/>
                <w:left w:val="nil"/>
                <w:bottom w:val="nil"/>
                <w:right w:val="nil"/>
                <w:between w:val="nil"/>
              </w:pBdr>
              <w:autoSpaceDE/>
              <w:autoSpaceDN/>
              <w:jc w:val="center"/>
              <w:rPr>
                <w:rFonts w:asciiTheme="minorHAnsi" w:hAnsiTheme="minorHAnsi" w:cstheme="minorHAnsi"/>
                <w:sz w:val="19"/>
                <w:szCs w:val="19"/>
              </w:rPr>
            </w:pPr>
            <w:r w:rsidRPr="00401508">
              <w:rPr>
                <w:rFonts w:asciiTheme="minorHAnsi" w:hAnsiTheme="minorHAnsi" w:cstheme="minorHAnsi"/>
                <w:sz w:val="19"/>
                <w:szCs w:val="19"/>
              </w:rPr>
              <w:t>NON</w:t>
            </w:r>
          </w:p>
        </w:tc>
        <w:tc>
          <w:tcPr>
            <w:tcW w:w="3969" w:type="dxa"/>
          </w:tcPr>
          <w:p w14:paraId="52B20269" w14:textId="77777777" w:rsidR="004B5309" w:rsidRPr="00401508" w:rsidRDefault="004B5309" w:rsidP="004B5309">
            <w:pPr>
              <w:pBdr>
                <w:top w:val="nil"/>
                <w:left w:val="nil"/>
                <w:bottom w:val="nil"/>
                <w:right w:val="nil"/>
                <w:between w:val="nil"/>
              </w:pBdr>
              <w:autoSpaceDE/>
              <w:autoSpaceDN/>
              <w:ind w:left="170" w:hanging="170"/>
              <w:rPr>
                <w:rFonts w:asciiTheme="minorHAnsi" w:hAnsiTheme="minorHAnsi" w:cstheme="minorHAnsi"/>
                <w:sz w:val="19"/>
                <w:szCs w:val="19"/>
              </w:rPr>
            </w:pPr>
          </w:p>
          <w:p w14:paraId="3483860D" w14:textId="23962910" w:rsidR="006752C4" w:rsidRPr="00401508"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r w:rsidRPr="00401508">
              <w:rPr>
                <w:rFonts w:asciiTheme="minorHAnsi" w:hAnsiTheme="minorHAnsi" w:cstheme="minorHAnsi"/>
                <w:sz w:val="19"/>
                <w:szCs w:val="19"/>
              </w:rPr>
              <w:t xml:space="preserve">* </w:t>
            </w:r>
            <w:r w:rsidR="004B5309" w:rsidRPr="00401508">
              <w:rPr>
                <w:rFonts w:asciiTheme="minorHAnsi" w:hAnsiTheme="minorHAnsi" w:cstheme="minorHAnsi"/>
                <w:sz w:val="19"/>
                <w:szCs w:val="19"/>
              </w:rPr>
              <w:tab/>
            </w:r>
            <w:r w:rsidRPr="00401508">
              <w:rPr>
                <w:rFonts w:asciiTheme="minorHAnsi" w:eastAsia="Times New Roman" w:hAnsiTheme="minorHAnsi" w:cstheme="minorHAnsi"/>
                <w:sz w:val="19"/>
                <w:szCs w:val="19"/>
                <w:lang w:val="fr-CA" w:eastAsia="fr-CA" w:bidi="ar-SA"/>
              </w:rPr>
              <w:t>Pendant 2 ans ou tant que nécessaire.</w:t>
            </w:r>
          </w:p>
          <w:p w14:paraId="34BA7E16" w14:textId="77777777" w:rsidR="006752C4" w:rsidRPr="00401508" w:rsidRDefault="006752C4" w:rsidP="006327CE">
            <w:pPr>
              <w:pBdr>
                <w:top w:val="nil"/>
                <w:left w:val="nil"/>
                <w:bottom w:val="nil"/>
                <w:right w:val="nil"/>
                <w:between w:val="nil"/>
              </w:pBdr>
              <w:autoSpaceDE/>
              <w:autoSpaceDN/>
              <w:ind w:left="325" w:hanging="325"/>
              <w:rPr>
                <w:rFonts w:asciiTheme="minorHAnsi" w:eastAsia="Times New Roman" w:hAnsiTheme="minorHAnsi" w:cstheme="minorHAnsi"/>
                <w:sz w:val="19"/>
                <w:szCs w:val="19"/>
                <w:lang w:val="fr-CA" w:eastAsia="fr-CA" w:bidi="ar-SA"/>
              </w:rPr>
            </w:pPr>
          </w:p>
          <w:p w14:paraId="7183D1E7" w14:textId="6AD4EE71" w:rsidR="006752C4" w:rsidRPr="00401508" w:rsidRDefault="006752C4" w:rsidP="006327CE">
            <w:pPr>
              <w:pBdr>
                <w:top w:val="nil"/>
                <w:left w:val="nil"/>
                <w:bottom w:val="nil"/>
                <w:right w:val="nil"/>
                <w:between w:val="nil"/>
              </w:pBdr>
              <w:autoSpaceDE/>
              <w:autoSpaceDN/>
              <w:ind w:left="325" w:hanging="325"/>
              <w:rPr>
                <w:rFonts w:asciiTheme="minorHAnsi" w:hAnsiTheme="minorHAnsi" w:cstheme="minorHAnsi"/>
                <w:sz w:val="19"/>
                <w:szCs w:val="19"/>
              </w:rPr>
            </w:pPr>
            <w:r w:rsidRPr="00401508">
              <w:rPr>
                <w:rFonts w:asciiTheme="minorHAnsi" w:eastAsia="Times New Roman" w:hAnsiTheme="minorHAnsi" w:cstheme="minorHAnsi"/>
                <w:sz w:val="19"/>
                <w:szCs w:val="19"/>
                <w:lang w:val="fr-CA" w:eastAsia="fr-CA" w:bidi="ar-SA"/>
              </w:rPr>
              <w:t>T</w:t>
            </w:r>
            <w:r w:rsidR="004B5309" w:rsidRPr="00401508">
              <w:rPr>
                <w:rFonts w:asciiTheme="minorHAnsi" w:eastAsia="Times New Roman" w:hAnsiTheme="minorHAnsi" w:cstheme="minorHAnsi"/>
                <w:sz w:val="19"/>
                <w:szCs w:val="19"/>
                <w:lang w:val="fr-CA" w:eastAsia="fr-CA" w:bidi="ar-SA"/>
              </w:rPr>
              <w:tab/>
            </w:r>
            <w:r w:rsidRPr="00401508">
              <w:rPr>
                <w:rFonts w:asciiTheme="minorHAnsi" w:eastAsia="Times New Roman" w:hAnsiTheme="minorHAnsi" w:cstheme="minorHAnsi"/>
                <w:sz w:val="19"/>
                <w:szCs w:val="19"/>
                <w:lang w:val="fr-CA" w:eastAsia="fr-CA" w:bidi="ar-SA"/>
              </w:rPr>
              <w:t>Conserver les rapports, les statistiques et les documents qui témoignent de façon significative de l’implication de la communauté.</w:t>
            </w:r>
          </w:p>
        </w:tc>
      </w:tr>
    </w:tbl>
    <w:p w14:paraId="6D44D9F1" w14:textId="77777777" w:rsidR="00E23DB6" w:rsidRPr="00E23DB6" w:rsidRDefault="00E23DB6" w:rsidP="00E23DB6">
      <w:pPr>
        <w:autoSpaceDE/>
        <w:autoSpaceDN/>
        <w:rPr>
          <w:rFonts w:ascii="Times New Roman" w:eastAsia="Times New Roman" w:hAnsi="Times New Roman" w:cs="Times New Roman"/>
          <w:lang w:val="fr-CA" w:eastAsia="fr-CA" w:bidi="ar-SA"/>
        </w:rPr>
      </w:pPr>
    </w:p>
    <w:p w14:paraId="5AA7A938" w14:textId="77777777" w:rsidR="00436636" w:rsidRPr="00436636" w:rsidRDefault="00436636">
      <w:pPr>
        <w:rPr>
          <w:rFonts w:asciiTheme="minorHAnsi" w:hAnsiTheme="minorHAnsi" w:cstheme="minorHAnsi"/>
          <w:sz w:val="16"/>
          <w:szCs w:val="16"/>
          <w:lang w:val="fr-CA"/>
        </w:rPr>
      </w:pPr>
    </w:p>
    <w:p w14:paraId="64662F96" w14:textId="77777777" w:rsidR="00AE54E9" w:rsidRDefault="00AE54E9" w:rsidP="00436636">
      <w:pPr>
        <w:rPr>
          <w:rFonts w:ascii="Avenir Next LT Pro" w:hAnsi="Avenir Next LT Pro"/>
          <w:sz w:val="20"/>
          <w:szCs w:val="20"/>
        </w:rPr>
      </w:pPr>
    </w:p>
    <w:p w14:paraId="022707BA" w14:textId="72132B04" w:rsidR="006B3FDF" w:rsidRPr="006B3FDF" w:rsidRDefault="006B3FDF">
      <w:pPr>
        <w:spacing w:line="880" w:lineRule="exact"/>
        <w:rPr>
          <w:rFonts w:ascii="Avenir Next LT Pro" w:hAnsi="Avenir Next LT Pro"/>
          <w:sz w:val="20"/>
          <w:szCs w:val="20"/>
        </w:rPr>
        <w:sectPr w:rsidR="006B3FDF" w:rsidRPr="006B3FDF" w:rsidSect="008D79B4">
          <w:headerReference w:type="default" r:id="rId39"/>
          <w:pgSz w:w="15840" w:h="12240" w:orient="landscape" w:code="1"/>
          <w:pgMar w:top="567" w:right="851" w:bottom="567" w:left="851" w:header="578" w:footer="352" w:gutter="0"/>
          <w:cols w:space="720"/>
          <w:docGrid w:linePitch="299"/>
        </w:sectPr>
      </w:pPr>
    </w:p>
    <w:p w14:paraId="2AC2DC6F" w14:textId="66DB08A0" w:rsidR="00AE54E9" w:rsidRDefault="00BD4641">
      <w:pPr>
        <w:pStyle w:val="Corpsdetexte"/>
        <w:rPr>
          <w:b/>
        </w:rPr>
      </w:pPr>
      <w:r>
        <w:rPr>
          <w:noProof/>
        </w:rPr>
        <mc:AlternateContent>
          <mc:Choice Requires="wps">
            <w:drawing>
              <wp:anchor distT="0" distB="0" distL="114300" distR="114300" simplePos="0" relativeHeight="251334656" behindDoc="1" locked="0" layoutInCell="1" allowOverlap="1" wp14:anchorId="7F055E71" wp14:editId="5CC7D34B">
                <wp:simplePos x="0" y="0"/>
                <wp:positionH relativeFrom="page">
                  <wp:posOffset>0</wp:posOffset>
                </wp:positionH>
                <wp:positionV relativeFrom="page">
                  <wp:posOffset>7620</wp:posOffset>
                </wp:positionV>
                <wp:extent cx="5941695" cy="7772400"/>
                <wp:effectExtent l="0" t="0" r="1905"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772400"/>
                        </a:xfrm>
                        <a:prstGeom prst="rect">
                          <a:avLst/>
                        </a:prstGeom>
                        <a:solidFill>
                          <a:srgbClr val="5E6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E947" id="Rectangle 11" o:spid="_x0000_s1026" style="position:absolute;margin-left:0;margin-top:.6pt;width:467.85pt;height:612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fA7AEAALYDAAAOAAAAZHJzL2Uyb0RvYy54bWysU8GO0zAQvSPxD5bvNE2VtjRqulq6uwhp&#10;WZAWPsB1nMTC8Zix27R8PWOn263ghrhYHs/M87zn5/XNsTfsoNBrsBXPJ1POlJVQa9tW/Pu3h3fv&#10;OfNB2FoYsKriJ+X5zebtm/XgSjWDDkytkBGI9eXgKt6F4Mos87JTvfATcMpSsgHsRaAQ26xGMRB6&#10;b7LZdLrIBsDaIUjlPZ3ejUm+SfhNo2T40jReBWYqTrOFtGJad3HNNmtRtihcp+V5DPEPU/RCW7r0&#10;AnUngmB71H9B9VoieGjCREKfQdNoqRIHYpNP/2Dz3AmnEhcSx7uLTP7/wcqnw7P7inF07x5B/vDM&#10;wrYTtlW3iDB0StR0XR6Fygbny0tDDDy1st3wGWp6WrEPkDQ4NthHQGLHjknq00VqdQxM0uF8VeSL&#10;1ZwzSbnlcjkrpukxMlG+tDv04aOCnsVNxZHeMsGLw6MPcRxRvpSk8cHo+kEbkwJsd1uD7CDo3ef3&#10;i/sPRWJALK/LjI3FFmLbiBhPEs9ILbrIlzuoT0QTYTQPmZ02HeAvzgYyTsX9z71AxZn5ZEmqVV4U&#10;0WkpKObLGQV4ndldZ4SVBFXxwNm43YbRnXuHuu3opjyRtnBL8jY6EX+d6jwsmSPpcTZydN91nKpe&#10;v9vmNwAAAP//AwBQSwMEFAAGAAgAAAAhAPjObbjaAAAABwEAAA8AAABkcnMvZG93bnJldi54bWxM&#10;j81OwzAQhO9IvIO1SNyoQ1ALDXEqFAlxq6DA3Y03P2Cvo9hN3bdne6LH2VnNfFNukrNixikMnhTc&#10;LzIQSI03A3UKvj5f755AhKjJaOsJFZwwwKa6vip1YfyRPnDexU5wCIVCK+hjHAspQ9Oj02HhRyT2&#10;Wj85HVlOnTSTPnK4szLPspV0eiBu6PWIdY/N7+7gFLSr7/pnu12/nVLt0dt2TvK9Ver2Jr08g4iY&#10;4v8znPEZHSpm2vsDmSCsAh4S+ZqDYHP9sHwEsT/rfJmDrEp5yV/9AQAA//8DAFBLAQItABQABgAI&#10;AAAAIQC2gziS/gAAAOEBAAATAAAAAAAAAAAAAAAAAAAAAABbQ29udGVudF9UeXBlc10ueG1sUEsB&#10;Ai0AFAAGAAgAAAAhADj9If/WAAAAlAEAAAsAAAAAAAAAAAAAAAAALwEAAF9yZWxzLy5yZWxzUEsB&#10;Ai0AFAAGAAgAAAAhACFmd8DsAQAAtgMAAA4AAAAAAAAAAAAAAAAALgIAAGRycy9lMm9Eb2MueG1s&#10;UEsBAi0AFAAGAAgAAAAhAPjObbjaAAAABwEAAA8AAAAAAAAAAAAAAAAARgQAAGRycy9kb3ducmV2&#10;LnhtbFBLBQYAAAAABAAEAPMAAABNBQAAAAA=&#10;" fillcolor="#5e6eb4" stroked="f">
                <w10:wrap anchorx="page" anchory="page"/>
              </v:rect>
            </w:pict>
          </mc:Fallback>
        </mc:AlternateContent>
      </w:r>
      <w:r>
        <w:rPr>
          <w:noProof/>
        </w:rPr>
        <mc:AlternateContent>
          <mc:Choice Requires="wps">
            <w:drawing>
              <wp:anchor distT="0" distB="0" distL="114300" distR="114300" simplePos="0" relativeHeight="251337728" behindDoc="1" locked="0" layoutInCell="1" allowOverlap="1" wp14:anchorId="3AAE291E" wp14:editId="2CFA52FB">
                <wp:simplePos x="0" y="0"/>
                <wp:positionH relativeFrom="page">
                  <wp:posOffset>0</wp:posOffset>
                </wp:positionH>
                <wp:positionV relativeFrom="page">
                  <wp:posOffset>0</wp:posOffset>
                </wp:positionV>
                <wp:extent cx="2774950" cy="5149215"/>
                <wp:effectExtent l="0" t="0" r="0" b="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0" cy="5149215"/>
                        </a:xfrm>
                        <a:custGeom>
                          <a:avLst/>
                          <a:gdLst>
                            <a:gd name="T0" fmla="*/ 4369 w 4370"/>
                            <a:gd name="T1" fmla="*/ 0 h 8109"/>
                            <a:gd name="T2" fmla="*/ 0 w 4370"/>
                            <a:gd name="T3" fmla="*/ 0 h 8109"/>
                            <a:gd name="T4" fmla="*/ 0 w 4370"/>
                            <a:gd name="T5" fmla="*/ 8109 h 8109"/>
                            <a:gd name="T6" fmla="*/ 4369 w 4370"/>
                            <a:gd name="T7" fmla="*/ 5778 h 8109"/>
                            <a:gd name="T8" fmla="*/ 4369 w 4370"/>
                            <a:gd name="T9" fmla="*/ 0 h 8109"/>
                          </a:gdLst>
                          <a:ahLst/>
                          <a:cxnLst>
                            <a:cxn ang="0">
                              <a:pos x="T0" y="T1"/>
                            </a:cxn>
                            <a:cxn ang="0">
                              <a:pos x="T2" y="T3"/>
                            </a:cxn>
                            <a:cxn ang="0">
                              <a:pos x="T4" y="T5"/>
                            </a:cxn>
                            <a:cxn ang="0">
                              <a:pos x="T6" y="T7"/>
                            </a:cxn>
                            <a:cxn ang="0">
                              <a:pos x="T8" y="T9"/>
                            </a:cxn>
                          </a:cxnLst>
                          <a:rect l="0" t="0" r="r" b="b"/>
                          <a:pathLst>
                            <a:path w="4370" h="8109">
                              <a:moveTo>
                                <a:pt x="4369" y="0"/>
                              </a:moveTo>
                              <a:lnTo>
                                <a:pt x="0" y="0"/>
                              </a:lnTo>
                              <a:lnTo>
                                <a:pt x="0" y="8109"/>
                              </a:lnTo>
                              <a:lnTo>
                                <a:pt x="4369" y="5778"/>
                              </a:lnTo>
                              <a:lnTo>
                                <a:pt x="4369" y="0"/>
                              </a:lnTo>
                              <a:close/>
                            </a:path>
                          </a:pathLst>
                        </a:custGeom>
                        <a:solidFill>
                          <a:srgbClr val="7B8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2528" id="Freeform 6" o:spid="_x0000_s1026" style="position:absolute;margin-left:0;margin-top:0;width:218.5pt;height:405.4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70,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5AIAAEkHAAAOAAAAZHJzL2Uyb0RvYy54bWysVdtu2zAMfR+wfxD0OGD1pUmdGHWKrUWH&#10;Ad0FaPYBiizHxmxJk5Q43dePlC91srYohr1Yknl0RB5S1OXVoanJXhhbKZnR6CykREiu8kpuM/pj&#10;fft+QYl1TOasVlJk9EFYerV6++ay1amIVanqXBgCJNKmrc5o6ZxOg8DyUjTMniktJBgLZRrmYGm2&#10;QW5YC+xNHcRheBG0yuTaKC6shb83nZGuPH9RCO6+FYUVjtQZBd+c/xr/3eA3WF2ydGuYLiveu8H+&#10;wYuGVRIOHalumGNkZ6q/qJqKG2VV4c64agJVFBUXPgaIJgpPorkvmRY+FhDH6lEm+/9o+df9vf5u&#10;0HWr7xT/aUGRoNU2HS24sIAhm/aLyiGHbOeUD/ZQmAZ3Qhjk4DV9GDUVB0c4/IyTZLacg/QcbPNo&#10;toyjOaoesHTYznfWfRLKU7H9nXVdUnKYeUlzIlkD566BpWhqyM+7gMzOL5akhSEZkjjCogksJCVZ&#10;ROGyT/SIiY8wT/OcH2Ge5pkdYZ7mmU8w6MszLl1MYC9El0xg8yRZPMMG9+41Wi0nsKlWkJ7tkABW&#10;DjnhB9knBWaE4R0PfSVoZbECMEOQ5nXUZxhQmMFnwJADBJ+/CgxCI3ionZeZQUoEJ69iBqUQ7EsE&#10;wvbM3djHaqCLnPYPQwn0j01XVpo5lAhDxSlpM+rrkpQZ9cWHlkbtxVp5jEOtMMX+ZF+/cOAjoJZT&#10;YKfpgBpsw6g9WYcZCh3IBvMwdrDxTCycXpwBMYwnyNNzea2s6O4vxuov8hg/yja5zFbVVX5b1TVG&#10;bc12c10bsmfQipOPi+Q67j04gtW+YqTCbd0x+Md3JGxC2NhtulH5AzQko7p+Du8PTEplflPSQi/P&#10;qP21Y0ZQUn+W0CyX0WwGCjm/mM2TGBZmatlMLUxyoMqoo1DhOL123YOx06balnBS5Gteqg/QCIsK&#10;25X3r/OqX0C/9tr0bws+CNO1Rz2+gKs/AAAA//8DAFBLAwQUAAYACAAAACEAGMUXm9wAAAAFAQAA&#10;DwAAAGRycy9kb3ducmV2LnhtbEyPT0vDQBDF74LfYRnBS7Gb+LfGTIpUhEK9WD143GSnSTA7G7Kb&#10;NH57Ry96efB4w3u/ydez69REQ2g9I6TLBBRx5W3LNcL72/PFClSIhq3pPBPCFwVYF6cnucmsP/Ir&#10;TftYKynhkBmEJsY+0zpUDTkTlr4nluzgB2ei2KHWdjBHKXedvkySW+1My7LQmJ42DVWf+9Eh6Jty&#10;W7182MVmmtNF+rTdHUbeIZ6fzY8PoCLN8e8YfvAFHQphKv3INqgOQR6JvyrZ9dWd2BJhlSb3oItc&#10;/6cvvgEAAP//AwBQSwECLQAUAAYACAAAACEAtoM4kv4AAADhAQAAEwAAAAAAAAAAAAAAAAAAAAAA&#10;W0NvbnRlbnRfVHlwZXNdLnhtbFBLAQItABQABgAIAAAAIQA4/SH/1gAAAJQBAAALAAAAAAAAAAAA&#10;AAAAAC8BAABfcmVscy8ucmVsc1BLAQItABQABgAIAAAAIQC2t+T+5AIAAEkHAAAOAAAAAAAAAAAA&#10;AAAAAC4CAABkcnMvZTJvRG9jLnhtbFBLAQItABQABgAIAAAAIQAYxReb3AAAAAUBAAAPAAAAAAAA&#10;AAAAAAAAAD4FAABkcnMvZG93bnJldi54bWxQSwUGAAAAAAQABADzAAAARwYAAAAA&#10;" path="m4369,l,,,8109,4369,5778,4369,xe" fillcolor="#7b87c2" stroked="f">
                <v:path arrowok="t" o:connecttype="custom" o:connectlocs="2774315,0;0,0;0,5149215;2774315,3669030;2774315,0" o:connectangles="0,0,0,0,0"/>
                <w10:wrap anchorx="page" anchory="page"/>
              </v:shape>
            </w:pict>
          </mc:Fallback>
        </mc:AlternateContent>
      </w:r>
    </w:p>
    <w:p w14:paraId="108F48D9" w14:textId="77777777" w:rsidR="00AE54E9" w:rsidRDefault="003C5860">
      <w:pPr>
        <w:pStyle w:val="Titre2"/>
        <w:spacing w:before="227"/>
        <w:ind w:left="8835" w:firstLine="0"/>
      </w:pPr>
      <w:r>
        <w:rPr>
          <w:color w:val="231F20"/>
        </w:rPr>
        <w:t>CRÉDITS PHOTOGRAPHIQUES</w:t>
      </w:r>
    </w:p>
    <w:p w14:paraId="63EA5AFC" w14:textId="77777777" w:rsidR="00AE54E9" w:rsidRDefault="00AE54E9">
      <w:pPr>
        <w:pStyle w:val="Corpsdetexte"/>
        <w:spacing w:before="2"/>
        <w:rPr>
          <w:b/>
          <w:sz w:val="24"/>
        </w:rPr>
      </w:pPr>
    </w:p>
    <w:p w14:paraId="30B1718E" w14:textId="467EBE03" w:rsidR="00AE54E9" w:rsidRPr="00336D58" w:rsidRDefault="00D60CA6" w:rsidP="00F42B92">
      <w:pPr>
        <w:tabs>
          <w:tab w:val="left" w:pos="10065"/>
        </w:tabs>
        <w:spacing w:before="1"/>
        <w:ind w:left="8836"/>
        <w:rPr>
          <w:b/>
          <w:sz w:val="16"/>
          <w:u w:val="single"/>
        </w:rPr>
      </w:pPr>
      <w:r w:rsidRPr="00336D58">
        <w:rPr>
          <w:b/>
          <w:color w:val="231F20"/>
          <w:sz w:val="16"/>
          <w:u w:val="single"/>
        </w:rPr>
        <w:t>Page titre</w:t>
      </w:r>
    </w:p>
    <w:p w14:paraId="37F53C55" w14:textId="1ADE002B" w:rsidR="00F42B92" w:rsidRDefault="00150CDB"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Sœurs de la congrégation de Notre-Dame en traîneau à chien. Île Saint-Paul (Île-des-Sœurs, Montréal), Québec, 1955. Archives congrégation de Notre-Dame</w:t>
      </w:r>
      <w:r w:rsidR="007D2574">
        <w:rPr>
          <w:rFonts w:ascii="Gill Sans MT" w:hAnsi="Gill Sans MT"/>
          <w:color w:val="231F20"/>
          <w:w w:val="110"/>
          <w:sz w:val="16"/>
        </w:rPr>
        <w:t xml:space="preserve"> - Montréal</w:t>
      </w:r>
      <w:r>
        <w:rPr>
          <w:rFonts w:ascii="Gill Sans MT" w:hAnsi="Gill Sans MT"/>
          <w:color w:val="231F20"/>
          <w:w w:val="110"/>
          <w:sz w:val="16"/>
        </w:rPr>
        <w:t>.</w:t>
      </w:r>
      <w:r w:rsidR="00033FF3">
        <w:rPr>
          <w:rFonts w:ascii="Gill Sans MT" w:hAnsi="Gill Sans MT"/>
          <w:color w:val="231F20"/>
          <w:w w:val="110"/>
          <w:sz w:val="16"/>
        </w:rPr>
        <w:t xml:space="preserve"> (en haut)</w:t>
      </w:r>
    </w:p>
    <w:p w14:paraId="225E1FAB" w14:textId="30D47D38" w:rsidR="00AE54E9" w:rsidRPr="00033FF3" w:rsidRDefault="00383014" w:rsidP="00D42758">
      <w:pPr>
        <w:tabs>
          <w:tab w:val="left" w:pos="10065"/>
        </w:tabs>
        <w:spacing w:before="120" w:line="247" w:lineRule="auto"/>
        <w:ind w:left="8834"/>
        <w:rPr>
          <w:rFonts w:ascii="Gill Sans MT" w:hAnsi="Gill Sans MT"/>
          <w:color w:val="231F20"/>
          <w:w w:val="110"/>
          <w:sz w:val="16"/>
        </w:rPr>
      </w:pPr>
      <w:r w:rsidRPr="00383014">
        <w:rPr>
          <w:rFonts w:ascii="Gill Sans MT" w:hAnsi="Gill Sans MT"/>
          <w:color w:val="231F20"/>
          <w:w w:val="110"/>
          <w:sz w:val="16"/>
        </w:rPr>
        <w:t>Sœur Agnès Barnard, archiviste à son bureau</w:t>
      </w:r>
      <w:r w:rsidR="00C024C1">
        <w:rPr>
          <w:rFonts w:ascii="Gill Sans MT" w:hAnsi="Gill Sans MT"/>
          <w:color w:val="231F20"/>
          <w:w w:val="110"/>
          <w:sz w:val="16"/>
        </w:rPr>
        <w:t>,</w:t>
      </w:r>
      <w:r w:rsidRPr="00383014">
        <w:rPr>
          <w:rFonts w:ascii="Gill Sans MT" w:hAnsi="Gill Sans MT"/>
          <w:color w:val="231F20"/>
          <w:w w:val="110"/>
          <w:sz w:val="16"/>
        </w:rPr>
        <w:t xml:space="preserve"> </w:t>
      </w:r>
      <w:r w:rsidRPr="00033FF3">
        <w:rPr>
          <w:rFonts w:ascii="Gill Sans MT" w:hAnsi="Gill Sans MT"/>
          <w:color w:val="231F20"/>
          <w:w w:val="110"/>
          <w:sz w:val="16"/>
        </w:rPr>
        <w:t>[194-?], Omer Beaudoin, photographe. Archives – Pôle culturel du Monastère des Ursulines</w:t>
      </w:r>
      <w:r w:rsidR="00033FF3" w:rsidRPr="00033FF3">
        <w:rPr>
          <w:rFonts w:ascii="Gill Sans MT" w:hAnsi="Gill Sans MT"/>
          <w:color w:val="231F20"/>
          <w:w w:val="110"/>
          <w:sz w:val="16"/>
        </w:rPr>
        <w:t>.</w:t>
      </w:r>
      <w:r w:rsidR="00033FF3">
        <w:rPr>
          <w:rFonts w:ascii="Gill Sans MT" w:hAnsi="Gill Sans MT"/>
          <w:color w:val="231F20"/>
          <w:w w:val="110"/>
          <w:sz w:val="16"/>
        </w:rPr>
        <w:t xml:space="preserve"> (en bas)</w:t>
      </w:r>
    </w:p>
    <w:p w14:paraId="0FF196C0" w14:textId="77777777" w:rsidR="00AE54E9" w:rsidRDefault="00AE54E9" w:rsidP="00F42B92">
      <w:pPr>
        <w:pStyle w:val="Corpsdetexte"/>
        <w:tabs>
          <w:tab w:val="left" w:pos="10065"/>
        </w:tabs>
        <w:spacing w:before="7"/>
        <w:rPr>
          <w:rFonts w:ascii="Gill Sans MT"/>
          <w:sz w:val="16"/>
        </w:rPr>
      </w:pPr>
    </w:p>
    <w:p w14:paraId="4230FCFF" w14:textId="718AC9B9" w:rsidR="00AE54E9" w:rsidRPr="00336D58" w:rsidRDefault="00D60CA6" w:rsidP="00F42B92">
      <w:pPr>
        <w:tabs>
          <w:tab w:val="left" w:pos="10065"/>
        </w:tabs>
        <w:ind w:left="8836"/>
        <w:rPr>
          <w:b/>
          <w:sz w:val="16"/>
          <w:u w:val="single"/>
        </w:rPr>
      </w:pPr>
      <w:r w:rsidRPr="00336D58">
        <w:rPr>
          <w:b/>
          <w:color w:val="231F20"/>
          <w:sz w:val="16"/>
          <w:u w:val="single"/>
        </w:rPr>
        <w:t>Section 1. Introduction</w:t>
      </w:r>
    </w:p>
    <w:p w14:paraId="2752C09F" w14:textId="425697B4" w:rsidR="00F42B92" w:rsidRDefault="00F468AB"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Chemin de croix médité dans le Jardin de la Croix de l’Oratoire Saint-Joseph du Mont-Royal. Vers 1955. Photographe inconnu. Oratoire Saint-Joseph du Mont-Royal.</w:t>
      </w:r>
      <w:r w:rsidR="003C5860">
        <w:rPr>
          <w:rFonts w:ascii="Gill Sans MT" w:hAnsi="Gill Sans MT"/>
          <w:color w:val="231F20"/>
          <w:w w:val="110"/>
          <w:sz w:val="16"/>
        </w:rPr>
        <w:t xml:space="preserve"> </w:t>
      </w:r>
      <w:r w:rsidR="00033FF3">
        <w:rPr>
          <w:rFonts w:ascii="Gill Sans MT" w:hAnsi="Gill Sans MT"/>
          <w:color w:val="231F20"/>
          <w:w w:val="110"/>
          <w:sz w:val="16"/>
        </w:rPr>
        <w:t>(en haut)</w:t>
      </w:r>
    </w:p>
    <w:p w14:paraId="6C6693C8" w14:textId="516ECC00" w:rsidR="00AE54E9" w:rsidRPr="00033FF3" w:rsidRDefault="00150CDB" w:rsidP="00D42758">
      <w:pPr>
        <w:tabs>
          <w:tab w:val="left" w:pos="10065"/>
        </w:tabs>
        <w:spacing w:before="120" w:line="247" w:lineRule="auto"/>
        <w:ind w:left="8834"/>
        <w:rPr>
          <w:rFonts w:ascii="Gill Sans MT" w:hAnsi="Gill Sans MT"/>
          <w:color w:val="231F20"/>
          <w:w w:val="110"/>
          <w:sz w:val="16"/>
        </w:rPr>
      </w:pPr>
      <w:r>
        <w:rPr>
          <w:rFonts w:ascii="Gill Sans MT" w:hAnsi="Gill Sans MT"/>
          <w:color w:val="231F20"/>
          <w:w w:val="110"/>
          <w:sz w:val="16"/>
        </w:rPr>
        <w:t>Étudiantes dans le laboratoire de dictaphone du Collège de secrétariat Notre-Dame. Montréal</w:t>
      </w:r>
      <w:r w:rsidR="007D2574">
        <w:rPr>
          <w:rFonts w:ascii="Gill Sans MT" w:hAnsi="Gill Sans MT"/>
          <w:color w:val="231F20"/>
          <w:w w:val="110"/>
          <w:sz w:val="16"/>
        </w:rPr>
        <w:t>, Québec, entre 1945 et 1960. Archives congrégation de Notre-Dame - Montréal.</w:t>
      </w:r>
      <w:r w:rsidR="00033FF3">
        <w:rPr>
          <w:rFonts w:ascii="Gill Sans MT" w:hAnsi="Gill Sans MT"/>
          <w:color w:val="231F20"/>
          <w:w w:val="110"/>
          <w:sz w:val="16"/>
        </w:rPr>
        <w:t xml:space="preserve"> (en bas)</w:t>
      </w:r>
    </w:p>
    <w:p w14:paraId="364054FF" w14:textId="77777777" w:rsidR="00AE54E9" w:rsidRDefault="00AE54E9" w:rsidP="00F42B92">
      <w:pPr>
        <w:pStyle w:val="Corpsdetexte"/>
        <w:tabs>
          <w:tab w:val="left" w:pos="10065"/>
        </w:tabs>
        <w:spacing w:before="7"/>
        <w:rPr>
          <w:rFonts w:ascii="Gill Sans MT"/>
          <w:sz w:val="16"/>
        </w:rPr>
      </w:pPr>
    </w:p>
    <w:p w14:paraId="5D097F7F" w14:textId="43C3EBD6" w:rsidR="00AE54E9" w:rsidRPr="00336D58" w:rsidRDefault="00D60CA6" w:rsidP="00F42B92">
      <w:pPr>
        <w:tabs>
          <w:tab w:val="left" w:pos="10065"/>
        </w:tabs>
        <w:ind w:left="8836"/>
        <w:rPr>
          <w:b/>
          <w:sz w:val="16"/>
          <w:u w:val="single"/>
        </w:rPr>
      </w:pPr>
      <w:r w:rsidRPr="00336D58">
        <w:rPr>
          <w:b/>
          <w:color w:val="231F20"/>
          <w:sz w:val="16"/>
          <w:u w:val="single"/>
        </w:rPr>
        <w:t>Section 2. Le plan de classification</w:t>
      </w:r>
    </w:p>
    <w:p w14:paraId="0E8CD5A3" w14:textId="31705AED" w:rsidR="00F42B92" w:rsidRDefault="00604343"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 xml:space="preserve">Maison-Mère – Salle commune, photographe : Sœur Marie-de-l’Eucharistie (Elmina Lefebvre), 1900, </w:t>
      </w:r>
      <w:r w:rsidR="00FB3D0E">
        <w:rPr>
          <w:rFonts w:ascii="Gill Sans MT" w:hAnsi="Gill Sans MT"/>
          <w:color w:val="231F20"/>
          <w:w w:val="110"/>
          <w:sz w:val="16"/>
        </w:rPr>
        <w:t>F</w:t>
      </w:r>
      <w:r>
        <w:rPr>
          <w:rFonts w:ascii="Gill Sans MT" w:hAnsi="Gill Sans MT"/>
          <w:color w:val="231F20"/>
          <w:w w:val="110"/>
          <w:sz w:val="16"/>
        </w:rPr>
        <w:t>onds Les Sœurs de la Charité de Québec. Archives nationales de Québec.</w:t>
      </w:r>
      <w:r w:rsidR="00033FF3">
        <w:rPr>
          <w:rFonts w:ascii="Gill Sans MT" w:hAnsi="Gill Sans MT"/>
          <w:color w:val="231F20"/>
          <w:w w:val="110"/>
          <w:sz w:val="16"/>
        </w:rPr>
        <w:t xml:space="preserve"> (en haut)</w:t>
      </w:r>
      <w:r>
        <w:rPr>
          <w:rFonts w:ascii="Gill Sans MT" w:hAnsi="Gill Sans MT"/>
          <w:color w:val="231F20"/>
          <w:w w:val="110"/>
          <w:sz w:val="16"/>
        </w:rPr>
        <w:t xml:space="preserve">  </w:t>
      </w:r>
      <w:r w:rsidR="003C5860">
        <w:rPr>
          <w:rFonts w:ascii="Gill Sans MT" w:hAnsi="Gill Sans MT"/>
          <w:color w:val="231F20"/>
          <w:w w:val="110"/>
          <w:sz w:val="16"/>
        </w:rPr>
        <w:t xml:space="preserve"> </w:t>
      </w:r>
    </w:p>
    <w:p w14:paraId="58D3036A" w14:textId="62D4A60F" w:rsidR="005B1CE4" w:rsidRPr="00033FF3" w:rsidRDefault="005B1CE4" w:rsidP="00D42758">
      <w:pPr>
        <w:tabs>
          <w:tab w:val="left" w:pos="10065"/>
        </w:tabs>
        <w:spacing w:before="120" w:line="247" w:lineRule="auto"/>
        <w:ind w:left="8834"/>
        <w:rPr>
          <w:rFonts w:ascii="Gill Sans MT" w:hAnsi="Gill Sans MT"/>
          <w:color w:val="231F20"/>
          <w:w w:val="110"/>
          <w:sz w:val="16"/>
        </w:rPr>
      </w:pPr>
      <w:r>
        <w:rPr>
          <w:rFonts w:ascii="Gill Sans MT" w:hAnsi="Gill Sans MT"/>
          <w:color w:val="231F20"/>
          <w:w w:val="110"/>
          <w:sz w:val="16"/>
        </w:rPr>
        <w:t>Groupe de religieuses dans le bureau des archives</w:t>
      </w:r>
      <w:r w:rsidR="00C024C1">
        <w:rPr>
          <w:rFonts w:ascii="Gill Sans MT" w:hAnsi="Gill Sans MT"/>
          <w:color w:val="231F20"/>
          <w:w w:val="110"/>
          <w:sz w:val="16"/>
        </w:rPr>
        <w:t>,</w:t>
      </w:r>
      <w:r w:rsidRPr="00383014">
        <w:rPr>
          <w:rFonts w:ascii="Gill Sans MT" w:hAnsi="Gill Sans MT"/>
          <w:color w:val="231F20"/>
          <w:w w:val="110"/>
          <w:sz w:val="16"/>
        </w:rPr>
        <w:t xml:space="preserve"> </w:t>
      </w:r>
      <w:r w:rsidRPr="00033FF3">
        <w:rPr>
          <w:rFonts w:ascii="Gill Sans MT" w:hAnsi="Gill Sans MT"/>
          <w:color w:val="231F20"/>
          <w:w w:val="110"/>
          <w:sz w:val="16"/>
        </w:rPr>
        <w:t>[194-?], photographe inconnu. Archives – Pôle culturel du Monastère des Ursulines.</w:t>
      </w:r>
      <w:r w:rsidR="00033FF3">
        <w:rPr>
          <w:rFonts w:ascii="Gill Sans MT" w:hAnsi="Gill Sans MT"/>
          <w:color w:val="231F20"/>
          <w:w w:val="110"/>
          <w:sz w:val="16"/>
        </w:rPr>
        <w:t xml:space="preserve"> (en bas)</w:t>
      </w:r>
    </w:p>
    <w:p w14:paraId="00FA6148" w14:textId="77777777" w:rsidR="00AE54E9" w:rsidRDefault="00AE54E9" w:rsidP="00F42B92">
      <w:pPr>
        <w:pStyle w:val="Corpsdetexte"/>
        <w:tabs>
          <w:tab w:val="left" w:pos="10065"/>
        </w:tabs>
        <w:spacing w:before="6"/>
        <w:rPr>
          <w:rFonts w:ascii="Gill Sans MT"/>
          <w:sz w:val="16"/>
        </w:rPr>
      </w:pPr>
    </w:p>
    <w:p w14:paraId="2072B936" w14:textId="3C1C1E32" w:rsidR="00AE54E9" w:rsidRPr="00336D58" w:rsidRDefault="00D60CA6" w:rsidP="00F42B92">
      <w:pPr>
        <w:tabs>
          <w:tab w:val="left" w:pos="10065"/>
        </w:tabs>
        <w:ind w:left="8836"/>
        <w:rPr>
          <w:b/>
          <w:sz w:val="16"/>
          <w:u w:val="single"/>
        </w:rPr>
      </w:pPr>
      <w:r w:rsidRPr="00336D58">
        <w:rPr>
          <w:b/>
          <w:color w:val="231F20"/>
          <w:sz w:val="16"/>
          <w:u w:val="single"/>
        </w:rPr>
        <w:t>Section 3. Le calendrier de conservation</w:t>
      </w:r>
    </w:p>
    <w:p w14:paraId="77E2DDF4" w14:textId="6E6B9D5B" w:rsidR="00F42B92" w:rsidRDefault="007D2574" w:rsidP="00033FF3">
      <w:pPr>
        <w:tabs>
          <w:tab w:val="left" w:pos="10065"/>
        </w:tabs>
        <w:spacing w:line="247" w:lineRule="auto"/>
        <w:ind w:left="8834"/>
        <w:rPr>
          <w:rFonts w:ascii="Gill Sans MT" w:hAnsi="Gill Sans MT"/>
          <w:color w:val="231F20"/>
          <w:w w:val="110"/>
          <w:sz w:val="16"/>
        </w:rPr>
      </w:pPr>
      <w:r>
        <w:rPr>
          <w:rFonts w:ascii="Gill Sans MT" w:hAnsi="Gill Sans MT"/>
          <w:color w:val="231F20"/>
          <w:w w:val="110"/>
          <w:sz w:val="16"/>
        </w:rPr>
        <w:t>Présentation de l’herbier réalisé dans le cours de botanique par les élèves du couvent. Joliette, Québec, 1953. Archives congrégation de Notre-Dame - Montréal.</w:t>
      </w:r>
      <w:r w:rsidR="00033FF3">
        <w:rPr>
          <w:rFonts w:ascii="Gill Sans MT" w:hAnsi="Gill Sans MT"/>
          <w:color w:val="231F20"/>
          <w:w w:val="110"/>
          <w:sz w:val="16"/>
        </w:rPr>
        <w:t xml:space="preserve"> (en haut)</w:t>
      </w:r>
    </w:p>
    <w:p w14:paraId="598AAC1D" w14:textId="40FC942A" w:rsidR="00D42758" w:rsidRPr="00D42758" w:rsidRDefault="00D42758" w:rsidP="00D42758">
      <w:pPr>
        <w:tabs>
          <w:tab w:val="left" w:pos="10065"/>
        </w:tabs>
        <w:spacing w:before="120" w:line="247" w:lineRule="auto"/>
        <w:ind w:left="8834"/>
        <w:rPr>
          <w:rFonts w:ascii="Gill Sans MT" w:hAnsi="Gill Sans MT"/>
          <w:color w:val="231F20"/>
          <w:w w:val="110"/>
          <w:sz w:val="16"/>
        </w:rPr>
      </w:pPr>
      <w:r w:rsidRPr="00D42758">
        <w:rPr>
          <w:rFonts w:ascii="Gill Sans MT" w:hAnsi="Gill Sans MT"/>
          <w:color w:val="231F20"/>
          <w:w w:val="110"/>
          <w:sz w:val="16"/>
        </w:rPr>
        <w:t>Groupe de religieux et d’élèves à Amos, Abitibi. 1938. Fonds Ministère de la Culture et des Communications, Office du Film du Québec (E6,S7,SS1,P151).</w:t>
      </w:r>
      <w:r w:rsidR="00033FF3">
        <w:rPr>
          <w:rFonts w:ascii="Gill Sans MT" w:hAnsi="Gill Sans MT"/>
          <w:color w:val="231F20"/>
          <w:w w:val="110"/>
          <w:sz w:val="16"/>
        </w:rPr>
        <w:t xml:space="preserve"> (en bas)</w:t>
      </w:r>
    </w:p>
    <w:p w14:paraId="6C380CFB" w14:textId="37F9B2B9" w:rsidR="00AE54E9" w:rsidRPr="00D42758" w:rsidRDefault="00AE54E9" w:rsidP="00F42B92">
      <w:pPr>
        <w:tabs>
          <w:tab w:val="left" w:pos="10065"/>
        </w:tabs>
        <w:spacing w:before="10" w:line="247" w:lineRule="auto"/>
        <w:ind w:left="8836"/>
        <w:rPr>
          <w:rFonts w:ascii="Gill Sans MT" w:hAnsi="Gill Sans MT"/>
          <w:sz w:val="16"/>
          <w:lang w:val="fr-CA"/>
        </w:rPr>
      </w:pPr>
    </w:p>
    <w:p w14:paraId="786B8989" w14:textId="65936E5E" w:rsidR="00AE54E9" w:rsidRDefault="00AE54E9">
      <w:pPr>
        <w:pStyle w:val="Corpsdetexte"/>
        <w:rPr>
          <w:rFonts w:ascii="Gill Sans MT"/>
        </w:rPr>
      </w:pPr>
    </w:p>
    <w:p w14:paraId="50883452" w14:textId="77777777" w:rsidR="00AE54E9" w:rsidRDefault="00AE54E9">
      <w:pPr>
        <w:pStyle w:val="Corpsdetexte"/>
        <w:rPr>
          <w:rFonts w:ascii="Gill Sans MT"/>
        </w:rPr>
      </w:pPr>
    </w:p>
    <w:p w14:paraId="144C08D4" w14:textId="77777777" w:rsidR="00AE54E9" w:rsidRDefault="00AE54E9">
      <w:pPr>
        <w:pStyle w:val="Corpsdetexte"/>
        <w:rPr>
          <w:rFonts w:ascii="Gill Sans MT"/>
        </w:rPr>
      </w:pPr>
    </w:p>
    <w:p w14:paraId="43FB7B17" w14:textId="4DB6B5AE" w:rsidR="00AE54E9" w:rsidRDefault="00AE54E9">
      <w:pPr>
        <w:pStyle w:val="Corpsdetexte"/>
        <w:spacing w:before="4"/>
        <w:rPr>
          <w:rFonts w:ascii="Gill Sans MT"/>
          <w:sz w:val="28"/>
        </w:rPr>
      </w:pPr>
    </w:p>
    <w:sectPr w:rsidR="00AE54E9" w:rsidSect="008D79B4">
      <w:footerReference w:type="default" r:id="rId40"/>
      <w:pgSz w:w="15840" w:h="12240" w:orient="landscape"/>
      <w:pgMar w:top="0" w:right="1060" w:bottom="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494B" w14:textId="77777777" w:rsidR="007D5DD4" w:rsidRDefault="007D5DD4" w:rsidP="009A14AA">
      <w:r>
        <w:separator/>
      </w:r>
    </w:p>
  </w:endnote>
  <w:endnote w:type="continuationSeparator" w:id="0">
    <w:p w14:paraId="0A074926" w14:textId="77777777" w:rsidR="007D5DD4" w:rsidRDefault="007D5DD4" w:rsidP="009A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T Walsheim BAnQ Md">
    <w:altName w:val="Calibri"/>
    <w:panose1 w:val="00000000000000000000"/>
    <w:charset w:val="4D"/>
    <w:family w:val="auto"/>
    <w:notTrueType/>
    <w:pitch w:val="variable"/>
    <w:sig w:usb0="0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GT Walsheim BAnQ Rg">
    <w:altName w:val="Calibri"/>
    <w:panose1 w:val="00000000000000000000"/>
    <w:charset w:val="4D"/>
    <w:family w:val="auto"/>
    <w:notTrueType/>
    <w:pitch w:val="variable"/>
    <w:sig w:usb0="0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7C58" w14:textId="77777777" w:rsidR="00BB34B0" w:rsidRDefault="00BB34B0">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137772446"/>
      <w:docPartObj>
        <w:docPartGallery w:val="Page Numbers (Bottom of Page)"/>
        <w:docPartUnique/>
      </w:docPartObj>
    </w:sdtPr>
    <w:sdtEndPr>
      <w:rPr>
        <w:rStyle w:val="Numrodepage"/>
        <w:color w:val="636BB0"/>
      </w:rPr>
    </w:sdtEndPr>
    <w:sdtContent>
      <w:p w14:paraId="42343620" w14:textId="77777777" w:rsidR="003E0FDD" w:rsidRPr="00C05E24" w:rsidRDefault="003E0FD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680D2EA2" w14:textId="3BE0859A" w:rsidR="003E0FDD" w:rsidRPr="00C05E24" w:rsidRDefault="003E0FDD" w:rsidP="00907E45">
    <w:pPr>
      <w:pStyle w:val="Pieddepage"/>
      <w:ind w:right="4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5CC2E1DA" w14:textId="77777777" w:rsidR="003E0FDD" w:rsidRPr="001C18ED" w:rsidRDefault="003E0FDD">
    <w:pPr>
      <w:pStyle w:val="Pieddepage"/>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64A" w14:textId="795E430B" w:rsidR="00705542" w:rsidRPr="00C05E24" w:rsidRDefault="00705542" w:rsidP="00705542">
    <w:pPr>
      <w:pStyle w:val="Pieddepage"/>
      <w:framePr w:wrap="none" w:vAnchor="text" w:hAnchor="margin" w:xAlign="right" w:y="1"/>
      <w:rPr>
        <w:color w:val="636BB0"/>
        <w:sz w:val="16"/>
        <w:szCs w:val="16"/>
      </w:rPr>
    </w:pPr>
  </w:p>
  <w:p w14:paraId="1AC0598E" w14:textId="77777777" w:rsidR="00705542" w:rsidRPr="001C18ED" w:rsidRDefault="00705542">
    <w:pPr>
      <w:pStyle w:val="Pieddepag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8458" w14:textId="77777777" w:rsidR="00BB34B0" w:rsidRDefault="00BB34B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A0AB" w14:textId="77777777" w:rsidR="00BB34B0" w:rsidRDefault="00BB34B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09494912"/>
      <w:docPartObj>
        <w:docPartGallery w:val="Page Numbers (Bottom of Page)"/>
        <w:docPartUnique/>
      </w:docPartObj>
    </w:sdtPr>
    <w:sdtEndPr>
      <w:rPr>
        <w:rStyle w:val="Numrodepage"/>
      </w:rPr>
    </w:sdtEndPr>
    <w:sdtContent>
      <w:p w14:paraId="10798889" w14:textId="77777777" w:rsidR="00E43D42" w:rsidRDefault="003C5860" w:rsidP="0030357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77B66E" w14:textId="77777777" w:rsidR="00E43D42" w:rsidRDefault="00E70B05" w:rsidP="00E43D4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032952143"/>
      <w:docPartObj>
        <w:docPartGallery w:val="Page Numbers (Bottom of Page)"/>
        <w:docPartUnique/>
      </w:docPartObj>
    </w:sdtPr>
    <w:sdtEndPr>
      <w:rPr>
        <w:rStyle w:val="Numrodepage"/>
        <w:color w:val="636BB0"/>
      </w:rPr>
    </w:sdtEndPr>
    <w:sdtContent>
      <w:p w14:paraId="3DB42059" w14:textId="77777777" w:rsidR="00E43D42" w:rsidRPr="00C05E24" w:rsidRDefault="003C5860"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4249D7BD" w14:textId="77777777" w:rsidR="00E43D42" w:rsidRPr="00C05E24" w:rsidRDefault="003C5860" w:rsidP="00E43D42">
    <w:pPr>
      <w:pStyle w:val="Pieddepage"/>
      <w:ind w:right="360"/>
      <w:rPr>
        <w:color w:val="636BB0"/>
        <w:sz w:val="16"/>
        <w:szCs w:val="16"/>
      </w:rPr>
    </w:pPr>
    <w:r w:rsidRPr="00C05E24">
      <w:rPr>
        <w:color w:val="636BB0"/>
        <w:sz w:val="16"/>
        <w:szCs w:val="16"/>
      </w:rPr>
      <w:t>Guide des archives religieuses</w:t>
    </w:r>
  </w:p>
  <w:p w14:paraId="25E64C99" w14:textId="77777777" w:rsidR="001C18ED" w:rsidRPr="001C18ED" w:rsidRDefault="00E70B05">
    <w:pPr>
      <w:pStyle w:val="Pieddepage"/>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634B" w14:textId="77777777" w:rsidR="004D4914" w:rsidRDefault="00E70B0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93794352"/>
      <w:docPartObj>
        <w:docPartGallery w:val="Page Numbers (Bottom of Page)"/>
        <w:docPartUnique/>
      </w:docPartObj>
    </w:sdtPr>
    <w:sdtEndPr>
      <w:rPr>
        <w:rStyle w:val="Numrodepage"/>
        <w:color w:val="636BB0"/>
      </w:rPr>
    </w:sdtEndPr>
    <w:sdtContent>
      <w:p w14:paraId="6AB3B20B" w14:textId="77777777" w:rsidR="0037393D" w:rsidRPr="00C05E24" w:rsidRDefault="0037393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0AC250BA" w14:textId="1DE96E58" w:rsidR="0037393D" w:rsidRPr="00C05E24" w:rsidRDefault="0037393D"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5B9FA54B" w14:textId="77777777" w:rsidR="0037393D" w:rsidRPr="001C18ED" w:rsidRDefault="0037393D">
    <w:pPr>
      <w:pStyle w:val="Pieddepage"/>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832881647"/>
      <w:docPartObj>
        <w:docPartGallery w:val="Page Numbers (Bottom of Page)"/>
        <w:docPartUnique/>
      </w:docPartObj>
    </w:sdtPr>
    <w:sdtEndPr>
      <w:rPr>
        <w:rStyle w:val="Numrodepage"/>
        <w:color w:val="636BB0"/>
      </w:rPr>
    </w:sdtEndPr>
    <w:sdtContent>
      <w:p w14:paraId="11BC7831" w14:textId="77777777" w:rsidR="0037393D" w:rsidRPr="00C05E24" w:rsidRDefault="0037393D"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065BB377" w14:textId="77777777" w:rsidR="0037393D" w:rsidRPr="00C05E24" w:rsidRDefault="0037393D"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p>
  <w:p w14:paraId="07009089" w14:textId="77777777" w:rsidR="0037393D" w:rsidRPr="001C18ED" w:rsidRDefault="0037393D">
    <w:pPr>
      <w:pStyle w:val="Pieddepage"/>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b/>
        <w:bCs/>
        <w:sz w:val="16"/>
        <w:szCs w:val="16"/>
      </w:rPr>
      <w:id w:val="1426536755"/>
      <w:docPartObj>
        <w:docPartGallery w:val="Page Numbers (Bottom of Page)"/>
        <w:docPartUnique/>
      </w:docPartObj>
    </w:sdtPr>
    <w:sdtEndPr>
      <w:rPr>
        <w:rStyle w:val="Numrodepage"/>
        <w:color w:val="636BB0"/>
      </w:rPr>
    </w:sdtEndPr>
    <w:sdtContent>
      <w:p w14:paraId="59BD0911" w14:textId="77777777" w:rsidR="00980792" w:rsidRPr="00C05E24" w:rsidRDefault="00980792" w:rsidP="0030357E">
        <w:pPr>
          <w:pStyle w:val="Pieddepage"/>
          <w:framePr w:wrap="none" w:vAnchor="text" w:hAnchor="margin" w:xAlign="right" w:y="1"/>
          <w:rPr>
            <w:rStyle w:val="Numrodepage"/>
            <w:b/>
            <w:bCs/>
            <w:color w:val="636BB0"/>
            <w:sz w:val="16"/>
            <w:szCs w:val="16"/>
          </w:rPr>
        </w:pPr>
        <w:r w:rsidRPr="00C05E24">
          <w:rPr>
            <w:rStyle w:val="Numrodepage"/>
            <w:b/>
            <w:bCs/>
            <w:color w:val="636BB0"/>
            <w:sz w:val="16"/>
            <w:szCs w:val="16"/>
          </w:rPr>
          <w:fldChar w:fldCharType="begin"/>
        </w:r>
        <w:r w:rsidRPr="00C05E24">
          <w:rPr>
            <w:rStyle w:val="Numrodepage"/>
            <w:b/>
            <w:bCs/>
            <w:color w:val="636BB0"/>
            <w:sz w:val="16"/>
            <w:szCs w:val="16"/>
          </w:rPr>
          <w:instrText xml:space="preserve"> PAGE </w:instrText>
        </w:r>
        <w:r w:rsidRPr="00C05E24">
          <w:rPr>
            <w:rStyle w:val="Numrodepage"/>
            <w:b/>
            <w:bCs/>
            <w:color w:val="636BB0"/>
            <w:sz w:val="16"/>
            <w:szCs w:val="16"/>
          </w:rPr>
          <w:fldChar w:fldCharType="separate"/>
        </w:r>
        <w:r w:rsidRPr="00C05E24">
          <w:rPr>
            <w:rStyle w:val="Numrodepage"/>
            <w:b/>
            <w:bCs/>
            <w:noProof/>
            <w:color w:val="636BB0"/>
            <w:sz w:val="16"/>
            <w:szCs w:val="16"/>
          </w:rPr>
          <w:t>1</w:t>
        </w:r>
        <w:r w:rsidRPr="00C05E24">
          <w:rPr>
            <w:rStyle w:val="Numrodepage"/>
            <w:b/>
            <w:bCs/>
            <w:color w:val="636BB0"/>
            <w:sz w:val="16"/>
            <w:szCs w:val="16"/>
          </w:rPr>
          <w:fldChar w:fldCharType="end"/>
        </w:r>
      </w:p>
    </w:sdtContent>
  </w:sdt>
  <w:p w14:paraId="4411B282" w14:textId="1C174DAB" w:rsidR="00980792" w:rsidRPr="00C05E24" w:rsidRDefault="00980792" w:rsidP="00E43D42">
    <w:pPr>
      <w:pStyle w:val="Pieddepage"/>
      <w:ind w:right="360"/>
      <w:rPr>
        <w:color w:val="636BB0"/>
        <w:sz w:val="16"/>
        <w:szCs w:val="16"/>
      </w:rPr>
    </w:pPr>
    <w:r w:rsidRPr="00C05E24">
      <w:rPr>
        <w:color w:val="636BB0"/>
        <w:sz w:val="16"/>
        <w:szCs w:val="16"/>
      </w:rPr>
      <w:t>Guide de</w:t>
    </w:r>
    <w:r>
      <w:rPr>
        <w:color w:val="636BB0"/>
        <w:sz w:val="16"/>
        <w:szCs w:val="16"/>
      </w:rPr>
      <w:t xml:space="preserve"> gestion des </w:t>
    </w:r>
    <w:r w:rsidRPr="00C05E24">
      <w:rPr>
        <w:color w:val="636BB0"/>
        <w:sz w:val="16"/>
        <w:szCs w:val="16"/>
      </w:rPr>
      <w:t xml:space="preserve">archives </w:t>
    </w:r>
    <w:r>
      <w:rPr>
        <w:color w:val="636BB0"/>
        <w:sz w:val="16"/>
        <w:szCs w:val="16"/>
      </w:rPr>
      <w:t xml:space="preserve">des communautés </w:t>
    </w:r>
    <w:r w:rsidRPr="00C05E24">
      <w:rPr>
        <w:color w:val="636BB0"/>
        <w:sz w:val="16"/>
        <w:szCs w:val="16"/>
      </w:rPr>
      <w:t>religieuses</w:t>
    </w:r>
    <w:r w:rsidR="00977505">
      <w:rPr>
        <w:color w:val="636BB0"/>
        <w:sz w:val="16"/>
        <w:szCs w:val="16"/>
      </w:rPr>
      <w:t xml:space="preserve"> – Version 1 – Juin 2022</w:t>
    </w:r>
  </w:p>
  <w:p w14:paraId="75F9FD30" w14:textId="77777777" w:rsidR="00980792" w:rsidRPr="001C18ED" w:rsidRDefault="00980792">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C890" w14:textId="77777777" w:rsidR="007D5DD4" w:rsidRDefault="007D5DD4" w:rsidP="009A14AA">
      <w:r>
        <w:separator/>
      </w:r>
    </w:p>
  </w:footnote>
  <w:footnote w:type="continuationSeparator" w:id="0">
    <w:p w14:paraId="5E448F02" w14:textId="77777777" w:rsidR="007D5DD4" w:rsidRDefault="007D5DD4" w:rsidP="009A1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1EDD" w14:textId="77777777" w:rsidR="00BB34B0" w:rsidRDefault="00BB34B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7BCD" w14:textId="77777777" w:rsidR="00E34C5D" w:rsidRDefault="00E34C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E70D" w14:textId="77777777" w:rsidR="00BB34B0" w:rsidRDefault="00BB34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AF42" w14:textId="77777777" w:rsidR="00BB34B0" w:rsidRDefault="00BB34B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D234" w14:textId="77777777" w:rsidR="004D4914" w:rsidRDefault="00E70B0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EF3C" w14:textId="77777777" w:rsidR="004D4914" w:rsidRDefault="00E70B0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50F0" w14:textId="77777777" w:rsidR="004D4914" w:rsidRDefault="00E70B0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D0F5" w14:textId="77777777" w:rsidR="009A14AA" w:rsidRDefault="009A14A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FB2A" w14:textId="77777777" w:rsidR="0037393D" w:rsidRDefault="0037393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4395" w14:textId="77777777" w:rsidR="003E0FDD" w:rsidRDefault="003E0F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ED"/>
    <w:multiLevelType w:val="multilevel"/>
    <w:tmpl w:val="4154C202"/>
    <w:lvl w:ilvl="0">
      <w:start w:val="1"/>
      <w:numFmt w:val="decimal"/>
      <w:lvlText w:val="%1."/>
      <w:lvlJc w:val="left"/>
      <w:pPr>
        <w:ind w:left="499" w:hanging="380"/>
      </w:pPr>
      <w:rPr>
        <w:rFonts w:ascii="Arial" w:eastAsia="Arial" w:hAnsi="Arial" w:cs="Arial" w:hint="default"/>
        <w:b/>
        <w:bCs/>
        <w:color w:val="231F20"/>
        <w:w w:val="89"/>
        <w:sz w:val="24"/>
        <w:szCs w:val="24"/>
        <w:lang w:val="fr-FR" w:eastAsia="fr-FR" w:bidi="fr-FR"/>
      </w:rPr>
    </w:lvl>
    <w:lvl w:ilvl="1">
      <w:start w:val="1"/>
      <w:numFmt w:val="decimal"/>
      <w:lvlText w:val="%1.%2"/>
      <w:lvlJc w:val="left"/>
      <w:pPr>
        <w:ind w:left="999" w:hanging="500"/>
      </w:pPr>
      <w:rPr>
        <w:rFonts w:ascii="Gill Sans MT" w:eastAsia="Gill Sans MT" w:hAnsi="Gill Sans MT" w:cs="Gill Sans MT" w:hint="default"/>
        <w:color w:val="231F20"/>
        <w:spacing w:val="-10"/>
        <w:w w:val="75"/>
        <w:sz w:val="20"/>
        <w:szCs w:val="20"/>
        <w:lang w:val="fr-FR" w:eastAsia="fr-FR" w:bidi="fr-FR"/>
      </w:rPr>
    </w:lvl>
    <w:lvl w:ilvl="2">
      <w:numFmt w:val="bullet"/>
      <w:lvlText w:val="•"/>
      <w:lvlJc w:val="left"/>
      <w:pPr>
        <w:ind w:left="1435" w:hanging="500"/>
      </w:pPr>
      <w:rPr>
        <w:rFonts w:hint="default"/>
        <w:lang w:val="fr-FR" w:eastAsia="fr-FR" w:bidi="fr-FR"/>
      </w:rPr>
    </w:lvl>
    <w:lvl w:ilvl="3">
      <w:numFmt w:val="bullet"/>
      <w:lvlText w:val="•"/>
      <w:lvlJc w:val="left"/>
      <w:pPr>
        <w:ind w:left="1871" w:hanging="500"/>
      </w:pPr>
      <w:rPr>
        <w:rFonts w:hint="default"/>
        <w:lang w:val="fr-FR" w:eastAsia="fr-FR" w:bidi="fr-FR"/>
      </w:rPr>
    </w:lvl>
    <w:lvl w:ilvl="4">
      <w:numFmt w:val="bullet"/>
      <w:lvlText w:val="•"/>
      <w:lvlJc w:val="left"/>
      <w:pPr>
        <w:ind w:left="2307" w:hanging="500"/>
      </w:pPr>
      <w:rPr>
        <w:rFonts w:hint="default"/>
        <w:lang w:val="fr-FR" w:eastAsia="fr-FR" w:bidi="fr-FR"/>
      </w:rPr>
    </w:lvl>
    <w:lvl w:ilvl="5">
      <w:numFmt w:val="bullet"/>
      <w:lvlText w:val="•"/>
      <w:lvlJc w:val="left"/>
      <w:pPr>
        <w:ind w:left="2743" w:hanging="500"/>
      </w:pPr>
      <w:rPr>
        <w:rFonts w:hint="default"/>
        <w:lang w:val="fr-FR" w:eastAsia="fr-FR" w:bidi="fr-FR"/>
      </w:rPr>
    </w:lvl>
    <w:lvl w:ilvl="6">
      <w:numFmt w:val="bullet"/>
      <w:lvlText w:val="•"/>
      <w:lvlJc w:val="left"/>
      <w:pPr>
        <w:ind w:left="3179" w:hanging="500"/>
      </w:pPr>
      <w:rPr>
        <w:rFonts w:hint="default"/>
        <w:lang w:val="fr-FR" w:eastAsia="fr-FR" w:bidi="fr-FR"/>
      </w:rPr>
    </w:lvl>
    <w:lvl w:ilvl="7">
      <w:numFmt w:val="bullet"/>
      <w:lvlText w:val="•"/>
      <w:lvlJc w:val="left"/>
      <w:pPr>
        <w:ind w:left="3615" w:hanging="500"/>
      </w:pPr>
      <w:rPr>
        <w:rFonts w:hint="default"/>
        <w:lang w:val="fr-FR" w:eastAsia="fr-FR" w:bidi="fr-FR"/>
      </w:rPr>
    </w:lvl>
    <w:lvl w:ilvl="8">
      <w:numFmt w:val="bullet"/>
      <w:lvlText w:val="•"/>
      <w:lvlJc w:val="left"/>
      <w:pPr>
        <w:ind w:left="4051" w:hanging="500"/>
      </w:pPr>
      <w:rPr>
        <w:rFonts w:hint="default"/>
        <w:lang w:val="fr-FR" w:eastAsia="fr-FR" w:bidi="fr-FR"/>
      </w:rPr>
    </w:lvl>
  </w:abstractNum>
  <w:abstractNum w:abstractNumId="1" w15:restartNumberingAfterBreak="0">
    <w:nsid w:val="00C94FE7"/>
    <w:multiLevelType w:val="hybridMultilevel"/>
    <w:tmpl w:val="DD42A9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0F32B9B"/>
    <w:multiLevelType w:val="multilevel"/>
    <w:tmpl w:val="3CFE3DA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 w15:restartNumberingAfterBreak="0">
    <w:nsid w:val="0204002F"/>
    <w:multiLevelType w:val="multilevel"/>
    <w:tmpl w:val="657E2DC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4" w15:restartNumberingAfterBreak="0">
    <w:nsid w:val="04F72D6E"/>
    <w:multiLevelType w:val="multilevel"/>
    <w:tmpl w:val="42286B40"/>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5" w15:restartNumberingAfterBreak="0">
    <w:nsid w:val="06092511"/>
    <w:multiLevelType w:val="multilevel"/>
    <w:tmpl w:val="4D008CC2"/>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6" w15:restartNumberingAfterBreak="0">
    <w:nsid w:val="06F87E74"/>
    <w:multiLevelType w:val="multilevel"/>
    <w:tmpl w:val="0888A9F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7" w15:restartNumberingAfterBreak="0">
    <w:nsid w:val="09DE3942"/>
    <w:multiLevelType w:val="hybridMultilevel"/>
    <w:tmpl w:val="5FB4D652"/>
    <w:lvl w:ilvl="0" w:tplc="624A04A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363840"/>
    <w:multiLevelType w:val="hybridMultilevel"/>
    <w:tmpl w:val="647ED316"/>
    <w:lvl w:ilvl="0" w:tplc="A6BE5648">
      <w:numFmt w:val="bullet"/>
      <w:lvlText w:val=""/>
      <w:lvlJc w:val="left"/>
      <w:pPr>
        <w:ind w:left="471" w:hanging="364"/>
      </w:pPr>
      <w:rPr>
        <w:rFonts w:ascii="Wingdings" w:eastAsia="Wingdings" w:hAnsi="Wingdings" w:cs="Wingdings" w:hint="default"/>
        <w:w w:val="100"/>
        <w:sz w:val="16"/>
        <w:szCs w:val="16"/>
      </w:rPr>
    </w:lvl>
    <w:lvl w:ilvl="1" w:tplc="686A2246">
      <w:numFmt w:val="bullet"/>
      <w:lvlText w:val="•"/>
      <w:lvlJc w:val="left"/>
      <w:pPr>
        <w:ind w:left="974" w:hanging="364"/>
      </w:pPr>
      <w:rPr>
        <w:rFonts w:hint="default"/>
      </w:rPr>
    </w:lvl>
    <w:lvl w:ilvl="2" w:tplc="36F499B4">
      <w:numFmt w:val="bullet"/>
      <w:lvlText w:val="•"/>
      <w:lvlJc w:val="left"/>
      <w:pPr>
        <w:ind w:left="1469" w:hanging="364"/>
      </w:pPr>
      <w:rPr>
        <w:rFonts w:hint="default"/>
      </w:rPr>
    </w:lvl>
    <w:lvl w:ilvl="3" w:tplc="03589DCE">
      <w:numFmt w:val="bullet"/>
      <w:lvlText w:val="•"/>
      <w:lvlJc w:val="left"/>
      <w:pPr>
        <w:ind w:left="1963" w:hanging="364"/>
      </w:pPr>
      <w:rPr>
        <w:rFonts w:hint="default"/>
      </w:rPr>
    </w:lvl>
    <w:lvl w:ilvl="4" w:tplc="4D6E014C">
      <w:numFmt w:val="bullet"/>
      <w:lvlText w:val="•"/>
      <w:lvlJc w:val="left"/>
      <w:pPr>
        <w:ind w:left="2458" w:hanging="364"/>
      </w:pPr>
      <w:rPr>
        <w:rFonts w:hint="default"/>
      </w:rPr>
    </w:lvl>
    <w:lvl w:ilvl="5" w:tplc="21D8DCD6">
      <w:numFmt w:val="bullet"/>
      <w:lvlText w:val="•"/>
      <w:lvlJc w:val="left"/>
      <w:pPr>
        <w:ind w:left="2952" w:hanging="364"/>
      </w:pPr>
      <w:rPr>
        <w:rFonts w:hint="default"/>
      </w:rPr>
    </w:lvl>
    <w:lvl w:ilvl="6" w:tplc="B6380DAE">
      <w:numFmt w:val="bullet"/>
      <w:lvlText w:val="•"/>
      <w:lvlJc w:val="left"/>
      <w:pPr>
        <w:ind w:left="3447" w:hanging="364"/>
      </w:pPr>
      <w:rPr>
        <w:rFonts w:hint="default"/>
      </w:rPr>
    </w:lvl>
    <w:lvl w:ilvl="7" w:tplc="1D0EE3DE">
      <w:numFmt w:val="bullet"/>
      <w:lvlText w:val="•"/>
      <w:lvlJc w:val="left"/>
      <w:pPr>
        <w:ind w:left="3941" w:hanging="364"/>
      </w:pPr>
      <w:rPr>
        <w:rFonts w:hint="default"/>
      </w:rPr>
    </w:lvl>
    <w:lvl w:ilvl="8" w:tplc="6FCC615A">
      <w:numFmt w:val="bullet"/>
      <w:lvlText w:val="•"/>
      <w:lvlJc w:val="left"/>
      <w:pPr>
        <w:ind w:left="4436" w:hanging="364"/>
      </w:pPr>
      <w:rPr>
        <w:rFonts w:hint="default"/>
      </w:rPr>
    </w:lvl>
  </w:abstractNum>
  <w:abstractNum w:abstractNumId="9" w15:restartNumberingAfterBreak="0">
    <w:nsid w:val="1A1F57F0"/>
    <w:multiLevelType w:val="multilevel"/>
    <w:tmpl w:val="B2EED44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0" w15:restartNumberingAfterBreak="0">
    <w:nsid w:val="1D3655E3"/>
    <w:multiLevelType w:val="multilevel"/>
    <w:tmpl w:val="6596C8C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1" w15:restartNumberingAfterBreak="0">
    <w:nsid w:val="21032CE5"/>
    <w:multiLevelType w:val="hybridMultilevel"/>
    <w:tmpl w:val="B59474B6"/>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2" w15:restartNumberingAfterBreak="0">
    <w:nsid w:val="21697064"/>
    <w:multiLevelType w:val="hybridMultilevel"/>
    <w:tmpl w:val="46AE0BF2"/>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1C66422"/>
    <w:multiLevelType w:val="multilevel"/>
    <w:tmpl w:val="4C166FEE"/>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4" w15:restartNumberingAfterBreak="0">
    <w:nsid w:val="2C7A12DE"/>
    <w:multiLevelType w:val="multilevel"/>
    <w:tmpl w:val="F82064E0"/>
    <w:lvl w:ilvl="0">
      <w:start w:val="1"/>
      <w:numFmt w:val="bullet"/>
      <w:lvlText w:val=""/>
      <w:lvlJc w:val="left"/>
      <w:pPr>
        <w:ind w:left="471" w:hanging="364"/>
      </w:pPr>
      <w:rPr>
        <w:rFonts w:ascii="Symbol" w:hAnsi="Symbol" w:hint="default"/>
        <w:color w:val="auto"/>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5" w15:restartNumberingAfterBreak="0">
    <w:nsid w:val="2CB679B3"/>
    <w:multiLevelType w:val="hybridMultilevel"/>
    <w:tmpl w:val="B518DDF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314E2CFE"/>
    <w:multiLevelType w:val="multilevel"/>
    <w:tmpl w:val="738E9D7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7" w15:restartNumberingAfterBreak="0">
    <w:nsid w:val="35D90926"/>
    <w:multiLevelType w:val="multilevel"/>
    <w:tmpl w:val="5BFC6B6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8" w15:restartNumberingAfterBreak="0">
    <w:nsid w:val="3ED07ECB"/>
    <w:multiLevelType w:val="multilevel"/>
    <w:tmpl w:val="1A14DDF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19" w15:restartNumberingAfterBreak="0">
    <w:nsid w:val="44C86171"/>
    <w:multiLevelType w:val="hybridMultilevel"/>
    <w:tmpl w:val="937EEDD6"/>
    <w:lvl w:ilvl="0" w:tplc="624A04AA">
      <w:start w:val="1"/>
      <w:numFmt w:val="bullet"/>
      <w:lvlText w:val=""/>
      <w:lvlJc w:val="left"/>
      <w:pPr>
        <w:ind w:left="885" w:hanging="360"/>
      </w:pPr>
      <w:rPr>
        <w:rFonts w:ascii="Symbol" w:hAnsi="Symbol" w:hint="default"/>
      </w:rPr>
    </w:lvl>
    <w:lvl w:ilvl="1" w:tplc="0C0C0003" w:tentative="1">
      <w:start w:val="1"/>
      <w:numFmt w:val="bullet"/>
      <w:lvlText w:val="o"/>
      <w:lvlJc w:val="left"/>
      <w:pPr>
        <w:ind w:left="1605" w:hanging="360"/>
      </w:pPr>
      <w:rPr>
        <w:rFonts w:ascii="Courier New" w:hAnsi="Courier New" w:cs="Courier New" w:hint="default"/>
      </w:rPr>
    </w:lvl>
    <w:lvl w:ilvl="2" w:tplc="0C0C0005" w:tentative="1">
      <w:start w:val="1"/>
      <w:numFmt w:val="bullet"/>
      <w:lvlText w:val=""/>
      <w:lvlJc w:val="left"/>
      <w:pPr>
        <w:ind w:left="2325" w:hanging="360"/>
      </w:pPr>
      <w:rPr>
        <w:rFonts w:ascii="Wingdings" w:hAnsi="Wingdings" w:hint="default"/>
      </w:rPr>
    </w:lvl>
    <w:lvl w:ilvl="3" w:tplc="0C0C0001" w:tentative="1">
      <w:start w:val="1"/>
      <w:numFmt w:val="bullet"/>
      <w:lvlText w:val=""/>
      <w:lvlJc w:val="left"/>
      <w:pPr>
        <w:ind w:left="3045" w:hanging="360"/>
      </w:pPr>
      <w:rPr>
        <w:rFonts w:ascii="Symbol" w:hAnsi="Symbol" w:hint="default"/>
      </w:rPr>
    </w:lvl>
    <w:lvl w:ilvl="4" w:tplc="0C0C0003" w:tentative="1">
      <w:start w:val="1"/>
      <w:numFmt w:val="bullet"/>
      <w:lvlText w:val="o"/>
      <w:lvlJc w:val="left"/>
      <w:pPr>
        <w:ind w:left="3765" w:hanging="360"/>
      </w:pPr>
      <w:rPr>
        <w:rFonts w:ascii="Courier New" w:hAnsi="Courier New" w:cs="Courier New" w:hint="default"/>
      </w:rPr>
    </w:lvl>
    <w:lvl w:ilvl="5" w:tplc="0C0C0005" w:tentative="1">
      <w:start w:val="1"/>
      <w:numFmt w:val="bullet"/>
      <w:lvlText w:val=""/>
      <w:lvlJc w:val="left"/>
      <w:pPr>
        <w:ind w:left="4485" w:hanging="360"/>
      </w:pPr>
      <w:rPr>
        <w:rFonts w:ascii="Wingdings" w:hAnsi="Wingdings" w:hint="default"/>
      </w:rPr>
    </w:lvl>
    <w:lvl w:ilvl="6" w:tplc="0C0C0001" w:tentative="1">
      <w:start w:val="1"/>
      <w:numFmt w:val="bullet"/>
      <w:lvlText w:val=""/>
      <w:lvlJc w:val="left"/>
      <w:pPr>
        <w:ind w:left="5205" w:hanging="360"/>
      </w:pPr>
      <w:rPr>
        <w:rFonts w:ascii="Symbol" w:hAnsi="Symbol" w:hint="default"/>
      </w:rPr>
    </w:lvl>
    <w:lvl w:ilvl="7" w:tplc="0C0C0003" w:tentative="1">
      <w:start w:val="1"/>
      <w:numFmt w:val="bullet"/>
      <w:lvlText w:val="o"/>
      <w:lvlJc w:val="left"/>
      <w:pPr>
        <w:ind w:left="5925" w:hanging="360"/>
      </w:pPr>
      <w:rPr>
        <w:rFonts w:ascii="Courier New" w:hAnsi="Courier New" w:cs="Courier New" w:hint="default"/>
      </w:rPr>
    </w:lvl>
    <w:lvl w:ilvl="8" w:tplc="0C0C0005" w:tentative="1">
      <w:start w:val="1"/>
      <w:numFmt w:val="bullet"/>
      <w:lvlText w:val=""/>
      <w:lvlJc w:val="left"/>
      <w:pPr>
        <w:ind w:left="6645" w:hanging="360"/>
      </w:pPr>
      <w:rPr>
        <w:rFonts w:ascii="Wingdings" w:hAnsi="Wingdings" w:hint="default"/>
      </w:rPr>
    </w:lvl>
  </w:abstractNum>
  <w:abstractNum w:abstractNumId="20" w15:restartNumberingAfterBreak="0">
    <w:nsid w:val="476948E5"/>
    <w:multiLevelType w:val="multilevel"/>
    <w:tmpl w:val="9388398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1" w15:restartNumberingAfterBreak="0">
    <w:nsid w:val="479B3B64"/>
    <w:multiLevelType w:val="multilevel"/>
    <w:tmpl w:val="592EA03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2" w15:restartNumberingAfterBreak="0">
    <w:nsid w:val="4AA31918"/>
    <w:multiLevelType w:val="multilevel"/>
    <w:tmpl w:val="B9B292B4"/>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3" w15:restartNumberingAfterBreak="0">
    <w:nsid w:val="4B356F6B"/>
    <w:multiLevelType w:val="multilevel"/>
    <w:tmpl w:val="63960872"/>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4" w15:restartNumberingAfterBreak="0">
    <w:nsid w:val="4C0C28D2"/>
    <w:multiLevelType w:val="hybridMultilevel"/>
    <w:tmpl w:val="6FB8451C"/>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5" w15:restartNumberingAfterBreak="0">
    <w:nsid w:val="55915064"/>
    <w:multiLevelType w:val="multilevel"/>
    <w:tmpl w:val="A57648E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6" w15:restartNumberingAfterBreak="0">
    <w:nsid w:val="5CF740AA"/>
    <w:multiLevelType w:val="hybridMultilevel"/>
    <w:tmpl w:val="EA1CFC9C"/>
    <w:lvl w:ilvl="0" w:tplc="624A04A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C2B26"/>
    <w:multiLevelType w:val="hybridMultilevel"/>
    <w:tmpl w:val="32BCAA9E"/>
    <w:lvl w:ilvl="0" w:tplc="851AA33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764864"/>
    <w:multiLevelType w:val="multilevel"/>
    <w:tmpl w:val="B866CCCE"/>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29" w15:restartNumberingAfterBreak="0">
    <w:nsid w:val="62CB4BEC"/>
    <w:multiLevelType w:val="multilevel"/>
    <w:tmpl w:val="A27856D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0" w15:restartNumberingAfterBreak="0">
    <w:nsid w:val="65E677E8"/>
    <w:multiLevelType w:val="multilevel"/>
    <w:tmpl w:val="A0A44FE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1" w15:restartNumberingAfterBreak="0">
    <w:nsid w:val="660E7B67"/>
    <w:multiLevelType w:val="hybridMultilevel"/>
    <w:tmpl w:val="DC04278C"/>
    <w:lvl w:ilvl="0" w:tplc="624A04AA">
      <w:start w:val="1"/>
      <w:numFmt w:val="bullet"/>
      <w:lvlText w:val=""/>
      <w:lvlJc w:val="left"/>
      <w:pPr>
        <w:ind w:left="828" w:hanging="360"/>
      </w:pPr>
      <w:rPr>
        <w:rFonts w:ascii="Symbol" w:hAnsi="Symbol"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32" w15:restartNumberingAfterBreak="0">
    <w:nsid w:val="66691782"/>
    <w:multiLevelType w:val="multilevel"/>
    <w:tmpl w:val="0B729718"/>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3" w15:restartNumberingAfterBreak="0">
    <w:nsid w:val="683D3444"/>
    <w:multiLevelType w:val="multilevel"/>
    <w:tmpl w:val="AF468E8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4" w15:restartNumberingAfterBreak="0">
    <w:nsid w:val="6B5F64BB"/>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EEB785C"/>
    <w:multiLevelType w:val="multilevel"/>
    <w:tmpl w:val="5F584DF0"/>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6" w15:restartNumberingAfterBreak="0">
    <w:nsid w:val="707D3419"/>
    <w:multiLevelType w:val="multilevel"/>
    <w:tmpl w:val="B1E675A6"/>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7" w15:restartNumberingAfterBreak="0">
    <w:nsid w:val="71301A9C"/>
    <w:multiLevelType w:val="multilevel"/>
    <w:tmpl w:val="3028C284"/>
    <w:lvl w:ilvl="0">
      <w:start w:val="1"/>
      <w:numFmt w:val="bullet"/>
      <w:lvlText w:val=""/>
      <w:lvlJc w:val="left"/>
      <w:pPr>
        <w:ind w:left="471" w:hanging="364"/>
      </w:pPr>
      <w:rPr>
        <w:rFonts w:ascii="Symbol" w:hAnsi="Symbol" w:hint="default"/>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abstractNum w:abstractNumId="38" w15:restartNumberingAfterBreak="0">
    <w:nsid w:val="73EC0860"/>
    <w:multiLevelType w:val="multilevel"/>
    <w:tmpl w:val="11A8997A"/>
    <w:lvl w:ilvl="0">
      <w:start w:val="1"/>
      <w:numFmt w:val="bullet"/>
      <w:lvlText w:val="❑"/>
      <w:lvlJc w:val="left"/>
      <w:pPr>
        <w:ind w:left="471" w:hanging="364"/>
      </w:pPr>
      <w:rPr>
        <w:rFonts w:ascii="Noto Sans Symbols" w:eastAsia="Noto Sans Symbols" w:hAnsi="Noto Sans Symbols" w:cs="Noto Sans Symbols"/>
        <w:sz w:val="16"/>
        <w:szCs w:val="16"/>
      </w:rPr>
    </w:lvl>
    <w:lvl w:ilvl="1">
      <w:start w:val="1"/>
      <w:numFmt w:val="bullet"/>
      <w:lvlText w:val="•"/>
      <w:lvlJc w:val="left"/>
      <w:pPr>
        <w:ind w:left="974" w:hanging="363"/>
      </w:pPr>
    </w:lvl>
    <w:lvl w:ilvl="2">
      <w:start w:val="1"/>
      <w:numFmt w:val="bullet"/>
      <w:lvlText w:val="•"/>
      <w:lvlJc w:val="left"/>
      <w:pPr>
        <w:ind w:left="1469" w:hanging="364"/>
      </w:pPr>
    </w:lvl>
    <w:lvl w:ilvl="3">
      <w:start w:val="1"/>
      <w:numFmt w:val="bullet"/>
      <w:lvlText w:val="•"/>
      <w:lvlJc w:val="left"/>
      <w:pPr>
        <w:ind w:left="1963" w:hanging="364"/>
      </w:pPr>
    </w:lvl>
    <w:lvl w:ilvl="4">
      <w:start w:val="1"/>
      <w:numFmt w:val="bullet"/>
      <w:lvlText w:val="•"/>
      <w:lvlJc w:val="left"/>
      <w:pPr>
        <w:ind w:left="2458" w:hanging="364"/>
      </w:pPr>
    </w:lvl>
    <w:lvl w:ilvl="5">
      <w:start w:val="1"/>
      <w:numFmt w:val="bullet"/>
      <w:lvlText w:val="•"/>
      <w:lvlJc w:val="left"/>
      <w:pPr>
        <w:ind w:left="2952" w:hanging="364"/>
      </w:pPr>
    </w:lvl>
    <w:lvl w:ilvl="6">
      <w:start w:val="1"/>
      <w:numFmt w:val="bullet"/>
      <w:lvlText w:val="•"/>
      <w:lvlJc w:val="left"/>
      <w:pPr>
        <w:ind w:left="3447" w:hanging="364"/>
      </w:pPr>
    </w:lvl>
    <w:lvl w:ilvl="7">
      <w:start w:val="1"/>
      <w:numFmt w:val="bullet"/>
      <w:lvlText w:val="•"/>
      <w:lvlJc w:val="left"/>
      <w:pPr>
        <w:ind w:left="3941" w:hanging="363"/>
      </w:pPr>
    </w:lvl>
    <w:lvl w:ilvl="8">
      <w:start w:val="1"/>
      <w:numFmt w:val="bullet"/>
      <w:lvlText w:val="•"/>
      <w:lvlJc w:val="left"/>
      <w:pPr>
        <w:ind w:left="4436" w:hanging="363"/>
      </w:pPr>
    </w:lvl>
  </w:abstractNum>
  <w:num w:numId="1" w16cid:durableId="80807883">
    <w:abstractNumId w:val="0"/>
  </w:num>
  <w:num w:numId="2" w16cid:durableId="781144397">
    <w:abstractNumId w:val="15"/>
  </w:num>
  <w:num w:numId="3" w16cid:durableId="1693140193">
    <w:abstractNumId w:val="27"/>
  </w:num>
  <w:num w:numId="4" w16cid:durableId="1212377741">
    <w:abstractNumId w:val="37"/>
  </w:num>
  <w:num w:numId="5" w16cid:durableId="784689064">
    <w:abstractNumId w:val="34"/>
  </w:num>
  <w:num w:numId="6" w16cid:durableId="1384714109">
    <w:abstractNumId w:val="1"/>
  </w:num>
  <w:num w:numId="7" w16cid:durableId="1013723799">
    <w:abstractNumId w:val="14"/>
  </w:num>
  <w:num w:numId="8" w16cid:durableId="45491179">
    <w:abstractNumId w:val="32"/>
  </w:num>
  <w:num w:numId="9" w16cid:durableId="413825258">
    <w:abstractNumId w:val="5"/>
  </w:num>
  <w:num w:numId="10" w16cid:durableId="1894727839">
    <w:abstractNumId w:val="22"/>
  </w:num>
  <w:num w:numId="11" w16cid:durableId="778257433">
    <w:abstractNumId w:val="25"/>
  </w:num>
  <w:num w:numId="12" w16cid:durableId="1785689492">
    <w:abstractNumId w:val="4"/>
  </w:num>
  <w:num w:numId="13" w16cid:durableId="2135559189">
    <w:abstractNumId w:val="6"/>
  </w:num>
  <w:num w:numId="14" w16cid:durableId="2118214257">
    <w:abstractNumId w:val="16"/>
  </w:num>
  <w:num w:numId="15" w16cid:durableId="1567492197">
    <w:abstractNumId w:val="17"/>
  </w:num>
  <w:num w:numId="16" w16cid:durableId="1766535350">
    <w:abstractNumId w:val="3"/>
  </w:num>
  <w:num w:numId="17" w16cid:durableId="1437410213">
    <w:abstractNumId w:val="10"/>
  </w:num>
  <w:num w:numId="18" w16cid:durableId="1823816723">
    <w:abstractNumId w:val="12"/>
  </w:num>
  <w:num w:numId="19" w16cid:durableId="960115303">
    <w:abstractNumId w:val="29"/>
  </w:num>
  <w:num w:numId="20" w16cid:durableId="449710943">
    <w:abstractNumId w:val="36"/>
  </w:num>
  <w:num w:numId="21" w16cid:durableId="95366717">
    <w:abstractNumId w:val="2"/>
  </w:num>
  <w:num w:numId="22" w16cid:durableId="581792194">
    <w:abstractNumId w:val="38"/>
  </w:num>
  <w:num w:numId="23" w16cid:durableId="1861963956">
    <w:abstractNumId w:val="18"/>
  </w:num>
  <w:num w:numId="24" w16cid:durableId="1071659949">
    <w:abstractNumId w:val="8"/>
  </w:num>
  <w:num w:numId="25" w16cid:durableId="1222836440">
    <w:abstractNumId w:val="19"/>
  </w:num>
  <w:num w:numId="26" w16cid:durableId="1145046274">
    <w:abstractNumId w:val="31"/>
  </w:num>
  <w:num w:numId="27" w16cid:durableId="1077215353">
    <w:abstractNumId w:val="21"/>
  </w:num>
  <w:num w:numId="28" w16cid:durableId="1477146988">
    <w:abstractNumId w:val="9"/>
  </w:num>
  <w:num w:numId="29" w16cid:durableId="1798454023">
    <w:abstractNumId w:val="28"/>
  </w:num>
  <w:num w:numId="30" w16cid:durableId="1366327203">
    <w:abstractNumId w:val="23"/>
  </w:num>
  <w:num w:numId="31" w16cid:durableId="304824211">
    <w:abstractNumId w:val="13"/>
  </w:num>
  <w:num w:numId="32" w16cid:durableId="1280646758">
    <w:abstractNumId w:val="20"/>
  </w:num>
  <w:num w:numId="33" w16cid:durableId="531384612">
    <w:abstractNumId w:val="30"/>
  </w:num>
  <w:num w:numId="34" w16cid:durableId="1995838034">
    <w:abstractNumId w:val="33"/>
  </w:num>
  <w:num w:numId="35" w16cid:durableId="721557933">
    <w:abstractNumId w:val="11"/>
  </w:num>
  <w:num w:numId="36" w16cid:durableId="1754931211">
    <w:abstractNumId w:val="26"/>
  </w:num>
  <w:num w:numId="37" w16cid:durableId="1915164046">
    <w:abstractNumId w:val="24"/>
  </w:num>
  <w:num w:numId="38" w16cid:durableId="431900547">
    <w:abstractNumId w:val="35"/>
  </w:num>
  <w:num w:numId="39" w16cid:durableId="1650864254">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E9"/>
    <w:rsid w:val="000022E8"/>
    <w:rsid w:val="00003D77"/>
    <w:rsid w:val="00006FF3"/>
    <w:rsid w:val="000216C3"/>
    <w:rsid w:val="000263F9"/>
    <w:rsid w:val="00033620"/>
    <w:rsid w:val="00033FF3"/>
    <w:rsid w:val="00036B00"/>
    <w:rsid w:val="00037B2C"/>
    <w:rsid w:val="0005097B"/>
    <w:rsid w:val="00060104"/>
    <w:rsid w:val="000B0916"/>
    <w:rsid w:val="000C1F8E"/>
    <w:rsid w:val="000D11A8"/>
    <w:rsid w:val="000E73D2"/>
    <w:rsid w:val="000E7484"/>
    <w:rsid w:val="00112B40"/>
    <w:rsid w:val="00116EF0"/>
    <w:rsid w:val="0012756D"/>
    <w:rsid w:val="0013162E"/>
    <w:rsid w:val="00150CDB"/>
    <w:rsid w:val="00164B96"/>
    <w:rsid w:val="001657AE"/>
    <w:rsid w:val="0017260B"/>
    <w:rsid w:val="00177990"/>
    <w:rsid w:val="001A1046"/>
    <w:rsid w:val="001A17D3"/>
    <w:rsid w:val="001A5344"/>
    <w:rsid w:val="001C63F2"/>
    <w:rsid w:val="001D3407"/>
    <w:rsid w:val="001D4D2D"/>
    <w:rsid w:val="001D6675"/>
    <w:rsid w:val="001D7705"/>
    <w:rsid w:val="001E614E"/>
    <w:rsid w:val="001E6C6F"/>
    <w:rsid w:val="001E7F16"/>
    <w:rsid w:val="001F2EDB"/>
    <w:rsid w:val="00200B74"/>
    <w:rsid w:val="00217623"/>
    <w:rsid w:val="00221C89"/>
    <w:rsid w:val="00224BCF"/>
    <w:rsid w:val="002270A1"/>
    <w:rsid w:val="00227A13"/>
    <w:rsid w:val="002331A1"/>
    <w:rsid w:val="002333BC"/>
    <w:rsid w:val="00237647"/>
    <w:rsid w:val="00240F24"/>
    <w:rsid w:val="00251656"/>
    <w:rsid w:val="00256819"/>
    <w:rsid w:val="00260743"/>
    <w:rsid w:val="00267BBE"/>
    <w:rsid w:val="002720C8"/>
    <w:rsid w:val="00276DD0"/>
    <w:rsid w:val="002A6CDF"/>
    <w:rsid w:val="002B3366"/>
    <w:rsid w:val="002B4A08"/>
    <w:rsid w:val="002B5976"/>
    <w:rsid w:val="002C5FC3"/>
    <w:rsid w:val="002E1C48"/>
    <w:rsid w:val="002E2397"/>
    <w:rsid w:val="002E26B2"/>
    <w:rsid w:val="002E4E55"/>
    <w:rsid w:val="002E742E"/>
    <w:rsid w:val="002F185D"/>
    <w:rsid w:val="002F20C2"/>
    <w:rsid w:val="00306879"/>
    <w:rsid w:val="00320B73"/>
    <w:rsid w:val="0032276C"/>
    <w:rsid w:val="00336D58"/>
    <w:rsid w:val="0034058F"/>
    <w:rsid w:val="00356D85"/>
    <w:rsid w:val="0036565E"/>
    <w:rsid w:val="00365B0A"/>
    <w:rsid w:val="00372A91"/>
    <w:rsid w:val="0037393D"/>
    <w:rsid w:val="0037630B"/>
    <w:rsid w:val="00383014"/>
    <w:rsid w:val="00384F0F"/>
    <w:rsid w:val="003920D4"/>
    <w:rsid w:val="00393E95"/>
    <w:rsid w:val="003B3804"/>
    <w:rsid w:val="003B4290"/>
    <w:rsid w:val="003B5011"/>
    <w:rsid w:val="003C2C21"/>
    <w:rsid w:val="003C3106"/>
    <w:rsid w:val="003C5860"/>
    <w:rsid w:val="003D4547"/>
    <w:rsid w:val="003E0FDD"/>
    <w:rsid w:val="003E4CAB"/>
    <w:rsid w:val="003E5D25"/>
    <w:rsid w:val="003F2E2F"/>
    <w:rsid w:val="0040103B"/>
    <w:rsid w:val="00401508"/>
    <w:rsid w:val="004050E5"/>
    <w:rsid w:val="004054EE"/>
    <w:rsid w:val="00413A8C"/>
    <w:rsid w:val="00415FEA"/>
    <w:rsid w:val="0042364E"/>
    <w:rsid w:val="00436636"/>
    <w:rsid w:val="004426B0"/>
    <w:rsid w:val="00442C27"/>
    <w:rsid w:val="00446CF5"/>
    <w:rsid w:val="004500CD"/>
    <w:rsid w:val="0045378A"/>
    <w:rsid w:val="00453FC1"/>
    <w:rsid w:val="00462644"/>
    <w:rsid w:val="00466DEC"/>
    <w:rsid w:val="00471B2C"/>
    <w:rsid w:val="00473EFC"/>
    <w:rsid w:val="00486E12"/>
    <w:rsid w:val="00495E0C"/>
    <w:rsid w:val="004B35D0"/>
    <w:rsid w:val="004B5309"/>
    <w:rsid w:val="004C6BD0"/>
    <w:rsid w:val="004D6921"/>
    <w:rsid w:val="004F1FDD"/>
    <w:rsid w:val="004F4025"/>
    <w:rsid w:val="00507969"/>
    <w:rsid w:val="00510E14"/>
    <w:rsid w:val="00511864"/>
    <w:rsid w:val="00511874"/>
    <w:rsid w:val="0051342C"/>
    <w:rsid w:val="00520686"/>
    <w:rsid w:val="00525270"/>
    <w:rsid w:val="00527DC4"/>
    <w:rsid w:val="00536B01"/>
    <w:rsid w:val="005416AF"/>
    <w:rsid w:val="005423CD"/>
    <w:rsid w:val="005456DF"/>
    <w:rsid w:val="00551396"/>
    <w:rsid w:val="00575EEA"/>
    <w:rsid w:val="005A0B97"/>
    <w:rsid w:val="005A4472"/>
    <w:rsid w:val="005B1CE4"/>
    <w:rsid w:val="005B45C2"/>
    <w:rsid w:val="005C40A1"/>
    <w:rsid w:val="005C5314"/>
    <w:rsid w:val="005E0C7A"/>
    <w:rsid w:val="005E2BD3"/>
    <w:rsid w:val="005E4C19"/>
    <w:rsid w:val="005F0259"/>
    <w:rsid w:val="005F3737"/>
    <w:rsid w:val="005F4B56"/>
    <w:rsid w:val="0060334C"/>
    <w:rsid w:val="00604343"/>
    <w:rsid w:val="00606B35"/>
    <w:rsid w:val="00612B2F"/>
    <w:rsid w:val="00613FF4"/>
    <w:rsid w:val="0061457F"/>
    <w:rsid w:val="006152B0"/>
    <w:rsid w:val="0062016C"/>
    <w:rsid w:val="00620876"/>
    <w:rsid w:val="006301BE"/>
    <w:rsid w:val="006327CE"/>
    <w:rsid w:val="00633943"/>
    <w:rsid w:val="00640841"/>
    <w:rsid w:val="00644DA4"/>
    <w:rsid w:val="00650D69"/>
    <w:rsid w:val="00651E30"/>
    <w:rsid w:val="006529B2"/>
    <w:rsid w:val="00656BC4"/>
    <w:rsid w:val="006752C4"/>
    <w:rsid w:val="00682EF4"/>
    <w:rsid w:val="00684CD7"/>
    <w:rsid w:val="00687050"/>
    <w:rsid w:val="00692572"/>
    <w:rsid w:val="006A52A6"/>
    <w:rsid w:val="006B3FDF"/>
    <w:rsid w:val="006B40B8"/>
    <w:rsid w:val="006C3991"/>
    <w:rsid w:val="006C3FEA"/>
    <w:rsid w:val="006D45D3"/>
    <w:rsid w:val="006D5522"/>
    <w:rsid w:val="006D6F73"/>
    <w:rsid w:val="006F1675"/>
    <w:rsid w:val="006F1EBF"/>
    <w:rsid w:val="006F77B4"/>
    <w:rsid w:val="00702843"/>
    <w:rsid w:val="007050D7"/>
    <w:rsid w:val="00705542"/>
    <w:rsid w:val="00726AED"/>
    <w:rsid w:val="00732A21"/>
    <w:rsid w:val="00734689"/>
    <w:rsid w:val="007372D1"/>
    <w:rsid w:val="00741219"/>
    <w:rsid w:val="00746A2C"/>
    <w:rsid w:val="00753328"/>
    <w:rsid w:val="00755D0A"/>
    <w:rsid w:val="0075790B"/>
    <w:rsid w:val="00772263"/>
    <w:rsid w:val="00773551"/>
    <w:rsid w:val="007764CD"/>
    <w:rsid w:val="00777FE9"/>
    <w:rsid w:val="00785471"/>
    <w:rsid w:val="0079039B"/>
    <w:rsid w:val="007A792C"/>
    <w:rsid w:val="007B4234"/>
    <w:rsid w:val="007C2598"/>
    <w:rsid w:val="007C25C8"/>
    <w:rsid w:val="007D1E0A"/>
    <w:rsid w:val="007D2574"/>
    <w:rsid w:val="007D5DD4"/>
    <w:rsid w:val="007D611A"/>
    <w:rsid w:val="007D70DA"/>
    <w:rsid w:val="007E1A91"/>
    <w:rsid w:val="007F5B4E"/>
    <w:rsid w:val="007F5C5B"/>
    <w:rsid w:val="00804205"/>
    <w:rsid w:val="00807E3A"/>
    <w:rsid w:val="00810D2E"/>
    <w:rsid w:val="008137D9"/>
    <w:rsid w:val="00817D1A"/>
    <w:rsid w:val="00821B26"/>
    <w:rsid w:val="00830F9E"/>
    <w:rsid w:val="00837CB3"/>
    <w:rsid w:val="00840625"/>
    <w:rsid w:val="008511CF"/>
    <w:rsid w:val="00856141"/>
    <w:rsid w:val="008625C9"/>
    <w:rsid w:val="0086493B"/>
    <w:rsid w:val="00870A8C"/>
    <w:rsid w:val="00874A17"/>
    <w:rsid w:val="00876F7C"/>
    <w:rsid w:val="008800FC"/>
    <w:rsid w:val="008A41DC"/>
    <w:rsid w:val="008A6523"/>
    <w:rsid w:val="008A745A"/>
    <w:rsid w:val="008B2AD3"/>
    <w:rsid w:val="008B792F"/>
    <w:rsid w:val="008C34A8"/>
    <w:rsid w:val="008C7C3E"/>
    <w:rsid w:val="008D15BD"/>
    <w:rsid w:val="008D2F93"/>
    <w:rsid w:val="008D494B"/>
    <w:rsid w:val="008D7259"/>
    <w:rsid w:val="008D79B4"/>
    <w:rsid w:val="008E0E14"/>
    <w:rsid w:val="008E17C0"/>
    <w:rsid w:val="008E2C36"/>
    <w:rsid w:val="008E4E7D"/>
    <w:rsid w:val="008E6216"/>
    <w:rsid w:val="00907E45"/>
    <w:rsid w:val="00934008"/>
    <w:rsid w:val="00937296"/>
    <w:rsid w:val="00945949"/>
    <w:rsid w:val="00952E11"/>
    <w:rsid w:val="00953FA5"/>
    <w:rsid w:val="00965B3E"/>
    <w:rsid w:val="00977505"/>
    <w:rsid w:val="009776F5"/>
    <w:rsid w:val="00980718"/>
    <w:rsid w:val="00980764"/>
    <w:rsid w:val="00980792"/>
    <w:rsid w:val="00980DB2"/>
    <w:rsid w:val="00993E8D"/>
    <w:rsid w:val="00995BF9"/>
    <w:rsid w:val="009A14AA"/>
    <w:rsid w:val="009B1110"/>
    <w:rsid w:val="009C285D"/>
    <w:rsid w:val="009E1314"/>
    <w:rsid w:val="009E1342"/>
    <w:rsid w:val="009F0281"/>
    <w:rsid w:val="00A015C7"/>
    <w:rsid w:val="00A03D08"/>
    <w:rsid w:val="00A14E44"/>
    <w:rsid w:val="00A166B3"/>
    <w:rsid w:val="00A17383"/>
    <w:rsid w:val="00A23B01"/>
    <w:rsid w:val="00A313D9"/>
    <w:rsid w:val="00A528C5"/>
    <w:rsid w:val="00A53AD8"/>
    <w:rsid w:val="00A53B6C"/>
    <w:rsid w:val="00A64FF8"/>
    <w:rsid w:val="00A77A1A"/>
    <w:rsid w:val="00A8505C"/>
    <w:rsid w:val="00A918E1"/>
    <w:rsid w:val="00AB5E05"/>
    <w:rsid w:val="00AB6FA3"/>
    <w:rsid w:val="00AC3AD7"/>
    <w:rsid w:val="00AC4136"/>
    <w:rsid w:val="00AE54E9"/>
    <w:rsid w:val="00AF53BE"/>
    <w:rsid w:val="00AF7961"/>
    <w:rsid w:val="00B12CDA"/>
    <w:rsid w:val="00B321B5"/>
    <w:rsid w:val="00B3460C"/>
    <w:rsid w:val="00B52D55"/>
    <w:rsid w:val="00B5374F"/>
    <w:rsid w:val="00B602E4"/>
    <w:rsid w:val="00B659C6"/>
    <w:rsid w:val="00B75C6B"/>
    <w:rsid w:val="00B77558"/>
    <w:rsid w:val="00B83B03"/>
    <w:rsid w:val="00B9738E"/>
    <w:rsid w:val="00BA2CC7"/>
    <w:rsid w:val="00BA2ED6"/>
    <w:rsid w:val="00BB34B0"/>
    <w:rsid w:val="00BB4BFC"/>
    <w:rsid w:val="00BB4D38"/>
    <w:rsid w:val="00BD2A09"/>
    <w:rsid w:val="00BD4641"/>
    <w:rsid w:val="00BD5153"/>
    <w:rsid w:val="00BD5B3F"/>
    <w:rsid w:val="00BE027F"/>
    <w:rsid w:val="00BE4177"/>
    <w:rsid w:val="00BE72C8"/>
    <w:rsid w:val="00BF534D"/>
    <w:rsid w:val="00C01A6B"/>
    <w:rsid w:val="00C024C1"/>
    <w:rsid w:val="00C02F60"/>
    <w:rsid w:val="00C032C6"/>
    <w:rsid w:val="00C033A8"/>
    <w:rsid w:val="00C17EEE"/>
    <w:rsid w:val="00C332E4"/>
    <w:rsid w:val="00C47D3D"/>
    <w:rsid w:val="00C52E25"/>
    <w:rsid w:val="00C61F00"/>
    <w:rsid w:val="00C71B05"/>
    <w:rsid w:val="00C7710B"/>
    <w:rsid w:val="00C82F60"/>
    <w:rsid w:val="00C83337"/>
    <w:rsid w:val="00C85380"/>
    <w:rsid w:val="00C87EBF"/>
    <w:rsid w:val="00C974A6"/>
    <w:rsid w:val="00CA0014"/>
    <w:rsid w:val="00CD50BD"/>
    <w:rsid w:val="00CE251C"/>
    <w:rsid w:val="00CF07B3"/>
    <w:rsid w:val="00CF3052"/>
    <w:rsid w:val="00D17A2C"/>
    <w:rsid w:val="00D214D1"/>
    <w:rsid w:val="00D26F3D"/>
    <w:rsid w:val="00D27724"/>
    <w:rsid w:val="00D32988"/>
    <w:rsid w:val="00D41EF8"/>
    <w:rsid w:val="00D42758"/>
    <w:rsid w:val="00D43953"/>
    <w:rsid w:val="00D470C7"/>
    <w:rsid w:val="00D4720E"/>
    <w:rsid w:val="00D60CA6"/>
    <w:rsid w:val="00D61BDD"/>
    <w:rsid w:val="00D621A6"/>
    <w:rsid w:val="00D67A7F"/>
    <w:rsid w:val="00D918C4"/>
    <w:rsid w:val="00D95FC9"/>
    <w:rsid w:val="00DB6E72"/>
    <w:rsid w:val="00DC6D32"/>
    <w:rsid w:val="00DF7F5D"/>
    <w:rsid w:val="00E02F86"/>
    <w:rsid w:val="00E03E6E"/>
    <w:rsid w:val="00E11BE0"/>
    <w:rsid w:val="00E23DB6"/>
    <w:rsid w:val="00E34C5D"/>
    <w:rsid w:val="00E36615"/>
    <w:rsid w:val="00E404E6"/>
    <w:rsid w:val="00E43416"/>
    <w:rsid w:val="00E47CC5"/>
    <w:rsid w:val="00E47EA5"/>
    <w:rsid w:val="00E54CD4"/>
    <w:rsid w:val="00E54E8C"/>
    <w:rsid w:val="00E6039C"/>
    <w:rsid w:val="00E64674"/>
    <w:rsid w:val="00E70B05"/>
    <w:rsid w:val="00E73487"/>
    <w:rsid w:val="00E74C99"/>
    <w:rsid w:val="00E74D82"/>
    <w:rsid w:val="00E80F02"/>
    <w:rsid w:val="00E82AE4"/>
    <w:rsid w:val="00E90908"/>
    <w:rsid w:val="00EA1F8F"/>
    <w:rsid w:val="00EA286A"/>
    <w:rsid w:val="00EB0E83"/>
    <w:rsid w:val="00EB4396"/>
    <w:rsid w:val="00EC010D"/>
    <w:rsid w:val="00ED14C6"/>
    <w:rsid w:val="00ED35D8"/>
    <w:rsid w:val="00EE2757"/>
    <w:rsid w:val="00EF41EA"/>
    <w:rsid w:val="00EF451D"/>
    <w:rsid w:val="00EF4BDB"/>
    <w:rsid w:val="00EF72FB"/>
    <w:rsid w:val="00F004B8"/>
    <w:rsid w:val="00F02612"/>
    <w:rsid w:val="00F142FF"/>
    <w:rsid w:val="00F213BF"/>
    <w:rsid w:val="00F23653"/>
    <w:rsid w:val="00F3060F"/>
    <w:rsid w:val="00F33B81"/>
    <w:rsid w:val="00F42B92"/>
    <w:rsid w:val="00F45778"/>
    <w:rsid w:val="00F468AB"/>
    <w:rsid w:val="00F549F4"/>
    <w:rsid w:val="00F6101B"/>
    <w:rsid w:val="00F64209"/>
    <w:rsid w:val="00F70D79"/>
    <w:rsid w:val="00F765DF"/>
    <w:rsid w:val="00F775A4"/>
    <w:rsid w:val="00F80A9F"/>
    <w:rsid w:val="00F9213B"/>
    <w:rsid w:val="00F964AE"/>
    <w:rsid w:val="00FA1976"/>
    <w:rsid w:val="00FA5AD1"/>
    <w:rsid w:val="00FB3D0E"/>
    <w:rsid w:val="00FB3E47"/>
    <w:rsid w:val="00FB563C"/>
    <w:rsid w:val="00FC28C2"/>
    <w:rsid w:val="00FC4085"/>
    <w:rsid w:val="00FD77A7"/>
    <w:rsid w:val="00FF178C"/>
    <w:rsid w:val="00FF563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1E880"/>
  <w15:docId w15:val="{03DD909A-0135-471A-8565-D18E0230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A6"/>
    <w:rPr>
      <w:rFonts w:ascii="Arial" w:eastAsia="Arial" w:hAnsi="Arial" w:cs="Arial"/>
      <w:lang w:val="fr-FR" w:eastAsia="fr-FR" w:bidi="fr-FR"/>
    </w:rPr>
  </w:style>
  <w:style w:type="paragraph" w:styleId="Titre1">
    <w:name w:val="heading 1"/>
    <w:basedOn w:val="Normal"/>
    <w:link w:val="Titre1Car"/>
    <w:uiPriority w:val="9"/>
    <w:qFormat/>
    <w:pPr>
      <w:spacing w:before="40" w:line="2191" w:lineRule="exact"/>
      <w:ind w:left="119"/>
      <w:outlineLvl w:val="0"/>
    </w:pPr>
    <w:rPr>
      <w:rFonts w:ascii="Gill Sans MT" w:eastAsia="Gill Sans MT" w:hAnsi="Gill Sans MT" w:cs="Gill Sans MT"/>
      <w:sz w:val="200"/>
      <w:szCs w:val="200"/>
    </w:rPr>
  </w:style>
  <w:style w:type="paragraph" w:styleId="Titre2">
    <w:name w:val="heading 2"/>
    <w:basedOn w:val="Normal"/>
    <w:link w:val="Titre2Car"/>
    <w:uiPriority w:val="9"/>
    <w:unhideWhenUsed/>
    <w:qFormat/>
    <w:pPr>
      <w:ind w:left="499" w:hanging="381"/>
      <w:outlineLvl w:val="1"/>
    </w:pPr>
    <w:rPr>
      <w:b/>
      <w:bCs/>
      <w:sz w:val="24"/>
      <w:szCs w:val="24"/>
    </w:rPr>
  </w:style>
  <w:style w:type="paragraph" w:styleId="Titre3">
    <w:name w:val="heading 3"/>
    <w:basedOn w:val="Normal"/>
    <w:next w:val="Normal"/>
    <w:link w:val="Titre3Car"/>
    <w:uiPriority w:val="9"/>
    <w:unhideWhenUsed/>
    <w:qFormat/>
    <w:rsid w:val="003920D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val="fr-CA" w:eastAsia="en-US" w:bidi="ar-SA"/>
    </w:rPr>
  </w:style>
  <w:style w:type="paragraph" w:styleId="Titre4">
    <w:name w:val="heading 4"/>
    <w:basedOn w:val="Normal"/>
    <w:next w:val="Normal"/>
    <w:link w:val="Titre4Car"/>
    <w:uiPriority w:val="9"/>
    <w:semiHidden/>
    <w:unhideWhenUsed/>
    <w:qFormat/>
    <w:rsid w:val="00EE2757"/>
    <w:pPr>
      <w:keepNext/>
      <w:keepLines/>
      <w:autoSpaceDE/>
      <w:autoSpaceDN/>
      <w:spacing w:before="240" w:after="40"/>
      <w:outlineLvl w:val="3"/>
    </w:pPr>
    <w:rPr>
      <w:rFonts w:ascii="Times New Roman" w:eastAsia="Times New Roman" w:hAnsi="Times New Roman" w:cs="Times New Roman"/>
      <w:b/>
      <w:sz w:val="24"/>
      <w:szCs w:val="24"/>
      <w:lang w:val="fr-CA" w:eastAsia="fr-CA" w:bidi="ar-SA"/>
    </w:rPr>
  </w:style>
  <w:style w:type="paragraph" w:styleId="Titre5">
    <w:name w:val="heading 5"/>
    <w:basedOn w:val="Normal"/>
    <w:next w:val="Normal"/>
    <w:link w:val="Titre5Car"/>
    <w:uiPriority w:val="9"/>
    <w:semiHidden/>
    <w:unhideWhenUsed/>
    <w:qFormat/>
    <w:rsid w:val="00EE2757"/>
    <w:pPr>
      <w:keepNext/>
      <w:keepLines/>
      <w:autoSpaceDE/>
      <w:autoSpaceDN/>
      <w:spacing w:before="220" w:after="40"/>
      <w:outlineLvl w:val="4"/>
    </w:pPr>
    <w:rPr>
      <w:rFonts w:ascii="Times New Roman" w:eastAsia="Times New Roman" w:hAnsi="Times New Roman" w:cs="Times New Roman"/>
      <w:b/>
      <w:lang w:val="fr-CA" w:eastAsia="fr-CA" w:bidi="ar-SA"/>
    </w:rPr>
  </w:style>
  <w:style w:type="paragraph" w:styleId="Titre6">
    <w:name w:val="heading 6"/>
    <w:basedOn w:val="Normal"/>
    <w:next w:val="Normal"/>
    <w:link w:val="Titre6Car"/>
    <w:uiPriority w:val="9"/>
    <w:semiHidden/>
    <w:unhideWhenUsed/>
    <w:qFormat/>
    <w:rsid w:val="00EE2757"/>
    <w:pPr>
      <w:keepNext/>
      <w:keepLines/>
      <w:autoSpaceDE/>
      <w:autoSpaceDN/>
      <w:spacing w:before="200" w:after="40"/>
      <w:outlineLvl w:val="5"/>
    </w:pPr>
    <w:rPr>
      <w:rFonts w:ascii="Times New Roman" w:eastAsia="Times New Roman" w:hAnsi="Times New Roman" w:cs="Times New Roman"/>
      <w:b/>
      <w:sz w:val="20"/>
      <w:szCs w:val="20"/>
      <w:lang w:val="fr-CA" w:eastAsia="fr-C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499" w:hanging="381"/>
    </w:pPr>
    <w:rPr>
      <w:rFonts w:ascii="Gill Sans MT" w:eastAsia="Gill Sans MT" w:hAnsi="Gill Sans MT" w:cs="Gill Sans MT"/>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A14AA"/>
    <w:pPr>
      <w:widowControl/>
      <w:tabs>
        <w:tab w:val="center" w:pos="4320"/>
        <w:tab w:val="right" w:pos="8640"/>
      </w:tabs>
      <w:autoSpaceDE/>
      <w:autoSpaceDN/>
    </w:pPr>
    <w:rPr>
      <w:rFonts w:asciiTheme="minorHAnsi" w:eastAsiaTheme="minorEastAsia" w:hAnsiTheme="minorHAnsi" w:cstheme="minorBidi"/>
      <w:sz w:val="24"/>
      <w:szCs w:val="24"/>
      <w:lang w:val="fr-CA" w:eastAsia="en-US" w:bidi="ar-SA"/>
    </w:rPr>
  </w:style>
  <w:style w:type="character" w:customStyle="1" w:styleId="En-tteCar">
    <w:name w:val="En-tête Car"/>
    <w:basedOn w:val="Policepardfaut"/>
    <w:link w:val="En-tte"/>
    <w:uiPriority w:val="99"/>
    <w:rsid w:val="009A14AA"/>
    <w:rPr>
      <w:rFonts w:eastAsiaTheme="minorEastAsia"/>
      <w:sz w:val="24"/>
      <w:szCs w:val="24"/>
      <w:lang w:val="fr-CA"/>
    </w:rPr>
  </w:style>
  <w:style w:type="paragraph" w:styleId="Pieddepage">
    <w:name w:val="footer"/>
    <w:basedOn w:val="Normal"/>
    <w:link w:val="PieddepageCar"/>
    <w:uiPriority w:val="99"/>
    <w:unhideWhenUsed/>
    <w:rsid w:val="009A14AA"/>
    <w:pPr>
      <w:widowControl/>
      <w:tabs>
        <w:tab w:val="center" w:pos="4320"/>
        <w:tab w:val="right" w:pos="8640"/>
      </w:tabs>
      <w:autoSpaceDE/>
      <w:autoSpaceDN/>
    </w:pPr>
    <w:rPr>
      <w:rFonts w:asciiTheme="minorHAnsi" w:eastAsiaTheme="minorEastAsia" w:hAnsiTheme="minorHAnsi" w:cstheme="minorBidi"/>
      <w:sz w:val="24"/>
      <w:szCs w:val="24"/>
      <w:lang w:val="fr-CA" w:eastAsia="en-US" w:bidi="ar-SA"/>
    </w:rPr>
  </w:style>
  <w:style w:type="character" w:customStyle="1" w:styleId="PieddepageCar">
    <w:name w:val="Pied de page Car"/>
    <w:basedOn w:val="Policepardfaut"/>
    <w:link w:val="Pieddepage"/>
    <w:uiPriority w:val="99"/>
    <w:rsid w:val="009A14AA"/>
    <w:rPr>
      <w:rFonts w:eastAsiaTheme="minorEastAsia"/>
      <w:sz w:val="24"/>
      <w:szCs w:val="24"/>
      <w:lang w:val="fr-CA"/>
    </w:rPr>
  </w:style>
  <w:style w:type="character" w:styleId="Numrodepage">
    <w:name w:val="page number"/>
    <w:basedOn w:val="Policepardfaut"/>
    <w:uiPriority w:val="99"/>
    <w:semiHidden/>
    <w:unhideWhenUsed/>
    <w:rsid w:val="009A14AA"/>
  </w:style>
  <w:style w:type="character" w:customStyle="1" w:styleId="Titre1Car">
    <w:name w:val="Titre 1 Car"/>
    <w:basedOn w:val="Policepardfaut"/>
    <w:link w:val="Titre1"/>
    <w:uiPriority w:val="9"/>
    <w:rsid w:val="009A14AA"/>
    <w:rPr>
      <w:rFonts w:ascii="Gill Sans MT" w:eastAsia="Gill Sans MT" w:hAnsi="Gill Sans MT" w:cs="Gill Sans MT"/>
      <w:sz w:val="200"/>
      <w:szCs w:val="200"/>
      <w:lang w:val="fr-FR" w:eastAsia="fr-FR" w:bidi="fr-FR"/>
    </w:rPr>
  </w:style>
  <w:style w:type="character" w:customStyle="1" w:styleId="CorpsdetexteCar">
    <w:name w:val="Corps de texte Car"/>
    <w:basedOn w:val="Policepardfaut"/>
    <w:link w:val="Corpsdetexte"/>
    <w:uiPriority w:val="1"/>
    <w:rsid w:val="009A14AA"/>
    <w:rPr>
      <w:rFonts w:ascii="Arial" w:eastAsia="Arial" w:hAnsi="Arial" w:cs="Arial"/>
      <w:sz w:val="20"/>
      <w:szCs w:val="20"/>
      <w:lang w:val="fr-FR" w:eastAsia="fr-FR" w:bidi="fr-FR"/>
    </w:rPr>
  </w:style>
  <w:style w:type="table" w:styleId="TableauGrille2-Accentuation3">
    <w:name w:val="Grid Table 2 Accent 3"/>
    <w:basedOn w:val="TableauNormal"/>
    <w:uiPriority w:val="47"/>
    <w:rsid w:val="002A6CDF"/>
    <w:pPr>
      <w:widowControl/>
      <w:autoSpaceDE/>
      <w:autoSpaceDN/>
    </w:pPr>
    <w:rPr>
      <w:sz w:val="24"/>
      <w:szCs w:val="24"/>
      <w:lang w:val="fr-C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2-Accentuation1">
    <w:name w:val="Grid Table 2 Accent 1"/>
    <w:basedOn w:val="TableauNormal"/>
    <w:uiPriority w:val="47"/>
    <w:rsid w:val="002A6CDF"/>
    <w:pPr>
      <w:widowControl/>
      <w:autoSpaceDE/>
      <w:autoSpaceDN/>
    </w:pPr>
    <w:rPr>
      <w:sz w:val="24"/>
      <w:szCs w:val="24"/>
      <w:lang w:val="fr-C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2-Accentuation31">
    <w:name w:val="Tableau Grille 2 - Accentuation 31"/>
    <w:basedOn w:val="TableauNormal"/>
    <w:next w:val="TableauGrille2-Accentuation3"/>
    <w:uiPriority w:val="47"/>
    <w:rsid w:val="007F5B4E"/>
    <w:pPr>
      <w:widowControl/>
      <w:autoSpaceDE/>
      <w:autoSpaceDN/>
    </w:pPr>
    <w:rPr>
      <w:sz w:val="24"/>
      <w:szCs w:val="24"/>
      <w:lang w:val="fr-C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2-Accentuation11">
    <w:name w:val="Tableau Grille 2 - Accentuation 11"/>
    <w:basedOn w:val="TableauNormal"/>
    <w:next w:val="TableauGrille2-Accentuation1"/>
    <w:uiPriority w:val="47"/>
    <w:rsid w:val="007F5B4E"/>
    <w:pPr>
      <w:widowControl/>
      <w:autoSpaceDE/>
      <w:autoSpaceDN/>
    </w:pPr>
    <w:rPr>
      <w:sz w:val="24"/>
      <w:szCs w:val="24"/>
      <w:lang w:val="fr-C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ienhypertexte">
    <w:name w:val="Hyperlink"/>
    <w:basedOn w:val="Policepardfaut"/>
    <w:uiPriority w:val="99"/>
    <w:unhideWhenUsed/>
    <w:rsid w:val="00A015C7"/>
    <w:rPr>
      <w:color w:val="0000FF" w:themeColor="hyperlink"/>
      <w:u w:val="single"/>
    </w:rPr>
  </w:style>
  <w:style w:type="character" w:styleId="Mentionnonrsolue">
    <w:name w:val="Unresolved Mention"/>
    <w:basedOn w:val="Policepardfaut"/>
    <w:uiPriority w:val="99"/>
    <w:semiHidden/>
    <w:unhideWhenUsed/>
    <w:rsid w:val="00A015C7"/>
    <w:rPr>
      <w:color w:val="605E5C"/>
      <w:shd w:val="clear" w:color="auto" w:fill="E1DFDD"/>
    </w:rPr>
  </w:style>
  <w:style w:type="character" w:styleId="Lienhypertextesuivivisit">
    <w:name w:val="FollowedHyperlink"/>
    <w:basedOn w:val="Policepardfaut"/>
    <w:uiPriority w:val="99"/>
    <w:semiHidden/>
    <w:unhideWhenUsed/>
    <w:rsid w:val="00A015C7"/>
    <w:rPr>
      <w:color w:val="800080" w:themeColor="followedHyperlink"/>
      <w:u w:val="single"/>
    </w:rPr>
  </w:style>
  <w:style w:type="character" w:customStyle="1" w:styleId="Titre3Car">
    <w:name w:val="Titre 3 Car"/>
    <w:basedOn w:val="Policepardfaut"/>
    <w:link w:val="Titre3"/>
    <w:uiPriority w:val="9"/>
    <w:rsid w:val="003920D4"/>
    <w:rPr>
      <w:rFonts w:asciiTheme="majorHAnsi" w:eastAsiaTheme="majorEastAsia" w:hAnsiTheme="majorHAnsi" w:cstheme="majorBidi"/>
      <w:color w:val="243F60" w:themeColor="accent1" w:themeShade="7F"/>
      <w:sz w:val="24"/>
      <w:szCs w:val="24"/>
      <w:lang w:val="fr-CA"/>
    </w:rPr>
  </w:style>
  <w:style w:type="character" w:customStyle="1" w:styleId="Titre4Car">
    <w:name w:val="Titre 4 Car"/>
    <w:basedOn w:val="Policepardfaut"/>
    <w:link w:val="Titre4"/>
    <w:uiPriority w:val="9"/>
    <w:semiHidden/>
    <w:rsid w:val="00EE2757"/>
    <w:rPr>
      <w:rFonts w:ascii="Times New Roman" w:eastAsia="Times New Roman" w:hAnsi="Times New Roman" w:cs="Times New Roman"/>
      <w:b/>
      <w:sz w:val="24"/>
      <w:szCs w:val="24"/>
      <w:lang w:val="fr-CA" w:eastAsia="fr-CA"/>
    </w:rPr>
  </w:style>
  <w:style w:type="character" w:customStyle="1" w:styleId="Titre5Car">
    <w:name w:val="Titre 5 Car"/>
    <w:basedOn w:val="Policepardfaut"/>
    <w:link w:val="Titre5"/>
    <w:uiPriority w:val="9"/>
    <w:semiHidden/>
    <w:rsid w:val="00EE2757"/>
    <w:rPr>
      <w:rFonts w:ascii="Times New Roman" w:eastAsia="Times New Roman" w:hAnsi="Times New Roman" w:cs="Times New Roman"/>
      <w:b/>
      <w:lang w:val="fr-CA" w:eastAsia="fr-CA"/>
    </w:rPr>
  </w:style>
  <w:style w:type="character" w:customStyle="1" w:styleId="Titre6Car">
    <w:name w:val="Titre 6 Car"/>
    <w:basedOn w:val="Policepardfaut"/>
    <w:link w:val="Titre6"/>
    <w:uiPriority w:val="9"/>
    <w:semiHidden/>
    <w:rsid w:val="00EE2757"/>
    <w:rPr>
      <w:rFonts w:ascii="Times New Roman" w:eastAsia="Times New Roman" w:hAnsi="Times New Roman" w:cs="Times New Roman"/>
      <w:b/>
      <w:sz w:val="20"/>
      <w:szCs w:val="20"/>
      <w:lang w:val="fr-CA" w:eastAsia="fr-CA"/>
    </w:rPr>
  </w:style>
  <w:style w:type="paragraph" w:styleId="Titre">
    <w:name w:val="Title"/>
    <w:basedOn w:val="Normal"/>
    <w:next w:val="Normal"/>
    <w:link w:val="TitreCar"/>
    <w:uiPriority w:val="10"/>
    <w:qFormat/>
    <w:rsid w:val="00EE2757"/>
    <w:pPr>
      <w:keepNext/>
      <w:keepLines/>
      <w:autoSpaceDE/>
      <w:autoSpaceDN/>
      <w:spacing w:before="480" w:after="120"/>
    </w:pPr>
    <w:rPr>
      <w:rFonts w:ascii="Times New Roman" w:eastAsia="Times New Roman" w:hAnsi="Times New Roman" w:cs="Times New Roman"/>
      <w:b/>
      <w:sz w:val="72"/>
      <w:szCs w:val="72"/>
      <w:lang w:val="fr-CA" w:eastAsia="fr-CA" w:bidi="ar-SA"/>
    </w:rPr>
  </w:style>
  <w:style w:type="character" w:customStyle="1" w:styleId="TitreCar">
    <w:name w:val="Titre Car"/>
    <w:basedOn w:val="Policepardfaut"/>
    <w:link w:val="Titre"/>
    <w:uiPriority w:val="10"/>
    <w:rsid w:val="00EE2757"/>
    <w:rPr>
      <w:rFonts w:ascii="Times New Roman" w:eastAsia="Times New Roman" w:hAnsi="Times New Roman" w:cs="Times New Roman"/>
      <w:b/>
      <w:sz w:val="72"/>
      <w:szCs w:val="72"/>
      <w:lang w:val="fr-CA" w:eastAsia="fr-CA"/>
    </w:rPr>
  </w:style>
  <w:style w:type="paragraph" w:styleId="Sous-titre">
    <w:name w:val="Subtitle"/>
    <w:basedOn w:val="Normal"/>
    <w:next w:val="Normal"/>
    <w:link w:val="Sous-titreCar"/>
    <w:uiPriority w:val="11"/>
    <w:qFormat/>
    <w:rsid w:val="00EE2757"/>
    <w:pPr>
      <w:keepNext/>
      <w:keepLines/>
      <w:autoSpaceDE/>
      <w:autoSpaceDN/>
      <w:spacing w:before="360" w:after="80"/>
    </w:pPr>
    <w:rPr>
      <w:rFonts w:ascii="Georgia" w:eastAsia="Georgia" w:hAnsi="Georgia" w:cs="Georgia"/>
      <w:i/>
      <w:color w:val="666666"/>
      <w:sz w:val="48"/>
      <w:szCs w:val="48"/>
      <w:lang w:val="fr-CA" w:eastAsia="fr-CA" w:bidi="ar-SA"/>
    </w:rPr>
  </w:style>
  <w:style w:type="character" w:customStyle="1" w:styleId="Sous-titreCar">
    <w:name w:val="Sous-titre Car"/>
    <w:basedOn w:val="Policepardfaut"/>
    <w:link w:val="Sous-titre"/>
    <w:uiPriority w:val="11"/>
    <w:rsid w:val="00EE2757"/>
    <w:rPr>
      <w:rFonts w:ascii="Georgia" w:eastAsia="Georgia" w:hAnsi="Georgia" w:cs="Georgia"/>
      <w:i/>
      <w:color w:val="666666"/>
      <w:sz w:val="48"/>
      <w:szCs w:val="48"/>
      <w:lang w:val="fr-CA" w:eastAsia="fr-CA"/>
    </w:rPr>
  </w:style>
  <w:style w:type="paragraph" w:styleId="Commentaire">
    <w:name w:val="annotation text"/>
    <w:basedOn w:val="Normal"/>
    <w:link w:val="CommentaireCar"/>
    <w:uiPriority w:val="99"/>
    <w:semiHidden/>
    <w:unhideWhenUsed/>
    <w:rsid w:val="00EE2757"/>
    <w:pPr>
      <w:autoSpaceDE/>
      <w:autoSpaceDN/>
    </w:pPr>
    <w:rPr>
      <w:rFonts w:ascii="Times New Roman" w:eastAsia="Times New Roman" w:hAnsi="Times New Roman" w:cs="Times New Roman"/>
      <w:sz w:val="20"/>
      <w:szCs w:val="20"/>
      <w:lang w:val="fr-CA" w:eastAsia="fr-CA" w:bidi="ar-SA"/>
    </w:rPr>
  </w:style>
  <w:style w:type="character" w:customStyle="1" w:styleId="CommentaireCar">
    <w:name w:val="Commentaire Car"/>
    <w:basedOn w:val="Policepardfaut"/>
    <w:link w:val="Commentaire"/>
    <w:uiPriority w:val="99"/>
    <w:semiHidden/>
    <w:rsid w:val="00EE2757"/>
    <w:rPr>
      <w:rFonts w:ascii="Times New Roman" w:eastAsia="Times New Roman" w:hAnsi="Times New Roman" w:cs="Times New Roman"/>
      <w:sz w:val="20"/>
      <w:szCs w:val="20"/>
      <w:lang w:val="fr-CA" w:eastAsia="fr-CA"/>
    </w:rPr>
  </w:style>
  <w:style w:type="character" w:styleId="Marquedecommentaire">
    <w:name w:val="annotation reference"/>
    <w:basedOn w:val="Policepardfaut"/>
    <w:uiPriority w:val="99"/>
    <w:semiHidden/>
    <w:unhideWhenUsed/>
    <w:rsid w:val="00EE2757"/>
    <w:rPr>
      <w:sz w:val="16"/>
      <w:szCs w:val="16"/>
    </w:rPr>
  </w:style>
  <w:style w:type="paragraph" w:styleId="Objetducommentaire">
    <w:name w:val="annotation subject"/>
    <w:basedOn w:val="Commentaire"/>
    <w:next w:val="Commentaire"/>
    <w:link w:val="ObjetducommentaireCar"/>
    <w:uiPriority w:val="99"/>
    <w:semiHidden/>
    <w:unhideWhenUsed/>
    <w:rsid w:val="00EE2757"/>
    <w:rPr>
      <w:b/>
      <w:bCs/>
    </w:rPr>
  </w:style>
  <w:style w:type="character" w:customStyle="1" w:styleId="ObjetducommentaireCar">
    <w:name w:val="Objet du commentaire Car"/>
    <w:basedOn w:val="CommentaireCar"/>
    <w:link w:val="Objetducommentaire"/>
    <w:uiPriority w:val="99"/>
    <w:semiHidden/>
    <w:rsid w:val="00EE2757"/>
    <w:rPr>
      <w:rFonts w:ascii="Times New Roman" w:eastAsia="Times New Roman" w:hAnsi="Times New Roman" w:cs="Times New Roman"/>
      <w:b/>
      <w:bCs/>
      <w:sz w:val="20"/>
      <w:szCs w:val="20"/>
      <w:lang w:val="fr-CA" w:eastAsia="fr-CA"/>
    </w:rPr>
  </w:style>
  <w:style w:type="paragraph" w:styleId="Rvision">
    <w:name w:val="Revision"/>
    <w:hidden/>
    <w:uiPriority w:val="99"/>
    <w:semiHidden/>
    <w:rsid w:val="00EE2757"/>
    <w:pPr>
      <w:widowControl/>
      <w:autoSpaceDE/>
      <w:autoSpaceDN/>
    </w:pPr>
    <w:rPr>
      <w:rFonts w:ascii="Times New Roman" w:eastAsia="Times New Roman" w:hAnsi="Times New Roman" w:cs="Times New Roman"/>
      <w:lang w:val="fr-CA" w:eastAsia="fr-CA"/>
    </w:rPr>
  </w:style>
  <w:style w:type="paragraph" w:styleId="Textedebulles">
    <w:name w:val="Balloon Text"/>
    <w:basedOn w:val="Normal"/>
    <w:link w:val="TextedebullesCar"/>
    <w:uiPriority w:val="99"/>
    <w:semiHidden/>
    <w:unhideWhenUsed/>
    <w:rsid w:val="00EE2757"/>
    <w:pPr>
      <w:autoSpaceDE/>
      <w:autoSpaceDN/>
    </w:pPr>
    <w:rPr>
      <w:rFonts w:ascii="Segoe UI" w:eastAsia="Times New Roman" w:hAnsi="Segoe UI" w:cs="Segoe UI"/>
      <w:sz w:val="18"/>
      <w:szCs w:val="18"/>
      <w:lang w:val="fr-CA" w:eastAsia="fr-CA" w:bidi="ar-SA"/>
    </w:rPr>
  </w:style>
  <w:style w:type="character" w:customStyle="1" w:styleId="TextedebullesCar">
    <w:name w:val="Texte de bulles Car"/>
    <w:basedOn w:val="Policepardfaut"/>
    <w:link w:val="Textedebulles"/>
    <w:uiPriority w:val="99"/>
    <w:semiHidden/>
    <w:rsid w:val="00EE2757"/>
    <w:rPr>
      <w:rFonts w:ascii="Segoe UI" w:eastAsia="Times New Roman" w:hAnsi="Segoe UI" w:cs="Segoe UI"/>
      <w:sz w:val="18"/>
      <w:szCs w:val="18"/>
      <w:lang w:val="fr-CA" w:eastAsia="fr-CA"/>
    </w:rPr>
  </w:style>
  <w:style w:type="character" w:customStyle="1" w:styleId="Titre2Car">
    <w:name w:val="Titre 2 Car"/>
    <w:basedOn w:val="Policepardfaut"/>
    <w:link w:val="Titre2"/>
    <w:uiPriority w:val="9"/>
    <w:rsid w:val="00EE2757"/>
    <w:rPr>
      <w:rFonts w:ascii="Arial" w:eastAsia="Arial" w:hAnsi="Arial" w:cs="Arial"/>
      <w:b/>
      <w:bCs/>
      <w:sz w:val="24"/>
      <w:szCs w:val="24"/>
      <w:lang w:val="fr-FR" w:eastAsia="fr-FR" w:bidi="fr-FR"/>
    </w:rPr>
  </w:style>
  <w:style w:type="numbering" w:customStyle="1" w:styleId="Aucuneliste1">
    <w:name w:val="Aucune liste1"/>
    <w:next w:val="Aucuneliste"/>
    <w:uiPriority w:val="99"/>
    <w:semiHidden/>
    <w:unhideWhenUsed/>
    <w:rsid w:val="008B2AD3"/>
  </w:style>
  <w:style w:type="table" w:customStyle="1" w:styleId="TableNormal1">
    <w:name w:val="Table Normal1"/>
    <w:rsid w:val="008B2AD3"/>
    <w:pPr>
      <w:autoSpaceDE/>
      <w:autoSpaceDN/>
    </w:pPr>
    <w:rPr>
      <w:rFonts w:ascii="Times New Roman" w:eastAsia="Times New Roman" w:hAnsi="Times New Roman" w:cs="Times New Roman"/>
      <w:lang w:val="fr-CA" w:eastAsia="fr-CA"/>
    </w:rPr>
    <w:tblPr>
      <w:tblCellMar>
        <w:top w:w="0" w:type="dxa"/>
        <w:left w:w="0" w:type="dxa"/>
        <w:bottom w:w="0" w:type="dxa"/>
        <w:right w:w="0" w:type="dxa"/>
      </w:tblCellMar>
    </w:tblPr>
  </w:style>
  <w:style w:type="table" w:customStyle="1" w:styleId="TableNormal2">
    <w:name w:val="Table Normal2"/>
    <w:uiPriority w:val="2"/>
    <w:semiHidden/>
    <w:unhideWhenUsed/>
    <w:qFormat/>
    <w:rsid w:val="008B2AD3"/>
    <w:pPr>
      <w:autoSpaceDE/>
      <w:autoSpaceDN/>
    </w:pPr>
    <w:rPr>
      <w:rFonts w:ascii="Times New Roman" w:eastAsia="Times New Roman" w:hAnsi="Times New Roman" w:cs="Times New Roman"/>
      <w:lang w:val="fr-CA" w:eastAsia="fr-CA"/>
    </w:rPr>
    <w:tblPr>
      <w:tblInd w:w="0" w:type="dxa"/>
      <w:tblCellMar>
        <w:top w:w="0" w:type="dxa"/>
        <w:left w:w="0" w:type="dxa"/>
        <w:bottom w:w="0" w:type="dxa"/>
        <w:right w:w="0" w:type="dxa"/>
      </w:tblCellMar>
    </w:tblPr>
  </w:style>
  <w:style w:type="character" w:customStyle="1" w:styleId="normaltextrun">
    <w:name w:val="normaltextrun"/>
    <w:basedOn w:val="Policepardfaut"/>
    <w:rsid w:val="008B2AD3"/>
  </w:style>
  <w:style w:type="paragraph" w:customStyle="1" w:styleId="paragraph">
    <w:name w:val="paragraph"/>
    <w:basedOn w:val="Normal"/>
    <w:rsid w:val="008B2AD3"/>
    <w:pPr>
      <w:widowControl/>
      <w:autoSpaceDE/>
      <w:autoSpaceDN/>
      <w:spacing w:before="100" w:beforeAutospacing="1" w:after="100" w:afterAutospacing="1"/>
    </w:pPr>
    <w:rPr>
      <w:rFonts w:ascii="Times New Roman" w:eastAsia="Times New Roman" w:hAnsi="Times New Roman" w:cs="Times New Roman"/>
      <w:sz w:val="24"/>
      <w:szCs w:val="24"/>
      <w:lang w:val="fr-CA" w:eastAsia="fr-CA" w:bidi="ar-SA"/>
    </w:rPr>
  </w:style>
  <w:style w:type="table" w:styleId="Grilledutableau">
    <w:name w:val="Table Grid"/>
    <w:basedOn w:val="TableauNormal"/>
    <w:uiPriority w:val="39"/>
    <w:rsid w:val="008B2AD3"/>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FB563C"/>
  </w:style>
  <w:style w:type="table" w:customStyle="1" w:styleId="TableNormal3">
    <w:name w:val="Table Normal3"/>
    <w:uiPriority w:val="2"/>
    <w:rsid w:val="00FB563C"/>
    <w:pPr>
      <w:autoSpaceDE/>
      <w:autoSpaceDN/>
    </w:pPr>
    <w:rPr>
      <w:rFonts w:ascii="Times New Roman" w:eastAsia="Times New Roman" w:hAnsi="Times New Roman" w:cs="Times New Roman"/>
      <w:lang w:val="fr-CA" w:eastAsia="fr-CA"/>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FB563C"/>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C71B05"/>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1657AE"/>
    <w:pPr>
      <w:autoSpaceDE/>
      <w:autoSpaceDN/>
    </w:pPr>
    <w:rPr>
      <w:rFonts w:ascii="Times New Roman" w:eastAsia="Times New Roman" w:hAnsi="Times New Roman"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575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header" Target="header10.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0.png"/><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0.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FDC7-2431-4C6D-A81C-2B90EF13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18948</Words>
  <Characters>104219</Characters>
  <Application>Microsoft Office Word</Application>
  <DocSecurity>0</DocSecurity>
  <Lines>868</Lines>
  <Paragraphs>245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Lemieux, Anne</dc:creator>
  <cp:lastModifiedBy>Bouchard, Audrey</cp:lastModifiedBy>
  <cp:revision>2</cp:revision>
  <dcterms:created xsi:type="dcterms:W3CDTF">2022-07-27T18:59:00Z</dcterms:created>
  <dcterms:modified xsi:type="dcterms:W3CDTF">2022-07-27T18:59:00Z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Adobe InDesign 17.2 (Macintosh)</vt:lpwstr>
  </property>
  <property fmtid="{D5CDD505-2E9C-101B-9397-08002B2CF9AE}" pid="4" name="LastSaved">
    <vt:filetime>2022-04-21T00:00:00Z</vt:filetime>
  </property>
</Properties>
</file>